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7A1207FE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6E51C4" w14:textId="62AFC469" w:rsidR="00781B2F" w:rsidRPr="0005704B" w:rsidRDefault="00043A25" w:rsidP="00AA527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Experiment zur</w:t>
            </w:r>
            <w:r w:rsidR="005D51E1">
              <w:rPr>
                <w:rFonts w:ascii="Arial" w:hAnsi="Arial" w:cs="Arial"/>
                <w:b/>
                <w:bCs/>
                <w:sz w:val="32"/>
              </w:rPr>
              <w:t xml:space="preserve"> Str</w:t>
            </w:r>
            <w:r w:rsidR="00AA5270" w:rsidRPr="0005704B">
              <w:rPr>
                <w:rFonts w:ascii="Arial" w:hAnsi="Arial" w:cs="Arial"/>
                <w:b/>
                <w:bCs/>
                <w:sz w:val="32"/>
              </w:rPr>
              <w:t>a</w:t>
            </w:r>
            <w:r w:rsidR="005D51E1">
              <w:rPr>
                <w:rFonts w:ascii="Arial" w:hAnsi="Arial" w:cs="Arial"/>
                <w:b/>
                <w:bCs/>
                <w:sz w:val="32"/>
              </w:rPr>
              <w:t>hlung</w:t>
            </w:r>
            <w:r w:rsidR="00FF561C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</w:rPr>
              <w:t>mit AR-App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C43A4B1" w14:textId="2FDAF088" w:rsidR="00781B2F" w:rsidRDefault="00AA5270" w:rsidP="00AA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5D51E1">
              <w:rPr>
                <w:rFonts w:ascii="Arial" w:hAnsi="Arial" w:cs="Arial"/>
              </w:rPr>
              <w:t>11.09.2024</w:t>
            </w:r>
          </w:p>
        </w:tc>
      </w:tr>
      <w:tr w:rsidR="00781B2F" w:rsidRPr="005D51E1" w14:paraId="18EABC7D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F47975C" w14:textId="77777777" w:rsidR="00A7728A" w:rsidRDefault="00A772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B6E3D" w14:textId="375AB545" w:rsidR="00781B2F" w:rsidRDefault="001118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sollen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 selbständig mit </w:t>
            </w:r>
            <w:r w:rsidR="00A7728A">
              <w:rPr>
                <w:rFonts w:ascii="Arial" w:hAnsi="Arial" w:cs="Arial"/>
                <w:sz w:val="22"/>
                <w:szCs w:val="22"/>
              </w:rPr>
              <w:t>einer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7728A" w:rsidRPr="00A7728A">
              <w:rPr>
                <w:rFonts w:ascii="Arial" w:hAnsi="Arial" w:cs="Arial"/>
                <w:sz w:val="22"/>
                <w:szCs w:val="22"/>
              </w:rPr>
              <w:t>A</w:t>
            </w:r>
            <w:r w:rsidR="00A7728A">
              <w:rPr>
                <w:rFonts w:ascii="Arial" w:hAnsi="Arial" w:cs="Arial"/>
                <w:sz w:val="22"/>
                <w:szCs w:val="22"/>
              </w:rPr>
              <w:t>ugmented</w:t>
            </w:r>
            <w:proofErr w:type="spellEnd"/>
            <w:r w:rsidR="00A7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28A" w:rsidRPr="00A7728A">
              <w:rPr>
                <w:rFonts w:ascii="Arial" w:hAnsi="Arial" w:cs="Arial"/>
                <w:sz w:val="22"/>
                <w:szCs w:val="22"/>
              </w:rPr>
              <w:t>R</w:t>
            </w:r>
            <w:r w:rsidR="00A7728A">
              <w:rPr>
                <w:rFonts w:ascii="Arial" w:hAnsi="Arial" w:cs="Arial"/>
                <w:sz w:val="22"/>
                <w:szCs w:val="22"/>
              </w:rPr>
              <w:t>eality</w:t>
            </w:r>
            <w:r w:rsidR="00A7728A" w:rsidRPr="00A7728A">
              <w:rPr>
                <w:rFonts w:ascii="Arial" w:hAnsi="Arial" w:cs="Arial"/>
                <w:sz w:val="22"/>
                <w:szCs w:val="22"/>
              </w:rPr>
              <w:t xml:space="preserve">-App 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experimentieren und ihre </w:t>
            </w:r>
            <w:r w:rsidR="00A7728A">
              <w:rPr>
                <w:rFonts w:ascii="Arial" w:hAnsi="Arial" w:cs="Arial"/>
                <w:sz w:val="22"/>
                <w:szCs w:val="22"/>
              </w:rPr>
              <w:t>e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igenen Versuchsergebnisse auswerten. </w:t>
            </w:r>
            <w:r w:rsidR="00DF6175">
              <w:rPr>
                <w:rFonts w:ascii="Arial" w:hAnsi="Arial" w:cs="Arial"/>
                <w:sz w:val="22"/>
                <w:szCs w:val="22"/>
              </w:rPr>
              <w:t>Ein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 reale</w:t>
            </w:r>
            <w:r w:rsidR="00DF6175">
              <w:rPr>
                <w:rFonts w:ascii="Arial" w:hAnsi="Arial" w:cs="Arial"/>
                <w:sz w:val="22"/>
                <w:szCs w:val="22"/>
              </w:rPr>
              <w:t>s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 Experiment sollte zuvor als Demonstrationsexperiment gezeigt werden.</w:t>
            </w:r>
          </w:p>
          <w:p w14:paraId="5F86F595" w14:textId="5D97D750" w:rsidR="005D51E1" w:rsidRPr="005D51E1" w:rsidRDefault="005D51E1">
            <w:pPr>
              <w:rPr>
                <w:rFonts w:ascii="Arial" w:hAnsi="Arial" w:cs="Arial"/>
                <w:sz w:val="22"/>
                <w:szCs w:val="22"/>
              </w:rPr>
            </w:pPr>
            <w:r w:rsidRPr="005D51E1">
              <w:rPr>
                <w:rFonts w:ascii="Arial" w:hAnsi="Arial" w:cs="Arial"/>
                <w:sz w:val="22"/>
                <w:szCs w:val="22"/>
              </w:rPr>
              <w:t>Häufig ist dies in der Schule nur als Demoexperiment möglich. So können die Lernenden zusätzlich ihre Experimentier- und Auswertungsfähigkeiten schulen.</w:t>
            </w:r>
          </w:p>
          <w:p w14:paraId="00356885" w14:textId="77777777" w:rsidR="00A7728A" w:rsidRDefault="005D51E1" w:rsidP="00A7728A">
            <w:pPr>
              <w:pStyle w:val="berschrift1"/>
              <w:spacing w:before="120" w:after="0"/>
              <w:rPr>
                <w:b w:val="0"/>
                <w:bCs w:val="0"/>
              </w:rPr>
            </w:pPr>
            <w:r w:rsidRPr="005D51E1">
              <w:rPr>
                <w:szCs w:val="22"/>
              </w:rPr>
              <w:t xml:space="preserve">Ergebnisse: </w:t>
            </w:r>
            <w:r w:rsidR="00A7728A">
              <w:rPr>
                <w:b w:val="0"/>
                <w:bCs w:val="0"/>
                <w:sz w:val="22"/>
              </w:rPr>
              <w:t>Die Schülerinnen und Schüler …</w:t>
            </w:r>
          </w:p>
          <w:p w14:paraId="256FFE8C" w14:textId="77777777" w:rsidR="009C06C4" w:rsidRDefault="009C06C4" w:rsidP="009C06C4">
            <w:pPr>
              <w:pStyle w:val="Default"/>
              <w:rPr>
                <w:rFonts w:cs="Times New Roman"/>
                <w:color w:val="auto"/>
              </w:rPr>
            </w:pPr>
          </w:p>
          <w:p w14:paraId="54C5E265" w14:textId="1A61DC51" w:rsidR="009C06C4" w:rsidRPr="009C06C4" w:rsidRDefault="009C06C4" w:rsidP="009C06C4">
            <w:pPr>
              <w:pStyle w:val="Default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 xml:space="preserve"> </w:t>
            </w:r>
            <w:r w:rsidRPr="009C06C4">
              <w:rPr>
                <w:rFonts w:ascii="Arial" w:hAnsi="Arial" w:cs="Arial"/>
                <w:color w:val="00000A"/>
                <w:sz w:val="22"/>
                <w:szCs w:val="22"/>
              </w:rPr>
              <w:t>unterscheiden α-, β-, γ-Strahlung anhand ihres Durchdringungsvermögens</w:t>
            </w:r>
            <w:r w:rsidR="00A7728A">
              <w:rPr>
                <w:rFonts w:ascii="Arial" w:hAnsi="Arial" w:cs="Arial"/>
                <w:color w:val="00000A"/>
                <w:sz w:val="22"/>
                <w:szCs w:val="22"/>
              </w:rPr>
              <w:t>.</w:t>
            </w:r>
          </w:p>
          <w:p w14:paraId="401F93F4" w14:textId="77777777" w:rsidR="009C06C4" w:rsidRDefault="009C06C4" w:rsidP="009C06C4">
            <w:pPr>
              <w:pStyle w:val="Default"/>
              <w:rPr>
                <w:rFonts w:cs="Times New Roman"/>
                <w:color w:val="auto"/>
              </w:rPr>
            </w:pPr>
          </w:p>
          <w:p w14:paraId="167BD12F" w14:textId="16E32C2D" w:rsidR="009C06C4" w:rsidRDefault="009C06C4" w:rsidP="009C06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 </w:t>
            </w:r>
            <w:r w:rsidRPr="009C06C4">
              <w:rPr>
                <w:rFonts w:ascii="Arial" w:hAnsi="Arial" w:cs="Arial"/>
                <w:color w:val="00000A"/>
                <w:sz w:val="22"/>
                <w:szCs w:val="22"/>
              </w:rPr>
              <w:t>nutzen ihr Wissen zur Beurteilung von Strahlenschutzmaßnahmen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C76EA" w14:textId="20E18E31" w:rsidR="00781B2F" w:rsidRPr="005D51E1" w:rsidRDefault="00781B2F" w:rsidP="009C06C4">
            <w:pPr>
              <w:pStyle w:val="Textkrper"/>
              <w:rPr>
                <w:szCs w:val="22"/>
              </w:rPr>
            </w:pPr>
          </w:p>
        </w:tc>
      </w:tr>
      <w:tr w:rsidR="00781B2F" w14:paraId="1ECF50D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04DB3D9" w14:textId="28587FAF" w:rsidR="00781B2F" w:rsidRDefault="00A7728A">
            <w:pPr>
              <w:pStyle w:val="berschrift1"/>
              <w:spacing w:before="120" w:after="0"/>
              <w:rPr>
                <w:b w:val="0"/>
                <w:bCs w:val="0"/>
              </w:rPr>
            </w:pPr>
            <w:r w:rsidRPr="009C06C4">
              <w:rPr>
                <w:sz w:val="22"/>
              </w:rPr>
              <w:t>Optionale</w:t>
            </w:r>
            <w:r>
              <w:rPr>
                <w:bCs w:val="0"/>
                <w:sz w:val="22"/>
              </w:rPr>
              <w:t xml:space="preserve"> </w:t>
            </w:r>
            <w:r w:rsidR="001118D1">
              <w:rPr>
                <w:bCs w:val="0"/>
                <w:sz w:val="22"/>
              </w:rPr>
              <w:t>Voraussetzungen:</w:t>
            </w:r>
            <w:r w:rsidR="001118D1">
              <w:rPr>
                <w:b w:val="0"/>
                <w:bCs w:val="0"/>
                <w:sz w:val="22"/>
              </w:rPr>
              <w:t xml:space="preserve">  Die Schülerinnen und Schüler …</w:t>
            </w:r>
          </w:p>
          <w:p w14:paraId="765EE6F3" w14:textId="19D55F61" w:rsidR="009C06C4" w:rsidRPr="009C06C4" w:rsidRDefault="009C06C4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9C06C4">
              <w:rPr>
                <w:rFonts w:ascii="Arial" w:hAnsi="Arial" w:cs="Arial"/>
                <w:sz w:val="22"/>
              </w:rPr>
              <w:t>beschreiben das Kern-Hülle-Modell des Atoms und erläutern den Begriff Isotop.</w:t>
            </w:r>
          </w:p>
          <w:p w14:paraId="3FF9344B" w14:textId="33DFCC84" w:rsidR="00AA5270" w:rsidRDefault="009C06C4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9C06C4">
              <w:rPr>
                <w:rFonts w:ascii="Arial" w:hAnsi="Arial" w:cs="Arial"/>
                <w:sz w:val="22"/>
              </w:rPr>
              <w:t>deuten die Stabilität von Kernen mithilfe der Kernkraft.</w:t>
            </w:r>
          </w:p>
          <w:p w14:paraId="74CEF6F8" w14:textId="2DFEC81D" w:rsidR="009C06C4" w:rsidRPr="00A7728A" w:rsidRDefault="009C06C4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9C06C4">
              <w:rPr>
                <w:rFonts w:ascii="Arial" w:hAnsi="Arial" w:cs="Arial"/>
                <w:sz w:val="22"/>
              </w:rPr>
              <w:t>beschreiben die ionisierende Wirkung von Kernstrahlung und deren stochastischen Charakter.</w:t>
            </w:r>
          </w:p>
          <w:p w14:paraId="5CEA12BC" w14:textId="283CC790" w:rsidR="009C06C4" w:rsidRPr="009C06C4" w:rsidRDefault="009C06C4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9C06C4">
              <w:rPr>
                <w:rFonts w:ascii="Arial" w:hAnsi="Arial" w:cs="Arial"/>
                <w:sz w:val="22"/>
              </w:rPr>
              <w:t>geben ihre Kenntnisse über natürliche und künstliche Strahlungsquellen wieder.</w:t>
            </w:r>
          </w:p>
          <w:p w14:paraId="5657FE62" w14:textId="7F27C5E5" w:rsidR="00AA5270" w:rsidRDefault="009C06C4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9C06C4">
              <w:rPr>
                <w:rFonts w:ascii="Arial" w:hAnsi="Arial" w:cs="Arial"/>
                <w:sz w:val="22"/>
              </w:rPr>
              <w:t>beschreiben den Aufbau und die Wirkungsweise eines Geiger-Müller-Zählrohrs.</w:t>
            </w:r>
          </w:p>
          <w:p w14:paraId="031D86F7" w14:textId="77777777" w:rsidR="00781B2F" w:rsidRPr="00AA5270" w:rsidRDefault="00781B2F" w:rsidP="009C06C4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781B2F" w14:paraId="7892AAC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25C971C" w14:textId="058C4F48" w:rsidR="00781B2F" w:rsidRDefault="001118D1">
            <w:pPr>
              <w:pStyle w:val="berschrift1"/>
              <w:spacing w:before="120" w:after="0"/>
              <w:rPr>
                <w:b w:val="0"/>
                <w:bCs w:val="0"/>
              </w:rPr>
            </w:pPr>
            <w:r>
              <w:rPr>
                <w:bCs w:val="0"/>
                <w:sz w:val="22"/>
              </w:rPr>
              <w:t>Kompetenzen</w:t>
            </w:r>
            <w:r>
              <w:rPr>
                <w:b w:val="0"/>
                <w:bCs w:val="0"/>
                <w:sz w:val="22"/>
              </w:rPr>
              <w:t xml:space="preserve">: </w:t>
            </w:r>
          </w:p>
          <w:p w14:paraId="093CD507" w14:textId="424FAC28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Physikalisch argumentieren</w:t>
            </w:r>
          </w:p>
          <w:p w14:paraId="0CFE2099" w14:textId="50319A1C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Planen, experimentieren, auswerten</w:t>
            </w:r>
          </w:p>
          <w:p w14:paraId="0C354243" w14:textId="771FE2ED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Mathematisieren</w:t>
            </w:r>
          </w:p>
          <w:p w14:paraId="723BAC0D" w14:textId="5EA3082F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Mit Modellen arbeiten</w:t>
            </w:r>
          </w:p>
          <w:p w14:paraId="051DB93C" w14:textId="2F7DE1AB" w:rsidR="00781B2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Kommunizieren und dokumentieren</w:t>
            </w:r>
          </w:p>
          <w:p w14:paraId="260A6A09" w14:textId="0B473ADC" w:rsidR="00781B2F" w:rsidRPr="002A33D6" w:rsidRDefault="00781B2F" w:rsidP="007168EF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2DAE16B1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17697551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AA956F3" w14:textId="77777777" w:rsidR="00781B2F" w:rsidRDefault="001118D1">
            <w:pPr>
              <w:pStyle w:val="berschrift1"/>
              <w:spacing w:before="120" w:after="0"/>
              <w:rPr>
                <w:bCs w:val="0"/>
              </w:rPr>
            </w:pPr>
            <w:r>
              <w:rPr>
                <w:bCs w:val="0"/>
                <w:sz w:val="22"/>
              </w:rPr>
              <w:lastRenderedPageBreak/>
              <w:t>Hinweise und Tipps zur Realisierung der Schülerexperimente:</w:t>
            </w:r>
          </w:p>
          <w:p w14:paraId="55C455A3" w14:textId="0ADC88C1" w:rsidR="00AA5270" w:rsidRDefault="00F32326" w:rsidP="00AA5270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 </w:t>
            </w:r>
            <w:hyperlink r:id="rId7" w:history="1">
              <w:r w:rsidRPr="0021233E">
                <w:rPr>
                  <w:rStyle w:val="Hyperlink"/>
                  <w:rFonts w:ascii="Arial" w:hAnsi="Arial" w:cs="Arial"/>
                </w:rPr>
                <w:t>https://www.strahlenschutzkurse.de/de/behoerden-schulen/angebote-fuer-schulen/augmented-reality-experimente</w:t>
              </w:r>
            </w:hyperlink>
            <w:r>
              <w:rPr>
                <w:rFonts w:ascii="Arial" w:hAnsi="Arial" w:cs="Arial"/>
              </w:rPr>
              <w:t xml:space="preserve"> findet man die Downloadmöglichkeit und eine Kurzanleitung der </w:t>
            </w:r>
            <w:r w:rsidRPr="00F32326">
              <w:rPr>
                <w:rFonts w:ascii="Arial" w:hAnsi="Arial" w:cs="Arial"/>
              </w:rPr>
              <w:t xml:space="preserve">AR-App Radiation </w:t>
            </w:r>
            <w:proofErr w:type="spellStart"/>
            <w:r w:rsidRPr="00F32326"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8161ED6" w14:textId="68AF77CC" w:rsidR="00AA5270" w:rsidRDefault="00F32326" w:rsidP="00AA5270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ausgedruckten Bilder (</w:t>
            </w:r>
            <w:r w:rsidR="00DF6175">
              <w:rPr>
                <w:rFonts w:ascii="Arial" w:hAnsi="Arial" w:cs="Arial"/>
              </w:rPr>
              <w:t xml:space="preserve">siehe </w:t>
            </w:r>
            <w:r>
              <w:rPr>
                <w:rFonts w:ascii="Arial" w:hAnsi="Arial" w:cs="Arial"/>
              </w:rPr>
              <w:t>ImageMarkers.pdf)</w:t>
            </w:r>
            <w:r w:rsidR="00DF6175">
              <w:rPr>
                <w:rFonts w:ascii="Arial" w:hAnsi="Arial" w:cs="Arial"/>
              </w:rPr>
              <w:t xml:space="preserve"> nicht laminieren, damit sie besser von der Kamera des Tablets erkannt werden.</w:t>
            </w:r>
          </w:p>
          <w:p w14:paraId="3F20D41A" w14:textId="5D31C586" w:rsidR="00AA5270" w:rsidRDefault="00DF6175" w:rsidP="00AA5270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Kurzanleitung beachten</w:t>
            </w:r>
            <w:r w:rsidR="00FF561C">
              <w:rPr>
                <w:rFonts w:ascii="Arial" w:hAnsi="Arial" w:cs="Arial"/>
              </w:rPr>
              <w:t>.</w:t>
            </w:r>
          </w:p>
          <w:p w14:paraId="215336DB" w14:textId="7B7EDAEE" w:rsidR="00FF561C" w:rsidRDefault="00FF561C" w:rsidP="00AA5270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Auswertung </w:t>
            </w:r>
            <w:r w:rsidR="006C7153">
              <w:rPr>
                <w:rFonts w:ascii="Arial" w:hAnsi="Arial" w:cs="Arial"/>
              </w:rPr>
              <w:t xml:space="preserve">der Reichweite </w:t>
            </w:r>
            <w:r>
              <w:rPr>
                <w:rFonts w:ascii="Arial" w:hAnsi="Arial" w:cs="Arial"/>
              </w:rPr>
              <w:t xml:space="preserve">in Luft </w:t>
            </w:r>
            <w:r w:rsidR="006C7153">
              <w:rPr>
                <w:rFonts w:ascii="Arial" w:hAnsi="Arial" w:cs="Arial"/>
              </w:rPr>
              <w:t xml:space="preserve">kann um die </w:t>
            </w:r>
            <w:proofErr w:type="spellStart"/>
            <w:r w:rsidR="006C7153">
              <w:rPr>
                <w:rFonts w:ascii="Arial" w:hAnsi="Arial" w:cs="Arial"/>
              </w:rPr>
              <w:t>Halbwertsdicke</w:t>
            </w:r>
            <w:proofErr w:type="spellEnd"/>
            <w:r w:rsidR="006C71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erweitert werden</w:t>
            </w:r>
            <w:r w:rsidR="00AE131B">
              <w:rPr>
                <w:rFonts w:ascii="Arial" w:hAnsi="Arial" w:cs="Arial"/>
              </w:rPr>
              <w:t xml:space="preserve"> und bietet sich in der Qualifikationsphase an.</w:t>
            </w:r>
          </w:p>
          <w:p w14:paraId="53078EA3" w14:textId="6CE93E93" w:rsidR="00FF561C" w:rsidRDefault="00AE131B" w:rsidP="00FF561C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dieser Stelle kann der Umgang mit der Taschenrechner-App und Regression gefestigt werden.</w:t>
            </w:r>
          </w:p>
          <w:p w14:paraId="33A9E2AA" w14:textId="59738D87" w:rsidR="00FF561C" w:rsidRDefault="00FF561C" w:rsidP="00FF561C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1EAC91BC" w14:textId="77777777" w:rsidR="00356FEA" w:rsidRDefault="00356FEA" w:rsidP="007168EF">
      <w:pPr>
        <w:rPr>
          <w:rFonts w:ascii="Arial" w:hAnsi="Arial" w:cs="Arial"/>
          <w:b/>
        </w:rPr>
      </w:pPr>
    </w:p>
    <w:p w14:paraId="04EB49B5" w14:textId="6E7BCE77" w:rsidR="007168EF" w:rsidRPr="007168EF" w:rsidRDefault="007168EF" w:rsidP="007168EF">
      <w:pPr>
        <w:rPr>
          <w:rFonts w:ascii="Arial" w:hAnsi="Arial" w:cs="Arial"/>
          <w:b/>
        </w:rPr>
      </w:pPr>
      <w:r w:rsidRPr="007168EF">
        <w:rPr>
          <w:rFonts w:ascii="Arial" w:hAnsi="Arial" w:cs="Arial"/>
          <w:b/>
        </w:rPr>
        <w:t>Möglicher Stundenverlauf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0"/>
        <w:gridCol w:w="4262"/>
        <w:gridCol w:w="1713"/>
        <w:gridCol w:w="2310"/>
      </w:tblGrid>
      <w:tr w:rsidR="007168EF" w:rsidRPr="007168EF" w14:paraId="08483805" w14:textId="77777777" w:rsidTr="006C7153"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775023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U-Phase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4A2F12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Inhalt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CB601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Unterrichts</w:t>
            </w:r>
            <w:r w:rsidRPr="007168EF">
              <w:rPr>
                <w:rFonts w:ascii="Arial" w:hAnsi="Arial" w:cs="Arial"/>
              </w:rPr>
              <w:softHyphen/>
              <w:t>form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DF36DB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Bemerkungen</w:t>
            </w:r>
          </w:p>
        </w:tc>
      </w:tr>
      <w:tr w:rsidR="007168EF" w:rsidRPr="007168EF" w14:paraId="4AD62E24" w14:textId="77777777" w:rsidTr="006C7153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9BDBB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Einstieg</w:t>
            </w:r>
          </w:p>
        </w:tc>
        <w:tc>
          <w:tcPr>
            <w:tcW w:w="4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08554" w14:textId="4EF9F412" w:rsidR="007168EF" w:rsidRPr="007168EF" w:rsidRDefault="00FF561C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Untersuchung der Reichweite und Abschirmung eines Strahlers (z.B. Pottasche </w:t>
            </w:r>
            <w:r w:rsidR="006C7153">
              <w:rPr>
                <w:rFonts w:ascii="Arial" w:hAnsi="Arial" w:cs="Arial"/>
              </w:rPr>
              <w:t xml:space="preserve">oder Dünger (Kalium) </w:t>
            </w:r>
            <w:r>
              <w:rPr>
                <w:rFonts w:ascii="Arial" w:hAnsi="Arial" w:cs="Arial"/>
              </w:rPr>
              <w:t xml:space="preserve">mit dem </w:t>
            </w:r>
            <w:r w:rsidR="00356FEA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roßflächenzählrohr)</w:t>
            </w:r>
            <w:r w:rsidR="007168EF" w:rsidRPr="007168EF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7AB8D" w14:textId="75A1EADD" w:rsidR="007168EF" w:rsidRPr="007168EF" w:rsidRDefault="00FF561C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Demoexperiment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D175D" w14:textId="51D4E730" w:rsidR="007168EF" w:rsidRPr="007168EF" w:rsidRDefault="00FF561C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nach Lerngruppe Messwerterfassung</w:t>
            </w:r>
          </w:p>
        </w:tc>
      </w:tr>
      <w:tr w:rsidR="007168EF" w:rsidRPr="007168EF" w14:paraId="7581DE0D" w14:textId="77777777" w:rsidTr="006C7153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B4EF60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Erarbeitung</w:t>
            </w:r>
          </w:p>
        </w:tc>
        <w:tc>
          <w:tcPr>
            <w:tcW w:w="4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0C4C48" w14:textId="4983F0BB" w:rsidR="007168EF" w:rsidRDefault="007168EF" w:rsidP="00FF561C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 xml:space="preserve">Messung </w:t>
            </w:r>
            <w:r w:rsidR="00FF561C">
              <w:rPr>
                <w:rFonts w:ascii="Arial" w:hAnsi="Arial" w:cs="Arial"/>
              </w:rPr>
              <w:t>der Impulse über bestimmte Zeiträume mit Veränderung des Abstands zum Zählrohr.</w:t>
            </w:r>
          </w:p>
          <w:p w14:paraId="0F4815AE" w14:textId="77777777" w:rsidR="00FF561C" w:rsidRDefault="00FF561C" w:rsidP="00FF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Bzw.</w:t>
            </w:r>
          </w:p>
          <w:p w14:paraId="5B747120" w14:textId="240648BB" w:rsidR="00FF561C" w:rsidRDefault="00FF561C" w:rsidP="00FF561C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 xml:space="preserve">Messung </w:t>
            </w:r>
            <w:r>
              <w:rPr>
                <w:rFonts w:ascii="Arial" w:hAnsi="Arial" w:cs="Arial"/>
              </w:rPr>
              <w:t>der Impulse über bestimmte Zeiträume mit Veränderung des Abschirmstoffs.</w:t>
            </w:r>
          </w:p>
          <w:p w14:paraId="0834FD15" w14:textId="3B71CA44" w:rsidR="00FF561C" w:rsidRDefault="00FF561C" w:rsidP="00FF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Bzw.</w:t>
            </w:r>
          </w:p>
          <w:p w14:paraId="05026FB4" w14:textId="5C0CD490" w:rsidR="00FF561C" w:rsidRDefault="00FF561C" w:rsidP="00FF561C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 xml:space="preserve">Messung </w:t>
            </w:r>
            <w:r>
              <w:rPr>
                <w:rFonts w:ascii="Arial" w:hAnsi="Arial" w:cs="Arial"/>
              </w:rPr>
              <w:t>der Impulse über bestimmte Zeiträume mit Veränderung der Dicke des Abschirmstoffs.</w:t>
            </w:r>
          </w:p>
          <w:p w14:paraId="6BB4BC79" w14:textId="2E86D0BB" w:rsidR="00FF561C" w:rsidRPr="007168EF" w:rsidRDefault="00FF561C" w:rsidP="00FF561C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FC8E65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Partnerarbeit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22B8C" w14:textId="295A4079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AB 0</w:t>
            </w:r>
            <w:r w:rsidR="00356FEA">
              <w:rPr>
                <w:rFonts w:ascii="Arial" w:hAnsi="Arial" w:cs="Arial"/>
              </w:rPr>
              <w:t>1</w:t>
            </w:r>
          </w:p>
          <w:p w14:paraId="65ED6DC7" w14:textId="77777777" w:rsidR="007168EF" w:rsidRPr="007168EF" w:rsidRDefault="007168EF" w:rsidP="007168EF">
            <w:pPr>
              <w:rPr>
                <w:rFonts w:ascii="Arial" w:hAnsi="Arial" w:cs="Arial"/>
              </w:rPr>
            </w:pPr>
          </w:p>
          <w:p w14:paraId="50255DC1" w14:textId="77777777" w:rsidR="007168EF" w:rsidRDefault="00356FEA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 der </w:t>
            </w:r>
            <w:r w:rsidRPr="00F32326">
              <w:rPr>
                <w:rFonts w:ascii="Arial" w:hAnsi="Arial" w:cs="Arial"/>
              </w:rPr>
              <w:t xml:space="preserve">AR-App Radiation </w:t>
            </w:r>
            <w:proofErr w:type="spellStart"/>
            <w:r w:rsidRPr="00F32326">
              <w:rPr>
                <w:rFonts w:ascii="Arial" w:hAnsi="Arial" w:cs="Arial"/>
              </w:rPr>
              <w:t>Protection</w:t>
            </w:r>
            <w:proofErr w:type="spellEnd"/>
          </w:p>
          <w:p w14:paraId="11D7811C" w14:textId="77777777" w:rsidR="00356FEA" w:rsidRDefault="00356FEA" w:rsidP="007168EF">
            <w:pPr>
              <w:rPr>
                <w:rFonts w:ascii="Arial" w:hAnsi="Arial" w:cs="Arial"/>
              </w:rPr>
            </w:pPr>
          </w:p>
          <w:p w14:paraId="4F675894" w14:textId="77777777" w:rsidR="00356FEA" w:rsidRDefault="00356FEA" w:rsidP="007168EF">
            <w:pPr>
              <w:rPr>
                <w:rFonts w:ascii="Arial" w:hAnsi="Arial" w:cs="Arial"/>
              </w:rPr>
            </w:pPr>
          </w:p>
          <w:p w14:paraId="609955EA" w14:textId="26F86B88" w:rsidR="00356FEA" w:rsidRPr="007168EF" w:rsidRDefault="00356FEA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Lernenden können hier auch arbeitsteilig arbeiten.</w:t>
            </w:r>
          </w:p>
        </w:tc>
      </w:tr>
      <w:tr w:rsidR="007168EF" w:rsidRPr="007168EF" w14:paraId="5B14DB5E" w14:textId="77777777" w:rsidTr="006C7153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309615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Sicherung</w:t>
            </w:r>
          </w:p>
        </w:tc>
        <w:tc>
          <w:tcPr>
            <w:tcW w:w="4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A52C2" w14:textId="4EF62D6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Erfolgt über das Arbeitsblatt</w:t>
            </w:r>
            <w:r w:rsidR="00356FEA">
              <w:rPr>
                <w:rFonts w:ascii="Arial" w:hAnsi="Arial" w:cs="Arial"/>
              </w:rPr>
              <w:t xml:space="preserve"> und die Präsentation der Ergebnisse im Plenum</w:t>
            </w:r>
            <w:r w:rsidR="006C7153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45BFFB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S-Tätigkeit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E26A" w14:textId="23420292" w:rsidR="007168EF" w:rsidRPr="007168EF" w:rsidRDefault="00356FEA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Ergebnisse vorstellen.</w:t>
            </w:r>
          </w:p>
        </w:tc>
      </w:tr>
    </w:tbl>
    <w:p w14:paraId="2E0129BE" w14:textId="549B1A2C" w:rsidR="00AA5270" w:rsidRDefault="00091C79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Experimente mit radioaktiven Präparaten</w:t>
      </w:r>
    </w:p>
    <w:p w14:paraId="7DAB2C78" w14:textId="4E3E761B" w:rsidR="00AA5270" w:rsidRPr="00AA5270" w:rsidRDefault="00AA5270" w:rsidP="00AA5270">
      <w:pPr>
        <w:pStyle w:val="pit"/>
        <w:spacing w:line="240" w:lineRule="auto"/>
        <w:rPr>
          <w:rFonts w:ascii="Arial" w:hAnsi="Arial" w:cs="Arial"/>
          <w:b/>
          <w:sz w:val="22"/>
          <w:szCs w:val="22"/>
        </w:rPr>
      </w:pPr>
      <w:r w:rsidRPr="00AA5270">
        <w:rPr>
          <w:rFonts w:ascii="Arial" w:hAnsi="Arial" w:cs="Arial"/>
          <w:b/>
          <w:sz w:val="22"/>
          <w:szCs w:val="22"/>
        </w:rPr>
        <w:t>Aufgabe</w:t>
      </w:r>
      <w:r w:rsidR="00091C79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:</w:t>
      </w:r>
    </w:p>
    <w:p w14:paraId="2AD5FE9E" w14:textId="77777777" w:rsidR="00AA5270" w:rsidRDefault="008621CA" w:rsidP="00AA5270">
      <w:pPr>
        <w:pStyle w:val="pit"/>
        <w:tabs>
          <w:tab w:val="clear" w:pos="0"/>
          <w:tab w:val="left" w:pos="284"/>
        </w:tabs>
        <w:spacing w:after="12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5439DD" w14:textId="6E8656ED" w:rsidR="00D4377B" w:rsidRDefault="00D4377B" w:rsidP="00D4377B">
      <w:pPr>
        <w:jc w:val="both"/>
      </w:pPr>
      <w:r>
        <w:t xml:space="preserve">In diesem Experiment sollt ihr die Wirkung eines unterschiedlichen Abstands von der Strahlungsquelle untersuchen. Anstelle eines radioaktiven Präparates verwendet ihr dabei </w:t>
      </w:r>
      <w:r w:rsidR="00091C79">
        <w:t xml:space="preserve">die </w:t>
      </w:r>
      <w:r w:rsidR="00091C79" w:rsidRPr="00091C79">
        <w:t xml:space="preserve">AR-App Radiation </w:t>
      </w:r>
      <w:proofErr w:type="spellStart"/>
      <w:r w:rsidR="00091C79" w:rsidRPr="00091C79">
        <w:t>Protectio</w:t>
      </w:r>
      <w:r w:rsidR="00091C79">
        <w:t>n</w:t>
      </w:r>
      <w:proofErr w:type="spellEnd"/>
      <w:r w:rsidR="00091C79">
        <w:t>.</w:t>
      </w:r>
    </w:p>
    <w:p w14:paraId="780841A1" w14:textId="77777777" w:rsidR="006C7153" w:rsidRDefault="00D4377B" w:rsidP="00D4377B">
      <w:pPr>
        <w:jc w:val="both"/>
      </w:pPr>
      <w:r>
        <w:t xml:space="preserve">Baut das Experiment wie </w:t>
      </w:r>
      <w:r w:rsidR="00091C79">
        <w:t xml:space="preserve">im Demonstrationsexperiment auf. </w:t>
      </w:r>
    </w:p>
    <w:p w14:paraId="774FC48A" w14:textId="410F0B21" w:rsidR="00956D52" w:rsidRDefault="006C7153" w:rsidP="00D4377B">
      <w:pPr>
        <w:jc w:val="both"/>
      </w:pPr>
      <w:r>
        <w:t>Fügt hier</w:t>
      </w:r>
      <w:r w:rsidR="00091C79">
        <w:t xml:space="preserve"> ein Bild des</w:t>
      </w:r>
      <w:r>
        <w:t xml:space="preserve"> Demoexperiments, </w:t>
      </w:r>
      <w:r w:rsidR="00091C79">
        <w:t>einen Screenshot eures Experiments</w:t>
      </w:r>
      <w:r>
        <w:t xml:space="preserve"> und ein Foto der </w:t>
      </w:r>
      <w:proofErr w:type="spellStart"/>
      <w:r w:rsidRPr="006C7153">
        <w:t>ImageMarker</w:t>
      </w:r>
      <w:proofErr w:type="spellEnd"/>
      <w:r>
        <w:t xml:space="preserve"> ein</w:t>
      </w:r>
      <w:r w:rsidR="00091C79">
        <w:t>.</w:t>
      </w:r>
      <w:r>
        <w:t xml:space="preserve"> Denkt an die richtige Positionierung des Maßstabs</w:t>
      </w:r>
    </w:p>
    <w:p w14:paraId="77C2AF0F" w14:textId="77777777" w:rsidR="00956D52" w:rsidRDefault="00956D52" w:rsidP="00D4377B">
      <w:pPr>
        <w:jc w:val="both"/>
      </w:pPr>
    </w:p>
    <w:p w14:paraId="343F284E" w14:textId="77777777" w:rsidR="00956D52" w:rsidRDefault="00956D52" w:rsidP="00D4377B">
      <w:pPr>
        <w:jc w:val="both"/>
      </w:pPr>
    </w:p>
    <w:p w14:paraId="146A479A" w14:textId="77777777" w:rsidR="00956D52" w:rsidRDefault="00956D52" w:rsidP="00D4377B">
      <w:pPr>
        <w:jc w:val="both"/>
      </w:pPr>
    </w:p>
    <w:p w14:paraId="2CF68FA1" w14:textId="323DEA7A" w:rsidR="00D4377B" w:rsidRDefault="00D4377B" w:rsidP="00D4377B">
      <w:pPr>
        <w:jc w:val="both"/>
      </w:pPr>
      <w:r>
        <w:t>Verändert dann den Abstand zwischen</w:t>
      </w:r>
      <w:r w:rsidR="003E4D10">
        <w:t xml:space="preserve"> Co-60-Quelle </w:t>
      </w:r>
      <w:r>
        <w:t xml:space="preserve">und </w:t>
      </w:r>
      <w:r w:rsidR="00091C79">
        <w:t xml:space="preserve">Zählrohr </w:t>
      </w:r>
      <w:r>
        <w:t>und lest die entsprechenden Messwerte ab.</w:t>
      </w:r>
    </w:p>
    <w:p w14:paraId="16E5A236" w14:textId="64CA099C" w:rsidR="00D4377B" w:rsidRDefault="00D4377B" w:rsidP="00D4377B">
      <w:pPr>
        <w:jc w:val="both"/>
      </w:pPr>
      <w:r>
        <w:t xml:space="preserve">Haltet eure Messwerte in einer Tabelle fest: </w:t>
      </w:r>
    </w:p>
    <w:tbl>
      <w:tblPr>
        <w:tblStyle w:val="Tabellenraster"/>
        <w:tblW w:w="9062" w:type="dxa"/>
        <w:jc w:val="center"/>
        <w:tblLook w:val="04A0" w:firstRow="1" w:lastRow="0" w:firstColumn="1" w:lastColumn="0" w:noHBand="0" w:noVBand="1"/>
      </w:tblPr>
      <w:tblGrid>
        <w:gridCol w:w="2073"/>
        <w:gridCol w:w="502"/>
        <w:gridCol w:w="501"/>
        <w:gridCol w:w="501"/>
        <w:gridCol w:w="501"/>
        <w:gridCol w:w="50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</w:tblGrid>
      <w:tr w:rsidR="005364C2" w14:paraId="2B4E8099" w14:textId="77777777" w:rsidTr="005364C2">
        <w:trPr>
          <w:trHeight w:val="567"/>
          <w:jc w:val="center"/>
        </w:trPr>
        <w:tc>
          <w:tcPr>
            <w:tcW w:w="2073" w:type="dxa"/>
          </w:tcPr>
          <w:p w14:paraId="0833CA78" w14:textId="7A3FE1C4" w:rsidR="005364C2" w:rsidRDefault="005364C2" w:rsidP="00D4377B">
            <w:pPr>
              <w:jc w:val="both"/>
            </w:pPr>
            <w:r>
              <w:t xml:space="preserve">Abstand </w:t>
            </w:r>
            <w:r>
              <w:rPr>
                <w:i/>
                <w:iCs/>
              </w:rPr>
              <w:t>d</w:t>
            </w:r>
            <w:r>
              <w:t xml:space="preserve"> in </w:t>
            </w:r>
            <w:r w:rsidR="006C7153">
              <w:t>c</w:t>
            </w:r>
            <w:r>
              <w:t>m</w:t>
            </w:r>
          </w:p>
        </w:tc>
        <w:tc>
          <w:tcPr>
            <w:tcW w:w="502" w:type="dxa"/>
          </w:tcPr>
          <w:p w14:paraId="45EB1FE8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27DD58F9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00B3F161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03ACAEBA" w14:textId="77777777" w:rsidR="005364C2" w:rsidRDefault="005364C2" w:rsidP="00D4377B">
            <w:pPr>
              <w:jc w:val="both"/>
            </w:pPr>
          </w:p>
        </w:tc>
        <w:tc>
          <w:tcPr>
            <w:tcW w:w="500" w:type="dxa"/>
          </w:tcPr>
          <w:p w14:paraId="54F7F269" w14:textId="38D94EB1" w:rsidR="005364C2" w:rsidRDefault="005364C2" w:rsidP="00D4377B">
            <w:pPr>
              <w:jc w:val="both"/>
            </w:pPr>
          </w:p>
        </w:tc>
        <w:tc>
          <w:tcPr>
            <w:tcW w:w="499" w:type="dxa"/>
          </w:tcPr>
          <w:p w14:paraId="69AF0E2C" w14:textId="77777777" w:rsidR="005364C2" w:rsidRDefault="005364C2" w:rsidP="00D4377B">
            <w:pPr>
              <w:jc w:val="both"/>
            </w:pPr>
          </w:p>
        </w:tc>
        <w:tc>
          <w:tcPr>
            <w:tcW w:w="499" w:type="dxa"/>
          </w:tcPr>
          <w:p w14:paraId="6833D79A" w14:textId="6ECA8075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27E3245C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4FF6A919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44C20F74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63D7BA24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660CF195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199CE0A9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32636CB7" w14:textId="77777777" w:rsidR="005364C2" w:rsidRDefault="005364C2" w:rsidP="00D4377B">
            <w:pPr>
              <w:jc w:val="both"/>
            </w:pPr>
          </w:p>
        </w:tc>
      </w:tr>
      <w:tr w:rsidR="005364C2" w14:paraId="4559DCCF" w14:textId="77777777" w:rsidTr="005364C2">
        <w:trPr>
          <w:trHeight w:val="567"/>
          <w:jc w:val="center"/>
        </w:trPr>
        <w:tc>
          <w:tcPr>
            <w:tcW w:w="2073" w:type="dxa"/>
          </w:tcPr>
          <w:p w14:paraId="7DA8386F" w14:textId="43EA348F" w:rsidR="005364C2" w:rsidRDefault="005364C2" w:rsidP="00D4377B">
            <w:pPr>
              <w:jc w:val="both"/>
            </w:pPr>
            <w:r>
              <w:t>Zählrate Z in 1/s</w:t>
            </w:r>
          </w:p>
        </w:tc>
        <w:tc>
          <w:tcPr>
            <w:tcW w:w="502" w:type="dxa"/>
          </w:tcPr>
          <w:p w14:paraId="3989E5C6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4B4186F3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312DA58E" w14:textId="77777777" w:rsidR="005364C2" w:rsidRDefault="005364C2" w:rsidP="00D4377B">
            <w:pPr>
              <w:jc w:val="both"/>
            </w:pPr>
          </w:p>
        </w:tc>
        <w:tc>
          <w:tcPr>
            <w:tcW w:w="501" w:type="dxa"/>
          </w:tcPr>
          <w:p w14:paraId="2E892FF7" w14:textId="77777777" w:rsidR="005364C2" w:rsidRDefault="005364C2" w:rsidP="00D4377B">
            <w:pPr>
              <w:jc w:val="both"/>
            </w:pPr>
          </w:p>
        </w:tc>
        <w:tc>
          <w:tcPr>
            <w:tcW w:w="500" w:type="dxa"/>
          </w:tcPr>
          <w:p w14:paraId="04B09C3B" w14:textId="12B7C18E" w:rsidR="005364C2" w:rsidRDefault="005364C2" w:rsidP="00D4377B">
            <w:pPr>
              <w:jc w:val="both"/>
            </w:pPr>
          </w:p>
        </w:tc>
        <w:tc>
          <w:tcPr>
            <w:tcW w:w="499" w:type="dxa"/>
          </w:tcPr>
          <w:p w14:paraId="03CF3602" w14:textId="77777777" w:rsidR="005364C2" w:rsidRDefault="005364C2" w:rsidP="00D4377B">
            <w:pPr>
              <w:jc w:val="both"/>
            </w:pPr>
          </w:p>
        </w:tc>
        <w:tc>
          <w:tcPr>
            <w:tcW w:w="499" w:type="dxa"/>
          </w:tcPr>
          <w:p w14:paraId="7A40A2AF" w14:textId="7BBFAFFB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1CAE17E6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5DD7A400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34BB7ED9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17FE256C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0BEE6ADE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548676D4" w14:textId="77777777" w:rsidR="005364C2" w:rsidRDefault="005364C2" w:rsidP="00D4377B">
            <w:pPr>
              <w:jc w:val="both"/>
            </w:pPr>
          </w:p>
        </w:tc>
        <w:tc>
          <w:tcPr>
            <w:tcW w:w="498" w:type="dxa"/>
          </w:tcPr>
          <w:p w14:paraId="458974FD" w14:textId="77777777" w:rsidR="005364C2" w:rsidRDefault="005364C2" w:rsidP="00D4377B">
            <w:pPr>
              <w:jc w:val="both"/>
            </w:pPr>
          </w:p>
        </w:tc>
      </w:tr>
    </w:tbl>
    <w:p w14:paraId="2AA5BB50" w14:textId="77777777" w:rsidR="005364C2" w:rsidRDefault="00D4377B" w:rsidP="00D4377B">
      <w:pPr>
        <w:jc w:val="both"/>
      </w:pPr>
      <w:r>
        <w:tab/>
      </w:r>
      <w:r>
        <w:tab/>
      </w:r>
    </w:p>
    <w:p w14:paraId="6D3E24E7" w14:textId="7A468C91" w:rsidR="005364C2" w:rsidRDefault="005364C2" w:rsidP="003E4D10">
      <w:pPr>
        <w:numPr>
          <w:ilvl w:val="0"/>
          <w:numId w:val="10"/>
        </w:numPr>
        <w:suppressAutoHyphens w:val="0"/>
        <w:spacing w:after="0" w:line="240" w:lineRule="auto"/>
      </w:pPr>
      <w:r>
        <w:t>Bei Messungen zu radioaktiver Strahlung tritt immer ein Nulleffekt auf, der bei den Messungen zu berücksichtigen ist. Dies ist auch hier der Fall.</w:t>
      </w:r>
    </w:p>
    <w:p w14:paraId="2676E870" w14:textId="77777777" w:rsidR="003E4D10" w:rsidRDefault="003E4D10" w:rsidP="003E4D10">
      <w:pPr>
        <w:suppressAutoHyphens w:val="0"/>
        <w:spacing w:after="0" w:line="240" w:lineRule="auto"/>
        <w:ind w:left="720"/>
      </w:pPr>
    </w:p>
    <w:p w14:paraId="1E97ED93" w14:textId="77777777" w:rsidR="002242DD" w:rsidRDefault="003E4D10" w:rsidP="003E4D10">
      <w:pPr>
        <w:suppressAutoHyphens w:val="0"/>
        <w:spacing w:after="0" w:line="240" w:lineRule="auto"/>
        <w:ind w:firstLine="708"/>
      </w:pPr>
      <w:r>
        <w:t xml:space="preserve">Werte die Daten </w:t>
      </w:r>
      <w:r w:rsidR="005364C2">
        <w:t xml:space="preserve">passend </w:t>
      </w:r>
      <w:r>
        <w:t>aus. Wähle dazu ein geeignetes Koordinatensystem</w:t>
      </w:r>
      <w:r w:rsidR="005364C2">
        <w:t xml:space="preserve"> und</w:t>
      </w:r>
      <w:r w:rsidR="002242DD">
        <w:t xml:space="preserve"> </w:t>
      </w:r>
    </w:p>
    <w:p w14:paraId="79D1187D" w14:textId="4343E43E" w:rsidR="003E4D10" w:rsidRDefault="002242DD" w:rsidP="003E4D10">
      <w:pPr>
        <w:suppressAutoHyphens w:val="0"/>
        <w:spacing w:after="0" w:line="240" w:lineRule="auto"/>
        <w:ind w:firstLine="708"/>
      </w:pPr>
      <w:r>
        <w:t>e</w:t>
      </w:r>
      <w:r w:rsidR="005364C2">
        <w:t xml:space="preserve">rmittele das Abstandsgesetz. </w:t>
      </w:r>
    </w:p>
    <w:p w14:paraId="3AB19125" w14:textId="77777777" w:rsidR="003E4D10" w:rsidRDefault="005364C2" w:rsidP="003E4D10">
      <w:pPr>
        <w:suppressAutoHyphens w:val="0"/>
        <w:spacing w:after="0" w:line="240" w:lineRule="auto"/>
        <w:ind w:firstLine="708"/>
      </w:pPr>
      <w:r>
        <w:t xml:space="preserve">Hier solltest du auch mit der Taschenrechner-App arbeiten. </w:t>
      </w:r>
    </w:p>
    <w:p w14:paraId="21DE3F1C" w14:textId="5F715A87" w:rsidR="00AE131B" w:rsidRDefault="005364C2" w:rsidP="003E4D10">
      <w:pPr>
        <w:suppressAutoHyphens w:val="0"/>
        <w:spacing w:after="0" w:line="240" w:lineRule="auto"/>
        <w:ind w:firstLine="708"/>
      </w:pPr>
      <w:r>
        <w:t>Doku</w:t>
      </w:r>
      <w:r w:rsidR="00AE131B">
        <w:t>m</w:t>
      </w:r>
      <w:r>
        <w:t>entiere dein Vorgehen</w:t>
      </w:r>
      <w:r w:rsidR="00AE131B">
        <w:t xml:space="preserve"> auch durch sinnvoll ausgewählte Screenshots.</w:t>
      </w:r>
    </w:p>
    <w:p w14:paraId="6B595F78" w14:textId="77777777" w:rsidR="003E4D10" w:rsidRDefault="003E4D10" w:rsidP="003E4D10">
      <w:pPr>
        <w:suppressAutoHyphens w:val="0"/>
        <w:spacing w:after="0" w:line="240" w:lineRule="auto"/>
        <w:ind w:left="720"/>
      </w:pPr>
    </w:p>
    <w:p w14:paraId="697524D6" w14:textId="3ABFCE47" w:rsidR="005364C2" w:rsidRDefault="00AE131B" w:rsidP="005364C2">
      <w:pPr>
        <w:numPr>
          <w:ilvl w:val="0"/>
          <w:numId w:val="10"/>
        </w:numPr>
        <w:suppressAutoHyphens w:val="0"/>
        <w:spacing w:after="0" w:line="240" w:lineRule="auto"/>
      </w:pPr>
      <w:r>
        <w:t>Interpretiert eure Ergebnisse in Bezug auf Strahlenschutzmaßnahmen.</w:t>
      </w:r>
    </w:p>
    <w:p w14:paraId="19282A56" w14:textId="77777777" w:rsidR="005364C2" w:rsidRDefault="005364C2" w:rsidP="005364C2">
      <w:pPr>
        <w:ind w:left="708"/>
      </w:pPr>
    </w:p>
    <w:p w14:paraId="7C62A69A" w14:textId="06B7C377" w:rsidR="005364C2" w:rsidRDefault="005364C2" w:rsidP="00AE131B">
      <w:pPr>
        <w:numPr>
          <w:ilvl w:val="0"/>
          <w:numId w:val="10"/>
        </w:numPr>
        <w:suppressAutoHyphens w:val="0"/>
        <w:spacing w:after="0" w:line="240" w:lineRule="auto"/>
      </w:pPr>
      <w:r>
        <w:t xml:space="preserve">Beschreibe Aufbau und Durchführung eines entsprechenden </w:t>
      </w:r>
      <w:r w:rsidR="00AE131B">
        <w:t>Experiments,</w:t>
      </w:r>
      <w:r>
        <w:t xml:space="preserve"> um </w:t>
      </w:r>
      <w:r w:rsidR="00AE131B">
        <w:t xml:space="preserve">die Auswirkung </w:t>
      </w:r>
      <w:r w:rsidR="003E4D10">
        <w:t>vom</w:t>
      </w:r>
      <w:r w:rsidR="00AE131B">
        <w:t xml:space="preserve"> Abschirmungsstoff zu bestimmen.</w:t>
      </w:r>
    </w:p>
    <w:p w14:paraId="20238037" w14:textId="77777777" w:rsidR="003E4D10" w:rsidRDefault="003E4D10" w:rsidP="003E4D10">
      <w:pPr>
        <w:pStyle w:val="Listenabsatz"/>
      </w:pPr>
    </w:p>
    <w:p w14:paraId="0CFA8D42" w14:textId="77777777" w:rsidR="003E4D10" w:rsidRDefault="003E4D10" w:rsidP="003E4D10">
      <w:pPr>
        <w:numPr>
          <w:ilvl w:val="0"/>
          <w:numId w:val="10"/>
        </w:numPr>
        <w:suppressAutoHyphens w:val="0"/>
        <w:spacing w:after="0" w:line="240" w:lineRule="auto"/>
      </w:pPr>
      <w:r>
        <w:t>Beschreibe Aufbau und Durchführung eines entsprechenden Experiments, um die Auswirkung von der Dicke des Abschirmungsstoffs zu bestimmen.</w:t>
      </w:r>
    </w:p>
    <w:p w14:paraId="616FFC00" w14:textId="77777777" w:rsidR="003E4D10" w:rsidRDefault="003E4D10" w:rsidP="003E4D10">
      <w:pPr>
        <w:suppressAutoHyphens w:val="0"/>
        <w:spacing w:after="0" w:line="240" w:lineRule="auto"/>
        <w:ind w:left="720"/>
      </w:pPr>
    </w:p>
    <w:p w14:paraId="6A7246B2" w14:textId="2034F4F2" w:rsidR="00D4377B" w:rsidRDefault="00D4377B" w:rsidP="00D4377B">
      <w:pPr>
        <w:jc w:val="both"/>
      </w:pPr>
      <w:r>
        <w:tab/>
      </w:r>
      <w:r>
        <w:tab/>
      </w:r>
      <w:r>
        <w:tab/>
      </w:r>
    </w:p>
    <w:p w14:paraId="00071BD7" w14:textId="764A8015" w:rsidR="00781B2F" w:rsidRDefault="00781B2F" w:rsidP="00956D52">
      <w:pPr>
        <w:jc w:val="both"/>
        <w:rPr>
          <w:rFonts w:ascii="Arial" w:hAnsi="Arial" w:cs="Arial"/>
          <w:b/>
          <w:sz w:val="22"/>
          <w:szCs w:val="22"/>
        </w:rPr>
      </w:pPr>
    </w:p>
    <w:sectPr w:rsidR="00781B2F" w:rsidSect="00914C32">
      <w:headerReference w:type="default" r:id="rId8"/>
      <w:footerReference w:type="default" r:id="rId9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28E1" w14:textId="77777777" w:rsidR="009126B1" w:rsidRDefault="009126B1" w:rsidP="00914C32">
      <w:pPr>
        <w:spacing w:after="0" w:line="240" w:lineRule="auto"/>
      </w:pPr>
      <w:r>
        <w:separator/>
      </w:r>
    </w:p>
  </w:endnote>
  <w:endnote w:type="continuationSeparator" w:id="0">
    <w:p w14:paraId="0A6892E4" w14:textId="77777777" w:rsidR="009126B1" w:rsidRDefault="009126B1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2816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FEE553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08D1F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A8A16" w14:textId="77777777" w:rsidR="009126B1" w:rsidRDefault="009126B1" w:rsidP="00914C32">
      <w:pPr>
        <w:spacing w:after="0" w:line="240" w:lineRule="auto"/>
      </w:pPr>
      <w:r>
        <w:separator/>
      </w:r>
    </w:p>
  </w:footnote>
  <w:footnote w:type="continuationSeparator" w:id="0">
    <w:p w14:paraId="5793F09A" w14:textId="77777777" w:rsidR="009126B1" w:rsidRDefault="009126B1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32B7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3E3B4" wp14:editId="40B3613C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C327A"/>
    <w:multiLevelType w:val="hybridMultilevel"/>
    <w:tmpl w:val="F9524D30"/>
    <w:lvl w:ilvl="0" w:tplc="5C64DD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5270380">
    <w:abstractNumId w:val="8"/>
  </w:num>
  <w:num w:numId="2" w16cid:durableId="1365712663">
    <w:abstractNumId w:val="0"/>
  </w:num>
  <w:num w:numId="3" w16cid:durableId="774247245">
    <w:abstractNumId w:val="1"/>
  </w:num>
  <w:num w:numId="4" w16cid:durableId="1475223270">
    <w:abstractNumId w:val="5"/>
  </w:num>
  <w:num w:numId="5" w16cid:durableId="292030312">
    <w:abstractNumId w:val="7"/>
  </w:num>
  <w:num w:numId="6" w16cid:durableId="1919174945">
    <w:abstractNumId w:val="4"/>
  </w:num>
  <w:num w:numId="7" w16cid:durableId="9863257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474997">
    <w:abstractNumId w:val="3"/>
  </w:num>
  <w:num w:numId="9" w16cid:durableId="306128142">
    <w:abstractNumId w:val="6"/>
  </w:num>
  <w:num w:numId="10" w16cid:durableId="137319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43A25"/>
    <w:rsid w:val="0005704B"/>
    <w:rsid w:val="000845C6"/>
    <w:rsid w:val="00091C79"/>
    <w:rsid w:val="000F07AC"/>
    <w:rsid w:val="001118D1"/>
    <w:rsid w:val="001F1175"/>
    <w:rsid w:val="002242DD"/>
    <w:rsid w:val="002A33D6"/>
    <w:rsid w:val="002D1C46"/>
    <w:rsid w:val="002D74EC"/>
    <w:rsid w:val="00356FEA"/>
    <w:rsid w:val="003D14FB"/>
    <w:rsid w:val="003E4D10"/>
    <w:rsid w:val="004347ED"/>
    <w:rsid w:val="004D6C62"/>
    <w:rsid w:val="005364C2"/>
    <w:rsid w:val="00537EE8"/>
    <w:rsid w:val="00556460"/>
    <w:rsid w:val="005D30F3"/>
    <w:rsid w:val="005D51E1"/>
    <w:rsid w:val="00602A7F"/>
    <w:rsid w:val="006924FA"/>
    <w:rsid w:val="006C2BBB"/>
    <w:rsid w:val="006C7153"/>
    <w:rsid w:val="007168EF"/>
    <w:rsid w:val="00781B2F"/>
    <w:rsid w:val="008621CA"/>
    <w:rsid w:val="008B5541"/>
    <w:rsid w:val="008E0587"/>
    <w:rsid w:val="009126B1"/>
    <w:rsid w:val="00914C32"/>
    <w:rsid w:val="00956D52"/>
    <w:rsid w:val="00980286"/>
    <w:rsid w:val="009B21E9"/>
    <w:rsid w:val="009C06C4"/>
    <w:rsid w:val="00A16E9E"/>
    <w:rsid w:val="00A7728A"/>
    <w:rsid w:val="00A81992"/>
    <w:rsid w:val="00AA5270"/>
    <w:rsid w:val="00AE131B"/>
    <w:rsid w:val="00B62447"/>
    <w:rsid w:val="00BC6F64"/>
    <w:rsid w:val="00BD2891"/>
    <w:rsid w:val="00BF34C4"/>
    <w:rsid w:val="00C631D0"/>
    <w:rsid w:val="00C72440"/>
    <w:rsid w:val="00D120F6"/>
    <w:rsid w:val="00D348FC"/>
    <w:rsid w:val="00D4377B"/>
    <w:rsid w:val="00DB5E0A"/>
    <w:rsid w:val="00DD1A63"/>
    <w:rsid w:val="00DF56A1"/>
    <w:rsid w:val="00DF6175"/>
    <w:rsid w:val="00EA6790"/>
    <w:rsid w:val="00EE72C9"/>
    <w:rsid w:val="00EF71ED"/>
    <w:rsid w:val="00F32326"/>
    <w:rsid w:val="00F53E13"/>
    <w:rsid w:val="00F6343F"/>
    <w:rsid w:val="00F64905"/>
    <w:rsid w:val="00F95279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05F"/>
  <w15:docId w15:val="{6F5DB44A-5884-4A4F-82F9-9324BCC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6C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3232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32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9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rahlenschutzkurse.de/de/behoerden-schulen/angebote-fuer-schulen/augmented-reality-experim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Inka Pröhl</cp:lastModifiedBy>
  <cp:revision>6</cp:revision>
  <cp:lastPrinted>2024-09-12T08:45:00Z</cp:lastPrinted>
  <dcterms:created xsi:type="dcterms:W3CDTF">2024-09-11T15:11:00Z</dcterms:created>
  <dcterms:modified xsi:type="dcterms:W3CDTF">2024-09-12T08:45:00Z</dcterms:modified>
</cp:coreProperties>
</file>