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3"/>
        <w:gridCol w:w="2835"/>
        <w:gridCol w:w="2976"/>
        <w:gridCol w:w="2835"/>
        <w:gridCol w:w="2840"/>
      </w:tblGrid>
      <w:tr w:rsidR="00B67BEA" w:rsidRPr="007D0CC4" w14:paraId="55ACAFC6" w14:textId="77777777" w:rsidTr="00E029A6">
        <w:trPr>
          <w:trHeight w:val="340"/>
          <w:tblHeader/>
        </w:trPr>
        <w:tc>
          <w:tcPr>
            <w:tcW w:w="9634" w:type="dxa"/>
            <w:gridSpan w:val="3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93F8846" w14:textId="4DCF5ABA" w:rsidR="00B67BEA" w:rsidRPr="007D0CC4" w:rsidRDefault="00B67BEA" w:rsidP="00B67BE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7D0CC4">
              <w:rPr>
                <w:rFonts w:ascii="Arial" w:hAnsi="Arial" w:cs="Arial"/>
                <w:b/>
              </w:rPr>
              <w:t>Modul 5: Die Bedeutung der Agrarwirtschaft für Gesellschaft und Umwelt einordnen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14:paraId="47BC813D" w14:textId="77777777" w:rsidR="00B67BEA" w:rsidRPr="007D0CC4" w:rsidRDefault="00B67BEA" w:rsidP="00B67BEA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7D0CC4">
              <w:rPr>
                <w:rFonts w:ascii="Arial" w:hAnsi="Arial" w:cs="Arial"/>
                <w:b/>
                <w:bCs/>
              </w:rPr>
              <w:t xml:space="preserve">Zeitrichtwert: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F68E1D6" w14:textId="5392F48C" w:rsidR="00B67BEA" w:rsidRPr="007D0CC4" w:rsidRDefault="00B67BEA" w:rsidP="00F12A51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7D0CC4">
              <w:rPr>
                <w:rFonts w:ascii="Arial" w:hAnsi="Arial" w:cs="Arial"/>
                <w:b/>
                <w:bCs/>
              </w:rPr>
              <w:t>80 U-Stunden</w:t>
            </w:r>
          </w:p>
        </w:tc>
      </w:tr>
      <w:tr w:rsidR="007D0CC4" w:rsidRPr="007D0CC4" w14:paraId="15E5A4C2" w14:textId="77777777" w:rsidTr="00E029A6">
        <w:trPr>
          <w:trHeight w:val="466"/>
          <w:tblHeader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F542231" w14:textId="17490596" w:rsidR="007D0CC4" w:rsidRPr="007D0CC4" w:rsidRDefault="007D0CC4" w:rsidP="00F12A51">
            <w:pPr>
              <w:spacing w:before="120" w:after="120"/>
              <w:rPr>
                <w:rFonts w:ascii="Arial" w:hAnsi="Arial" w:cs="Arial"/>
                <w:b/>
              </w:rPr>
            </w:pPr>
            <w:r w:rsidRPr="007D0CC4">
              <w:rPr>
                <w:rFonts w:ascii="Arial" w:hAnsi="Arial" w:cs="Arial"/>
                <w:b/>
              </w:rPr>
              <w:t>Titel der L</w:t>
            </w:r>
            <w:r w:rsidR="00B67BEA">
              <w:rPr>
                <w:rFonts w:ascii="Arial" w:hAnsi="Arial" w:cs="Arial"/>
                <w:b/>
              </w:rPr>
              <w:t>ernsituation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A4CDAB" w14:textId="6A2D287A" w:rsidR="00B67BEA" w:rsidRPr="00BB764E" w:rsidRDefault="00BB764E" w:rsidP="00F12A51">
            <w:pPr>
              <w:spacing w:before="120" w:after="120"/>
              <w:jc w:val="center"/>
              <w:rPr>
                <w:rStyle w:val="Hyperlink"/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HYPERLINK "https://openelec.moodle-nds.de/course/section.php?id=4748"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B67BEA" w:rsidRPr="00BB764E">
              <w:rPr>
                <w:rStyle w:val="Hyperlink"/>
                <w:rFonts w:ascii="Arial" w:hAnsi="Arial" w:cs="Arial"/>
                <w:b/>
              </w:rPr>
              <w:t>LS 5.1</w:t>
            </w:r>
          </w:p>
          <w:p w14:paraId="59B09BAC" w14:textId="01471321" w:rsidR="007D0CC4" w:rsidRPr="007D0CC4" w:rsidRDefault="007D0CC4" w:rsidP="00F12A5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B764E">
              <w:rPr>
                <w:rStyle w:val="Hyperlink"/>
                <w:rFonts w:ascii="Arial" w:hAnsi="Arial" w:cs="Arial"/>
                <w:b/>
              </w:rPr>
              <w:t xml:space="preserve">Biodiversität von </w:t>
            </w:r>
            <w:r w:rsidR="00B67BEA" w:rsidRPr="00BB764E">
              <w:rPr>
                <w:rStyle w:val="Hyperlink"/>
                <w:rFonts w:ascii="Arial" w:hAnsi="Arial" w:cs="Arial"/>
                <w:b/>
              </w:rPr>
              <w:br/>
            </w:r>
            <w:r w:rsidRPr="00BB764E">
              <w:rPr>
                <w:rStyle w:val="Hyperlink"/>
                <w:rFonts w:ascii="Arial" w:hAnsi="Arial" w:cs="Arial"/>
                <w:b/>
              </w:rPr>
              <w:t xml:space="preserve">Agrarökosystemen </w:t>
            </w:r>
            <w:r w:rsidR="00B67BEA" w:rsidRPr="00BB764E">
              <w:rPr>
                <w:rStyle w:val="Hyperlink"/>
                <w:rFonts w:ascii="Arial" w:hAnsi="Arial" w:cs="Arial"/>
                <w:b/>
              </w:rPr>
              <w:br/>
            </w:r>
            <w:r w:rsidRPr="00BB764E">
              <w:rPr>
                <w:rStyle w:val="Hyperlink"/>
                <w:rFonts w:ascii="Arial" w:hAnsi="Arial" w:cs="Arial"/>
                <w:b/>
              </w:rPr>
              <w:t>beurteilen</w:t>
            </w:r>
            <w:r w:rsidR="00BB764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EF39807" w14:textId="1DF3ABD5" w:rsidR="00B67BEA" w:rsidRPr="00BB764E" w:rsidRDefault="00BB764E" w:rsidP="00F12A51">
            <w:pPr>
              <w:spacing w:before="120" w:after="120"/>
              <w:jc w:val="center"/>
              <w:rPr>
                <w:rStyle w:val="Hyperlink"/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HYPERLINK "https://openelec.moodle-nds.de/course/section.php?id=4749"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B67BEA" w:rsidRPr="00BB764E">
              <w:rPr>
                <w:rStyle w:val="Hyperlink"/>
                <w:rFonts w:ascii="Arial" w:hAnsi="Arial" w:cs="Arial"/>
                <w:b/>
              </w:rPr>
              <w:t>LS 5.2</w:t>
            </w:r>
          </w:p>
          <w:p w14:paraId="675108A6" w14:textId="06E92103" w:rsidR="007D0CC4" w:rsidRPr="007D0CC4" w:rsidRDefault="007D0CC4" w:rsidP="00F12A5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B764E">
              <w:rPr>
                <w:rStyle w:val="Hyperlink"/>
                <w:rFonts w:ascii="Arial" w:hAnsi="Arial" w:cs="Arial"/>
                <w:b/>
              </w:rPr>
              <w:t xml:space="preserve">Die Bedeutung des </w:t>
            </w:r>
            <w:r w:rsidR="00B67BEA" w:rsidRPr="00BB764E">
              <w:rPr>
                <w:rStyle w:val="Hyperlink"/>
                <w:rFonts w:ascii="Arial" w:hAnsi="Arial" w:cs="Arial"/>
                <w:b/>
              </w:rPr>
              <w:br/>
            </w:r>
            <w:r w:rsidRPr="00BB764E">
              <w:rPr>
                <w:rStyle w:val="Hyperlink"/>
                <w:rFonts w:ascii="Arial" w:hAnsi="Arial" w:cs="Arial"/>
                <w:b/>
              </w:rPr>
              <w:t>Umweltschutzes für die Gesellschaft erklären</w:t>
            </w:r>
            <w:r w:rsidR="00BB764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759AACB" w14:textId="36B094FB" w:rsidR="00B67BEA" w:rsidRDefault="00B67BEA" w:rsidP="00F12A5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LS 5.3</w:t>
            </w:r>
          </w:p>
          <w:p w14:paraId="2AC5A91D" w14:textId="066B4B40" w:rsidR="007D0CC4" w:rsidRPr="007D0CC4" w:rsidRDefault="007D0CC4" w:rsidP="00F12A5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D0CC4">
              <w:rPr>
                <w:rFonts w:ascii="Arial" w:hAnsi="Arial" w:cs="Arial"/>
                <w:b/>
              </w:rPr>
              <w:t xml:space="preserve">Möglichkeiten der </w:t>
            </w:r>
            <w:r w:rsidR="00B67BEA">
              <w:rPr>
                <w:rFonts w:ascii="Arial" w:hAnsi="Arial" w:cs="Arial"/>
                <w:b/>
              </w:rPr>
              <w:br/>
            </w:r>
            <w:r w:rsidRPr="007D0CC4">
              <w:rPr>
                <w:rFonts w:ascii="Arial" w:hAnsi="Arial" w:cs="Arial"/>
                <w:b/>
              </w:rPr>
              <w:t xml:space="preserve">Energiegewinnung </w:t>
            </w:r>
            <w:r w:rsidR="00B67BEA">
              <w:rPr>
                <w:rFonts w:ascii="Arial" w:hAnsi="Arial" w:cs="Arial"/>
                <w:b/>
              </w:rPr>
              <w:br/>
            </w:r>
            <w:r w:rsidRPr="007D0CC4">
              <w:rPr>
                <w:rFonts w:ascii="Arial" w:hAnsi="Arial" w:cs="Arial"/>
                <w:b/>
              </w:rPr>
              <w:t>vergleichen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34AA3EB4" w14:textId="2E08697D" w:rsidR="00B67BEA" w:rsidRDefault="00B67BEA" w:rsidP="00F12A5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LS 5.4</w:t>
            </w:r>
          </w:p>
          <w:p w14:paraId="7BF58B15" w14:textId="5D328108" w:rsidR="007D0CC4" w:rsidRPr="007D0CC4" w:rsidRDefault="007D0CC4" w:rsidP="00F12A5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D0CC4">
              <w:rPr>
                <w:rFonts w:ascii="Arial" w:hAnsi="Arial" w:cs="Arial"/>
                <w:b/>
              </w:rPr>
              <w:t xml:space="preserve">Klimaschutz als </w:t>
            </w:r>
            <w:r w:rsidR="00B67BEA">
              <w:rPr>
                <w:rFonts w:ascii="Arial" w:hAnsi="Arial" w:cs="Arial"/>
                <w:b/>
              </w:rPr>
              <w:br/>
            </w:r>
            <w:r w:rsidRPr="007D0CC4">
              <w:rPr>
                <w:rFonts w:ascii="Arial" w:hAnsi="Arial" w:cs="Arial"/>
                <w:b/>
              </w:rPr>
              <w:t>Einkommensalternative bewerten</w:t>
            </w:r>
          </w:p>
        </w:tc>
      </w:tr>
      <w:tr w:rsidR="007D0CC4" w:rsidRPr="007D0CC4" w14:paraId="623EF7C6" w14:textId="77777777" w:rsidTr="00E029A6">
        <w:trPr>
          <w:trHeight w:val="466"/>
          <w:tblHeader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422AB9B" w14:textId="5354AE56" w:rsidR="007D0CC4" w:rsidRPr="007D0CC4" w:rsidRDefault="007D0CC4" w:rsidP="00F12A51">
            <w:pPr>
              <w:spacing w:before="120" w:after="120"/>
              <w:rPr>
                <w:rFonts w:ascii="Arial" w:hAnsi="Arial" w:cs="Arial"/>
                <w:b/>
              </w:rPr>
            </w:pPr>
            <w:r w:rsidRPr="007D0CC4">
              <w:rPr>
                <w:rFonts w:ascii="Arial" w:hAnsi="Arial" w:cs="Arial"/>
                <w:b/>
              </w:rPr>
              <w:t>Zeitrichtwert (</w:t>
            </w:r>
            <w:r w:rsidR="00B67BEA">
              <w:rPr>
                <w:rFonts w:ascii="Arial" w:hAnsi="Arial" w:cs="Arial"/>
                <w:b/>
              </w:rPr>
              <w:t>U-Stunden</w:t>
            </w:r>
            <w:r w:rsidRPr="007D0CC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1E17F4" w14:textId="1C6CE063" w:rsidR="007D0CC4" w:rsidRPr="007D0CC4" w:rsidRDefault="007D0CC4" w:rsidP="00F12A5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D0CC4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A89996C" w14:textId="7F0326A3" w:rsidR="007D0CC4" w:rsidRPr="007D0CC4" w:rsidRDefault="007D0CC4" w:rsidP="00F12A5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D0CC4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BCF9D67" w14:textId="5E499071" w:rsidR="007D0CC4" w:rsidRPr="007D0CC4" w:rsidRDefault="007D0CC4" w:rsidP="00F12A5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D0CC4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6D631BE" w14:textId="28412ED0" w:rsidR="007D0CC4" w:rsidRPr="007D0CC4" w:rsidRDefault="007D0CC4" w:rsidP="00F12A5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D0CC4">
              <w:rPr>
                <w:rFonts w:ascii="Arial" w:hAnsi="Arial" w:cs="Arial"/>
                <w:b/>
              </w:rPr>
              <w:t>20</w:t>
            </w:r>
          </w:p>
        </w:tc>
      </w:tr>
      <w:tr w:rsidR="00B67BEA" w:rsidRPr="007D0CC4" w14:paraId="447CE3FF" w14:textId="77777777" w:rsidTr="00E029A6">
        <w:trPr>
          <w:trHeight w:val="466"/>
          <w:tblHeader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7E6E6"/>
          </w:tcPr>
          <w:p w14:paraId="66D3A4A5" w14:textId="45DED73E" w:rsidR="00B67BEA" w:rsidRPr="007D0CC4" w:rsidRDefault="00B67BEA" w:rsidP="00B67BE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Kompetenzen aus RRL</w:t>
            </w:r>
          </w:p>
        </w:tc>
        <w:tc>
          <w:tcPr>
            <w:tcW w:w="11486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3587B3F" w14:textId="10F441C3" w:rsidR="00B67BEA" w:rsidRPr="00B67BEA" w:rsidRDefault="00B67BEA" w:rsidP="00B67BE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67BEA">
              <w:rPr>
                <w:rFonts w:ascii="Arial" w:hAnsi="Arial" w:cs="Arial"/>
                <w:b/>
              </w:rPr>
              <w:t>Kompetenzen der Lernsituation</w:t>
            </w:r>
          </w:p>
        </w:tc>
      </w:tr>
      <w:tr w:rsidR="00B67BEA" w:rsidRPr="007D0CC4" w14:paraId="7DF74E82" w14:textId="77777777" w:rsidTr="00E029A6">
        <w:trPr>
          <w:trHeight w:val="454"/>
        </w:trPr>
        <w:tc>
          <w:tcPr>
            <w:tcW w:w="15309" w:type="dxa"/>
            <w:gridSpan w:val="5"/>
            <w:shd w:val="clear" w:color="auto" w:fill="E7E6E6"/>
            <w:vAlign w:val="center"/>
          </w:tcPr>
          <w:p w14:paraId="3E5FD83C" w14:textId="5DB8F2BA" w:rsidR="00B67BEA" w:rsidRPr="00B67BEA" w:rsidRDefault="00B67BEA" w:rsidP="00B67BE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67BEA">
              <w:rPr>
                <w:rFonts w:ascii="Arial" w:hAnsi="Arial" w:cs="Arial"/>
                <w:b/>
                <w:bCs/>
                <w:color w:val="000000"/>
              </w:rPr>
              <w:t>Personale Kompetenz</w:t>
            </w:r>
          </w:p>
        </w:tc>
      </w:tr>
      <w:tr w:rsidR="00B67BEA" w:rsidRPr="007D0CC4" w14:paraId="5A53A7FF" w14:textId="77777777" w:rsidTr="00096FE3">
        <w:trPr>
          <w:trHeight w:val="454"/>
        </w:trPr>
        <w:tc>
          <w:tcPr>
            <w:tcW w:w="3823" w:type="dxa"/>
            <w:shd w:val="clear" w:color="auto" w:fill="E7E6E6"/>
          </w:tcPr>
          <w:p w14:paraId="138BD3D4" w14:textId="67B4448F" w:rsidR="00B67BEA" w:rsidRPr="007D0CC4" w:rsidRDefault="00B67BEA" w:rsidP="00B67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D0CC4">
              <w:rPr>
                <w:rFonts w:ascii="Arial" w:hAnsi="Arial" w:cs="Arial"/>
              </w:rPr>
              <w:t>Die Schülerinnen und Schüler artikulieren eigene Wertvorstellungen zu berufsspezifischen Themen aus Umwelt und Gesellschaft.</w:t>
            </w:r>
          </w:p>
        </w:tc>
        <w:tc>
          <w:tcPr>
            <w:tcW w:w="2835" w:type="dxa"/>
            <w:vAlign w:val="center"/>
          </w:tcPr>
          <w:p w14:paraId="764A3691" w14:textId="2754147A" w:rsidR="00B67BEA" w:rsidRPr="007D0CC4" w:rsidRDefault="00B67BEA" w:rsidP="00B67BEA">
            <w:pPr>
              <w:rPr>
                <w:rFonts w:ascii="Arial" w:hAnsi="Arial" w:cs="Arial"/>
              </w:rPr>
            </w:pPr>
            <w:r w:rsidRPr="007D0CC4">
              <w:rPr>
                <w:rFonts w:ascii="Arial" w:hAnsi="Arial" w:cs="Arial"/>
              </w:rPr>
              <w:t>Die Schülerinnen und Schüler artikulieren eigene Wertvorstellungen zu berufsspezifischen Themen aus Umwelt und Gesellschaft.</w:t>
            </w:r>
          </w:p>
        </w:tc>
        <w:tc>
          <w:tcPr>
            <w:tcW w:w="2976" w:type="dxa"/>
          </w:tcPr>
          <w:p w14:paraId="181C4E9E" w14:textId="1D09E8FA" w:rsidR="00B67BEA" w:rsidRPr="007D0CC4" w:rsidRDefault="00B67BEA" w:rsidP="00B67BEA">
            <w:pPr>
              <w:rPr>
                <w:rFonts w:ascii="Arial" w:hAnsi="Arial" w:cs="Arial"/>
              </w:rPr>
            </w:pPr>
            <w:r w:rsidRPr="007D0CC4">
              <w:rPr>
                <w:rFonts w:ascii="Arial" w:hAnsi="Arial" w:cs="Arial"/>
              </w:rPr>
              <w:t>Die Schülerinnen und Schüler artikulieren eigene Wertvorstellungen zum Thema Umweltschutz.</w:t>
            </w:r>
          </w:p>
        </w:tc>
        <w:tc>
          <w:tcPr>
            <w:tcW w:w="2835" w:type="dxa"/>
            <w:vAlign w:val="center"/>
          </w:tcPr>
          <w:p w14:paraId="1100B348" w14:textId="188C2397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vAlign w:val="center"/>
          </w:tcPr>
          <w:p w14:paraId="62EA8741" w14:textId="06D445F3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</w:tr>
      <w:tr w:rsidR="00B67BEA" w:rsidRPr="007D0CC4" w14:paraId="5C3FB101" w14:textId="77777777" w:rsidTr="00096FE3">
        <w:trPr>
          <w:trHeight w:val="454"/>
        </w:trPr>
        <w:tc>
          <w:tcPr>
            <w:tcW w:w="3823" w:type="dxa"/>
            <w:shd w:val="clear" w:color="auto" w:fill="E7E6E6"/>
          </w:tcPr>
          <w:p w14:paraId="5660C43E" w14:textId="09B717E4" w:rsidR="00B67BEA" w:rsidRPr="007D0CC4" w:rsidRDefault="00B67BEA" w:rsidP="00B67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D0CC4">
              <w:rPr>
                <w:rFonts w:ascii="Arial" w:hAnsi="Arial" w:cs="Arial"/>
              </w:rPr>
              <w:t>Sie erkennen die Zusammenhänge zwischen Landwirtschaft, Biodiversität und Umweltschutz.</w:t>
            </w:r>
          </w:p>
        </w:tc>
        <w:tc>
          <w:tcPr>
            <w:tcW w:w="2835" w:type="dxa"/>
          </w:tcPr>
          <w:p w14:paraId="595559DC" w14:textId="01AFC449" w:rsidR="00B67BEA" w:rsidRPr="007D0CC4" w:rsidRDefault="00B67BEA" w:rsidP="00B67BEA">
            <w:pPr>
              <w:rPr>
                <w:rFonts w:ascii="Arial" w:hAnsi="Arial" w:cs="Arial"/>
              </w:rPr>
            </w:pPr>
            <w:r w:rsidRPr="007D0CC4">
              <w:rPr>
                <w:rFonts w:ascii="Arial" w:hAnsi="Arial" w:cs="Arial"/>
              </w:rPr>
              <w:t>Sie erkennen die Zusammenhänge zwischen Landwirtschaft, Biodiversität und Umweltschutz.</w:t>
            </w:r>
          </w:p>
        </w:tc>
        <w:tc>
          <w:tcPr>
            <w:tcW w:w="2976" w:type="dxa"/>
            <w:vAlign w:val="center"/>
          </w:tcPr>
          <w:p w14:paraId="3A6536DF" w14:textId="4717D145" w:rsidR="00B67BEA" w:rsidRPr="007D0CC4" w:rsidRDefault="00B67BEA" w:rsidP="00B67BE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7F6DCB5" w14:textId="2600F6D4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vAlign w:val="center"/>
          </w:tcPr>
          <w:p w14:paraId="347DE179" w14:textId="77777777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</w:tr>
      <w:tr w:rsidR="00B67BEA" w:rsidRPr="007D0CC4" w14:paraId="05C2A3FB" w14:textId="77777777" w:rsidTr="00096FE3">
        <w:trPr>
          <w:trHeight w:val="454"/>
        </w:trPr>
        <w:tc>
          <w:tcPr>
            <w:tcW w:w="3823" w:type="dxa"/>
            <w:shd w:val="clear" w:color="auto" w:fill="E7E6E6"/>
          </w:tcPr>
          <w:p w14:paraId="1276493C" w14:textId="501C358F" w:rsidR="00B67BEA" w:rsidRPr="007D0CC4" w:rsidRDefault="00B67BEA" w:rsidP="00B67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D0CC4">
              <w:rPr>
                <w:rFonts w:ascii="Arial" w:hAnsi="Arial" w:cs="Arial"/>
              </w:rPr>
              <w:t>Sie wählen geeignete Medien zur Präsentation der Landwirtschaft in der Öffentlichkeit aus.</w:t>
            </w:r>
          </w:p>
        </w:tc>
        <w:tc>
          <w:tcPr>
            <w:tcW w:w="2835" w:type="dxa"/>
            <w:vAlign w:val="center"/>
          </w:tcPr>
          <w:p w14:paraId="5EE43C6A" w14:textId="3A2864ED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74EEA27E" w14:textId="2EEFA20C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1DCC2E0" w14:textId="5156B5A3" w:rsidR="00B67BEA" w:rsidRPr="007D0CC4" w:rsidRDefault="00B67BEA" w:rsidP="00B67BEA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  <w:vAlign w:val="center"/>
          </w:tcPr>
          <w:p w14:paraId="0D2CABAC" w14:textId="6B3C901E" w:rsidR="00B67BEA" w:rsidRPr="007D0CC4" w:rsidRDefault="00B67BEA" w:rsidP="00B67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  <w:r w:rsidRPr="007D0CC4">
              <w:rPr>
                <w:rFonts w:ascii="Arial" w:hAnsi="Arial" w:cs="Arial"/>
              </w:rPr>
              <w:t xml:space="preserve"> wählen geeignete Medien zur Präsentation der Landwirtschaft in der Öffentlichkeit aus.</w:t>
            </w:r>
          </w:p>
        </w:tc>
      </w:tr>
      <w:tr w:rsidR="00E029A6" w:rsidRPr="007D0CC4" w14:paraId="56C36413" w14:textId="77777777" w:rsidTr="00096FE3">
        <w:trPr>
          <w:trHeight w:val="454"/>
        </w:trPr>
        <w:tc>
          <w:tcPr>
            <w:tcW w:w="15309" w:type="dxa"/>
            <w:gridSpan w:val="5"/>
            <w:shd w:val="clear" w:color="auto" w:fill="E7E6E6"/>
            <w:vAlign w:val="center"/>
          </w:tcPr>
          <w:p w14:paraId="4543D807" w14:textId="77777777" w:rsidR="00E029A6" w:rsidRPr="00B67BEA" w:rsidRDefault="00E029A6" w:rsidP="00E029A6">
            <w:pPr>
              <w:pageBreakBefore/>
              <w:spacing w:before="120" w:after="120"/>
              <w:rPr>
                <w:rFonts w:ascii="Arial" w:hAnsi="Arial" w:cs="Arial"/>
                <w:b/>
                <w:bCs/>
              </w:rPr>
            </w:pPr>
            <w:r w:rsidRPr="00B67BEA">
              <w:rPr>
                <w:rFonts w:ascii="Arial" w:hAnsi="Arial" w:cs="Arial"/>
                <w:b/>
                <w:bCs/>
                <w:color w:val="000000"/>
              </w:rPr>
              <w:lastRenderedPageBreak/>
              <w:t>Personale Kompetenz</w:t>
            </w:r>
          </w:p>
        </w:tc>
      </w:tr>
      <w:tr w:rsidR="00B67BEA" w:rsidRPr="007D0CC4" w14:paraId="7ED32CE9" w14:textId="77777777" w:rsidTr="00096FE3">
        <w:trPr>
          <w:trHeight w:val="454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7E6E6"/>
          </w:tcPr>
          <w:p w14:paraId="17198B06" w14:textId="653F7D79" w:rsidR="00B67BEA" w:rsidRPr="007D0CC4" w:rsidRDefault="00B67BEA" w:rsidP="00B67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D0CC4">
              <w:rPr>
                <w:rFonts w:ascii="Arial" w:hAnsi="Arial" w:cs="Arial"/>
              </w:rPr>
              <w:t>Sie vertreten produktionstechnische Verfahren im Spannungsfeld Ökologie, Ökonomie und Soziales und können diese begründen.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9F72E43" w14:textId="109459A0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AB6A56B" w14:textId="5F8D71EE" w:rsidR="00B67BEA" w:rsidRPr="007D0CC4" w:rsidRDefault="00B67BEA" w:rsidP="00B67BEA">
            <w:pPr>
              <w:rPr>
                <w:rFonts w:ascii="Arial" w:hAnsi="Arial" w:cs="Arial"/>
              </w:rPr>
            </w:pPr>
            <w:r w:rsidRPr="007D0CC4">
              <w:rPr>
                <w:rFonts w:ascii="Arial" w:hAnsi="Arial" w:cs="Arial"/>
              </w:rPr>
              <w:t>Sie vertreten begründet produktionstechnische Verfahren im Spannungsfeld Ökologie, Ökonomie und Soziales, bzw. Interessen verschiedener gesellschaftlicher Gruppen oder Organisationen.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F4D4FC" w14:textId="5C19431F" w:rsidR="00B67BEA" w:rsidRPr="007D0CC4" w:rsidRDefault="00B67BEA" w:rsidP="00B67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  <w:r w:rsidRPr="007D0CC4">
              <w:rPr>
                <w:rFonts w:ascii="Arial" w:hAnsi="Arial" w:cs="Arial"/>
              </w:rPr>
              <w:t xml:space="preserve"> vertreten produktionstechnische Verfahren im Spannungsfeld Ökologie, Ökonomie und Soziales und können diese begründen.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14:paraId="3A9B9C97" w14:textId="5B959122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</w:tr>
      <w:tr w:rsidR="00E029A6" w:rsidRPr="007D0CC4" w14:paraId="07CE28A2" w14:textId="77777777" w:rsidTr="00096FE3">
        <w:trPr>
          <w:trHeight w:val="454"/>
        </w:trPr>
        <w:tc>
          <w:tcPr>
            <w:tcW w:w="15309" w:type="dxa"/>
            <w:gridSpan w:val="5"/>
            <w:shd w:val="clear" w:color="auto" w:fill="E7E6E6"/>
            <w:vAlign w:val="center"/>
          </w:tcPr>
          <w:p w14:paraId="1447211E" w14:textId="724A8B76" w:rsidR="00E029A6" w:rsidRPr="00E029A6" w:rsidRDefault="00E029A6" w:rsidP="00E029A6">
            <w:pPr>
              <w:pageBreakBefore/>
              <w:spacing w:before="120" w:after="120"/>
              <w:rPr>
                <w:rFonts w:ascii="Arial" w:hAnsi="Arial" w:cs="Arial"/>
                <w:b/>
                <w:bCs/>
              </w:rPr>
            </w:pPr>
            <w:r w:rsidRPr="00E029A6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B67BEA" w:rsidRPr="007D0CC4" w14:paraId="4D0AFA97" w14:textId="77777777" w:rsidTr="00096FE3">
        <w:trPr>
          <w:trHeight w:val="454"/>
        </w:trPr>
        <w:tc>
          <w:tcPr>
            <w:tcW w:w="3823" w:type="dxa"/>
            <w:shd w:val="clear" w:color="auto" w:fill="E7E6E6"/>
          </w:tcPr>
          <w:p w14:paraId="0AF99331" w14:textId="7E1277D1" w:rsidR="00B67BEA" w:rsidRPr="007D0CC4" w:rsidRDefault="00B67BEA" w:rsidP="00B67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D0CC4">
              <w:rPr>
                <w:rFonts w:ascii="Arial" w:hAnsi="Arial" w:cs="Arial"/>
              </w:rPr>
              <w:t>Die Schülerinnen und Schüler greifen agrarwirtschaftlich relevante gesellschaftliche oder wissenschaftliche Diskussionen auf und schätzen zukünftige Auswirkungen für den Berufsbereich ab und entwickeln nachhaltige Handlungsoptionen.</w:t>
            </w:r>
          </w:p>
        </w:tc>
        <w:tc>
          <w:tcPr>
            <w:tcW w:w="2835" w:type="dxa"/>
            <w:vAlign w:val="center"/>
          </w:tcPr>
          <w:p w14:paraId="23906517" w14:textId="4764B1FE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582F639" w14:textId="0FAB7C83" w:rsidR="00B67BEA" w:rsidRPr="007D0CC4" w:rsidRDefault="00B67BEA" w:rsidP="00B67BEA">
            <w:pPr>
              <w:rPr>
                <w:rFonts w:ascii="Arial" w:hAnsi="Arial" w:cs="Arial"/>
              </w:rPr>
            </w:pPr>
            <w:r w:rsidRPr="007D0CC4">
              <w:rPr>
                <w:rFonts w:ascii="Arial" w:hAnsi="Arial" w:cs="Arial"/>
              </w:rPr>
              <w:t>Die Schülerinnen und Schüler greifen die gesellschaftlich relevante Diskussion über den Schutz der Umwelt durch die DüV auf und schätzen zukünftige Auswirkungen für den Berufsbereich ab.</w:t>
            </w:r>
          </w:p>
        </w:tc>
        <w:tc>
          <w:tcPr>
            <w:tcW w:w="2835" w:type="dxa"/>
          </w:tcPr>
          <w:p w14:paraId="3C2CE4DD" w14:textId="63EA4B7B" w:rsidR="00B67BEA" w:rsidRPr="007D0CC4" w:rsidRDefault="00B67BEA" w:rsidP="00B67BEA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14:paraId="2154CB61" w14:textId="3E454F89" w:rsidR="00B67BEA" w:rsidRPr="007D0CC4" w:rsidRDefault="00B67BEA" w:rsidP="00E029A6">
            <w:pPr>
              <w:rPr>
                <w:rFonts w:ascii="Arial" w:hAnsi="Arial" w:cs="Arial"/>
              </w:rPr>
            </w:pPr>
            <w:r w:rsidRPr="007D0CC4">
              <w:rPr>
                <w:rFonts w:ascii="Arial" w:hAnsi="Arial" w:cs="Arial"/>
              </w:rPr>
              <w:t>Die Schülerinnen und Schüler greifen agrarwirtschaftlich relevante wissenschaftliche Diskussionen zum Klimaschutz auf und schätzen zukünftige Auswirkungen für den Berufsbereich ab und vergleichen Einkommensoptionen.</w:t>
            </w:r>
          </w:p>
        </w:tc>
      </w:tr>
      <w:tr w:rsidR="00B67BEA" w:rsidRPr="007D0CC4" w14:paraId="02460ACE" w14:textId="77777777" w:rsidTr="00096FE3">
        <w:trPr>
          <w:trHeight w:val="454"/>
        </w:trPr>
        <w:tc>
          <w:tcPr>
            <w:tcW w:w="3823" w:type="dxa"/>
            <w:shd w:val="clear" w:color="auto" w:fill="E7E6E6"/>
          </w:tcPr>
          <w:p w14:paraId="393C4F18" w14:textId="258B78AD" w:rsidR="00B67BEA" w:rsidRPr="007D0CC4" w:rsidRDefault="00B67BEA" w:rsidP="00B67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D0CC4">
              <w:rPr>
                <w:rFonts w:ascii="Arial" w:hAnsi="Arial" w:cs="Arial"/>
              </w:rPr>
              <w:t>Sie beurteilen die Entwicklung und den Erhalt ländlicher Räume und seiner Ökosysteme unter Berücksichtigung regionaler Möglichkeiten zum Natur- und Wasserschutz.</w:t>
            </w:r>
          </w:p>
        </w:tc>
        <w:tc>
          <w:tcPr>
            <w:tcW w:w="2835" w:type="dxa"/>
          </w:tcPr>
          <w:p w14:paraId="59B31632" w14:textId="54B21E49" w:rsidR="00B67BEA" w:rsidRPr="007D0CC4" w:rsidRDefault="00B67BEA" w:rsidP="00B67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  <w:r w:rsidRPr="007D0CC4">
              <w:rPr>
                <w:rFonts w:ascii="Arial" w:hAnsi="Arial" w:cs="Arial"/>
              </w:rPr>
              <w:t xml:space="preserve"> beurteilen die Entwicklung und den Erhalt ländlicher Räume und seiner Ökosysteme unter Berücksichtigung regionaler Möglichkeiten zum Naturschutz.</w:t>
            </w:r>
          </w:p>
        </w:tc>
        <w:tc>
          <w:tcPr>
            <w:tcW w:w="2976" w:type="dxa"/>
          </w:tcPr>
          <w:p w14:paraId="46676B22" w14:textId="75C7E80D" w:rsidR="00B67BEA" w:rsidRPr="007D0CC4" w:rsidRDefault="00B67BEA" w:rsidP="00B67BEA">
            <w:pPr>
              <w:rPr>
                <w:rFonts w:ascii="Arial" w:hAnsi="Arial" w:cs="Arial"/>
              </w:rPr>
            </w:pPr>
            <w:r w:rsidRPr="007D0CC4">
              <w:rPr>
                <w:rFonts w:ascii="Arial" w:hAnsi="Arial" w:cs="Arial"/>
              </w:rPr>
              <w:t>Sie beurteilen die Entwicklung und den Erhalt ländlicher Räume und seiner Ökosysteme unter Berücksichtigung regionaler Möglichkeiten zum Natur- und Wasserschutz.</w:t>
            </w:r>
          </w:p>
        </w:tc>
        <w:tc>
          <w:tcPr>
            <w:tcW w:w="2835" w:type="dxa"/>
          </w:tcPr>
          <w:p w14:paraId="69A632C5" w14:textId="77777777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  <w:p w14:paraId="0885D192" w14:textId="7D0D49B1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14:paraId="10C575D4" w14:textId="77777777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</w:tr>
      <w:tr w:rsidR="00E029A6" w:rsidRPr="00E029A6" w14:paraId="7156BFA2" w14:textId="77777777" w:rsidTr="00096FE3">
        <w:trPr>
          <w:trHeight w:val="454"/>
        </w:trPr>
        <w:tc>
          <w:tcPr>
            <w:tcW w:w="15309" w:type="dxa"/>
            <w:gridSpan w:val="5"/>
            <w:shd w:val="clear" w:color="auto" w:fill="E7E6E6"/>
            <w:vAlign w:val="center"/>
          </w:tcPr>
          <w:p w14:paraId="31E9CC7E" w14:textId="77777777" w:rsidR="00E029A6" w:rsidRPr="00E029A6" w:rsidRDefault="00E029A6" w:rsidP="00680FF9">
            <w:pPr>
              <w:pageBreakBefore/>
              <w:spacing w:before="120" w:after="120"/>
              <w:rPr>
                <w:rFonts w:ascii="Arial" w:hAnsi="Arial" w:cs="Arial"/>
                <w:b/>
                <w:bCs/>
              </w:rPr>
            </w:pPr>
            <w:r w:rsidRPr="00E029A6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B67BEA" w:rsidRPr="007D0CC4" w14:paraId="4A12577B" w14:textId="77777777" w:rsidTr="00096FE3">
        <w:trPr>
          <w:trHeight w:val="454"/>
        </w:trPr>
        <w:tc>
          <w:tcPr>
            <w:tcW w:w="3823" w:type="dxa"/>
            <w:shd w:val="clear" w:color="auto" w:fill="E7E6E6"/>
          </w:tcPr>
          <w:p w14:paraId="54192A92" w14:textId="72A1401D" w:rsidR="00B67BEA" w:rsidRPr="007D0CC4" w:rsidRDefault="00B67BEA" w:rsidP="00B67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D0CC4">
              <w:rPr>
                <w:rFonts w:ascii="Arial" w:hAnsi="Arial" w:cs="Arial"/>
              </w:rPr>
              <w:t>Sie diskutieren fortlaufend Möglichkeiten und Grenzen des land- und forstwirtschaftlichen Beitrages zur Energiegewinnung und zum Klimaschutz.</w:t>
            </w:r>
          </w:p>
        </w:tc>
        <w:tc>
          <w:tcPr>
            <w:tcW w:w="2835" w:type="dxa"/>
          </w:tcPr>
          <w:p w14:paraId="6483038C" w14:textId="77777777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12C00E8" w14:textId="77777777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02B7F19" w14:textId="68E11926" w:rsidR="00B67BEA" w:rsidRPr="007D0CC4" w:rsidRDefault="00B67BEA" w:rsidP="00B67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  <w:r w:rsidRPr="007D0CC4">
              <w:rPr>
                <w:rFonts w:ascii="Arial" w:hAnsi="Arial" w:cs="Arial"/>
              </w:rPr>
              <w:t xml:space="preserve"> diskutieren fortlaufend Möglichkeiten und Grenzen des land- und forstwirtschaftlichen Beitrages zur Energiegewinnung.</w:t>
            </w:r>
          </w:p>
        </w:tc>
        <w:tc>
          <w:tcPr>
            <w:tcW w:w="2840" w:type="dxa"/>
          </w:tcPr>
          <w:p w14:paraId="7FB7D279" w14:textId="21F47F25" w:rsidR="00B67BEA" w:rsidRPr="007D0CC4" w:rsidRDefault="00B67BEA" w:rsidP="00B67BEA">
            <w:pPr>
              <w:rPr>
                <w:rFonts w:ascii="Arial" w:hAnsi="Arial" w:cs="Arial"/>
              </w:rPr>
            </w:pPr>
            <w:r w:rsidRPr="007D0CC4">
              <w:rPr>
                <w:rFonts w:ascii="Arial" w:hAnsi="Arial" w:cs="Arial"/>
              </w:rPr>
              <w:t xml:space="preserve">Sie diskutieren fortlaufend Möglichkeiten und </w:t>
            </w:r>
            <w:r w:rsidR="00BC621D">
              <w:rPr>
                <w:rFonts w:ascii="Arial" w:hAnsi="Arial" w:cs="Arial"/>
              </w:rPr>
              <w:br/>
            </w:r>
            <w:r w:rsidRPr="007D0CC4">
              <w:rPr>
                <w:rFonts w:ascii="Arial" w:hAnsi="Arial" w:cs="Arial"/>
              </w:rPr>
              <w:t>Grenzen des land- und forstwirtschaftlichen Beitrages zum Klimaschutz.</w:t>
            </w:r>
          </w:p>
        </w:tc>
      </w:tr>
      <w:tr w:rsidR="00B67BEA" w:rsidRPr="007D0CC4" w14:paraId="52D50086" w14:textId="77777777" w:rsidTr="00096FE3">
        <w:trPr>
          <w:trHeight w:val="454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7E6E6"/>
          </w:tcPr>
          <w:p w14:paraId="3CB2D656" w14:textId="2F258C60" w:rsidR="00B67BEA" w:rsidRPr="007D0CC4" w:rsidRDefault="00B67BEA" w:rsidP="00B67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D0CC4">
              <w:rPr>
                <w:rFonts w:ascii="Arial" w:hAnsi="Arial" w:cs="Arial"/>
              </w:rPr>
              <w:t>Sie präsentieren die Attraktivität und Zukunftsfähigkeit der Landwirtschaft in der Öffentlichkeit und diskutieren die hohen Einflussmöglichkeiten des Verbrauchers.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97B0CB" w14:textId="77777777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  <w:p w14:paraId="33D5741D" w14:textId="01D10523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ED45255" w14:textId="0156AABF" w:rsidR="00B67BEA" w:rsidRPr="007D0CC4" w:rsidRDefault="00B67BEA" w:rsidP="00B67BEA">
            <w:pPr>
              <w:rPr>
                <w:rFonts w:ascii="Arial" w:hAnsi="Arial" w:cs="Arial"/>
              </w:rPr>
            </w:pPr>
            <w:r w:rsidRPr="007D0CC4">
              <w:rPr>
                <w:rFonts w:ascii="Arial" w:hAnsi="Arial" w:cs="Arial"/>
              </w:rPr>
              <w:t>Sie diskutieren über die Zukunftsfähigkeit der Landwirtschaft und Auswirkungen von gesetzlichen Vorgaben zum Schutz der Umwelt für Landwirtschaft und Gesellschaft.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ACA1B5" w14:textId="77777777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  <w:p w14:paraId="52673988" w14:textId="358299BB" w:rsidR="00B67BEA" w:rsidRPr="007D0CC4" w:rsidRDefault="00B67BEA" w:rsidP="00B6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5D16E827" w14:textId="3CD712AE" w:rsidR="00B67BEA" w:rsidRPr="007D0CC4" w:rsidRDefault="00B67BEA" w:rsidP="00B67BEA">
            <w:pPr>
              <w:rPr>
                <w:rFonts w:ascii="Arial" w:hAnsi="Arial" w:cs="Arial"/>
              </w:rPr>
            </w:pPr>
            <w:r w:rsidRPr="007D0CC4">
              <w:rPr>
                <w:rFonts w:ascii="Arial" w:hAnsi="Arial" w:cs="Arial"/>
              </w:rPr>
              <w:t xml:space="preserve">Sie präsentieren die </w:t>
            </w:r>
            <w:r w:rsidR="00BC621D">
              <w:rPr>
                <w:rFonts w:ascii="Arial" w:hAnsi="Arial" w:cs="Arial"/>
              </w:rPr>
              <w:br/>
            </w:r>
            <w:r w:rsidRPr="007D0CC4">
              <w:rPr>
                <w:rFonts w:ascii="Arial" w:hAnsi="Arial" w:cs="Arial"/>
              </w:rPr>
              <w:t>Attraktivität und Zukunftsfähigkeit der Landwirtschaft in der Öffentlichkeit und diskutieren die hohen Einflussmöglichkeiten des Verbrauchers.</w:t>
            </w:r>
          </w:p>
        </w:tc>
      </w:tr>
    </w:tbl>
    <w:p w14:paraId="061EC960" w14:textId="45647ADE" w:rsidR="008648B0" w:rsidRPr="007D0CC4" w:rsidRDefault="008648B0" w:rsidP="006B3857">
      <w:pPr>
        <w:rPr>
          <w:rFonts w:ascii="Arial" w:hAnsi="Arial" w:cs="Arial"/>
        </w:rPr>
      </w:pPr>
    </w:p>
    <w:sectPr w:rsidR="008648B0" w:rsidRPr="007D0CC4" w:rsidSect="00B67BEA">
      <w:headerReference w:type="default" r:id="rId7"/>
      <w:footerReference w:type="default" r:id="rId8"/>
      <w:pgSz w:w="16838" w:h="11906" w:orient="landscape"/>
      <w:pgMar w:top="1418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E32B" w14:textId="77777777" w:rsidR="00B90F5D" w:rsidRDefault="00B90F5D" w:rsidP="0098543D">
      <w:pPr>
        <w:spacing w:line="240" w:lineRule="auto"/>
      </w:pPr>
      <w:r>
        <w:separator/>
      </w:r>
    </w:p>
  </w:endnote>
  <w:endnote w:type="continuationSeparator" w:id="0">
    <w:p w14:paraId="143CF032" w14:textId="77777777" w:rsidR="00B90F5D" w:rsidRDefault="00B90F5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F076" w14:textId="6FE09358" w:rsidR="0098543D" w:rsidRDefault="0098543D" w:rsidP="0098543D">
    <w:pPr>
      <w:pStyle w:val="Fuzeile"/>
      <w:ind w:left="4860"/>
    </w:pPr>
    <w:r>
      <w:fldChar w:fldCharType="begin"/>
    </w:r>
    <w:r>
      <w:instrText xml:space="preserve"> PAGE  \* ArabicDash  \* MERGEFORMAT </w:instrText>
    </w:r>
    <w:r>
      <w:fldChar w:fldCharType="separate"/>
    </w:r>
    <w:r w:rsidR="007C0093">
      <w:rPr>
        <w:noProof/>
      </w:rPr>
      <w:t>- 9 -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0D08" w14:textId="77777777" w:rsidR="00B90F5D" w:rsidRDefault="00B90F5D" w:rsidP="0098543D">
      <w:pPr>
        <w:spacing w:line="240" w:lineRule="auto"/>
      </w:pPr>
      <w:r>
        <w:separator/>
      </w:r>
    </w:p>
  </w:footnote>
  <w:footnote w:type="continuationSeparator" w:id="0">
    <w:p w14:paraId="335DC8FD" w14:textId="77777777" w:rsidR="00B90F5D" w:rsidRDefault="00B90F5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7777936E" w14:textId="1F194F8C" w:rsidR="007D0CC4" w:rsidRPr="00B67BEA" w:rsidRDefault="007D0CC4" w:rsidP="007D0CC4">
        <w:pPr>
          <w:pStyle w:val="Kopfzeile"/>
          <w:rPr>
            <w:rFonts w:ascii="Arial" w:hAnsi="Arial" w:cs="Arial"/>
            <w:sz w:val="20"/>
            <w:szCs w:val="20"/>
          </w:rPr>
        </w:pPr>
        <w:r w:rsidRPr="00B67BEA">
          <w:rPr>
            <w:rFonts w:ascii="Arial" w:hAnsi="Arial" w:cs="Arial"/>
            <w:b/>
            <w:bCs/>
            <w:sz w:val="20"/>
            <w:szCs w:val="20"/>
          </w:rPr>
          <w:t>Kompetenzanalyse der Rahmenrichtlinien für den berufsbezogenen Lernbereich in der F</w:t>
        </w:r>
        <w:r w:rsidR="00B67BEA">
          <w:rPr>
            <w:rFonts w:ascii="Arial" w:hAnsi="Arial" w:cs="Arial"/>
            <w:b/>
            <w:bCs/>
            <w:sz w:val="20"/>
            <w:szCs w:val="20"/>
          </w:rPr>
          <w:t>achschule</w:t>
        </w:r>
        <w:r w:rsidRPr="00B67BEA">
          <w:rPr>
            <w:rFonts w:ascii="Arial" w:hAnsi="Arial" w:cs="Arial"/>
            <w:b/>
            <w:bCs/>
            <w:sz w:val="20"/>
            <w:szCs w:val="20"/>
          </w:rPr>
          <w:t xml:space="preserve"> Agrar</w:t>
        </w:r>
        <w:r w:rsidR="00B67BEA">
          <w:rPr>
            <w:rFonts w:ascii="Arial" w:hAnsi="Arial" w:cs="Arial"/>
            <w:b/>
            <w:bCs/>
            <w:sz w:val="20"/>
            <w:szCs w:val="20"/>
          </w:rPr>
          <w:t>wirtschaft</w:t>
        </w:r>
        <w:r w:rsidRPr="00B67BEA">
          <w:rPr>
            <w:rFonts w:ascii="Arial" w:hAnsi="Arial" w:cs="Arial"/>
            <w:b/>
            <w:bCs/>
            <w:sz w:val="20"/>
            <w:szCs w:val="20"/>
          </w:rPr>
          <w:t xml:space="preserve"> Klasse 1</w:t>
        </w:r>
        <w:r w:rsidR="00B67BEA">
          <w:rPr>
            <w:rFonts w:ascii="Arial" w:hAnsi="Arial" w:cs="Arial"/>
            <w:b/>
            <w:bCs/>
            <w:sz w:val="20"/>
            <w:szCs w:val="20"/>
          </w:rPr>
          <w:tab/>
        </w:r>
        <w:r w:rsidRPr="00B67BEA">
          <w:rPr>
            <w:rFonts w:ascii="Arial" w:hAnsi="Arial" w:cs="Arial"/>
            <w:b/>
            <w:bCs/>
            <w:sz w:val="20"/>
            <w:szCs w:val="20"/>
          </w:rPr>
          <w:tab/>
        </w:r>
        <w:r w:rsidRPr="00B67BEA">
          <w:rPr>
            <w:rFonts w:ascii="Arial" w:hAnsi="Arial" w:cs="Arial"/>
            <w:b/>
            <w:bCs/>
            <w:sz w:val="20"/>
            <w:szCs w:val="20"/>
          </w:rPr>
          <w:tab/>
        </w:r>
        <w:r w:rsidRPr="00B67BEA">
          <w:rPr>
            <w:rFonts w:ascii="Arial" w:hAnsi="Arial" w:cs="Arial"/>
            <w:b/>
            <w:bCs/>
            <w:sz w:val="20"/>
            <w:szCs w:val="20"/>
          </w:rPr>
          <w:tab/>
        </w:r>
        <w:r w:rsidRPr="00E029A6">
          <w:rPr>
            <w:rFonts w:ascii="Arial" w:hAnsi="Arial" w:cs="Arial"/>
            <w:sz w:val="20"/>
            <w:szCs w:val="20"/>
          </w:rPr>
          <w:t xml:space="preserve">Seite </w:t>
        </w:r>
        <w:r w:rsidRPr="00E029A6">
          <w:rPr>
            <w:rFonts w:ascii="Arial" w:hAnsi="Arial" w:cs="Arial"/>
            <w:sz w:val="20"/>
            <w:szCs w:val="20"/>
          </w:rPr>
          <w:fldChar w:fldCharType="begin"/>
        </w:r>
        <w:r w:rsidRPr="00E029A6">
          <w:rPr>
            <w:rFonts w:ascii="Arial" w:hAnsi="Arial" w:cs="Arial"/>
            <w:sz w:val="20"/>
            <w:szCs w:val="20"/>
          </w:rPr>
          <w:instrText>PAGE</w:instrText>
        </w:r>
        <w:r w:rsidRPr="00E029A6">
          <w:rPr>
            <w:rFonts w:ascii="Arial" w:hAnsi="Arial" w:cs="Arial"/>
            <w:sz w:val="20"/>
            <w:szCs w:val="20"/>
          </w:rPr>
          <w:fldChar w:fldCharType="separate"/>
        </w:r>
        <w:r w:rsidRPr="00E029A6">
          <w:rPr>
            <w:rFonts w:ascii="Arial" w:hAnsi="Arial" w:cs="Arial"/>
            <w:sz w:val="20"/>
            <w:szCs w:val="20"/>
          </w:rPr>
          <w:t>1</w:t>
        </w:r>
        <w:r w:rsidRPr="00E029A6">
          <w:rPr>
            <w:rFonts w:ascii="Arial" w:hAnsi="Arial" w:cs="Arial"/>
            <w:sz w:val="20"/>
            <w:szCs w:val="20"/>
          </w:rPr>
          <w:fldChar w:fldCharType="end"/>
        </w:r>
        <w:r w:rsidRPr="00E029A6">
          <w:rPr>
            <w:rFonts w:ascii="Arial" w:hAnsi="Arial" w:cs="Arial"/>
            <w:sz w:val="20"/>
            <w:szCs w:val="20"/>
          </w:rPr>
          <w:t xml:space="preserve"> von </w:t>
        </w:r>
        <w:r w:rsidRPr="00E029A6">
          <w:rPr>
            <w:rFonts w:ascii="Arial" w:hAnsi="Arial" w:cs="Arial"/>
            <w:sz w:val="20"/>
            <w:szCs w:val="20"/>
          </w:rPr>
          <w:fldChar w:fldCharType="begin"/>
        </w:r>
        <w:r w:rsidRPr="00E029A6">
          <w:rPr>
            <w:rFonts w:ascii="Arial" w:hAnsi="Arial" w:cs="Arial"/>
            <w:sz w:val="20"/>
            <w:szCs w:val="20"/>
          </w:rPr>
          <w:instrText>NUMPAGES</w:instrText>
        </w:r>
        <w:r w:rsidRPr="00E029A6">
          <w:rPr>
            <w:rFonts w:ascii="Arial" w:hAnsi="Arial" w:cs="Arial"/>
            <w:sz w:val="20"/>
            <w:szCs w:val="20"/>
          </w:rPr>
          <w:fldChar w:fldCharType="separate"/>
        </w:r>
        <w:r w:rsidRPr="00E029A6">
          <w:rPr>
            <w:rFonts w:ascii="Arial" w:hAnsi="Arial" w:cs="Arial"/>
            <w:sz w:val="20"/>
            <w:szCs w:val="20"/>
          </w:rPr>
          <w:t>3</w:t>
        </w:r>
        <w:r w:rsidRPr="00E029A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21913"/>
    <w:multiLevelType w:val="hybridMultilevel"/>
    <w:tmpl w:val="65BA070A"/>
    <w:lvl w:ilvl="0" w:tplc="6ACECC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14"/>
    <w:rsid w:val="00002B2F"/>
    <w:rsid w:val="00021139"/>
    <w:rsid w:val="0004673B"/>
    <w:rsid w:val="00057F51"/>
    <w:rsid w:val="00072A5D"/>
    <w:rsid w:val="00075C10"/>
    <w:rsid w:val="00083931"/>
    <w:rsid w:val="00096FE3"/>
    <w:rsid w:val="000B3BDE"/>
    <w:rsid w:val="00130E7F"/>
    <w:rsid w:val="00144027"/>
    <w:rsid w:val="00153151"/>
    <w:rsid w:val="00191F73"/>
    <w:rsid w:val="00193CE1"/>
    <w:rsid w:val="00197E30"/>
    <w:rsid w:val="001D1932"/>
    <w:rsid w:val="001F1AFF"/>
    <w:rsid w:val="00204068"/>
    <w:rsid w:val="0023537E"/>
    <w:rsid w:val="002729C8"/>
    <w:rsid w:val="00297B5B"/>
    <w:rsid w:val="002B0438"/>
    <w:rsid w:val="002B5332"/>
    <w:rsid w:val="002B7C13"/>
    <w:rsid w:val="002D0D19"/>
    <w:rsid w:val="002E0135"/>
    <w:rsid w:val="002E2914"/>
    <w:rsid w:val="002E61EE"/>
    <w:rsid w:val="002E689B"/>
    <w:rsid w:val="00333CEB"/>
    <w:rsid w:val="0040260C"/>
    <w:rsid w:val="0042043D"/>
    <w:rsid w:val="004263E4"/>
    <w:rsid w:val="00451391"/>
    <w:rsid w:val="00460B55"/>
    <w:rsid w:val="00466027"/>
    <w:rsid w:val="004C56ED"/>
    <w:rsid w:val="004E5519"/>
    <w:rsid w:val="004F11CE"/>
    <w:rsid w:val="004F18FF"/>
    <w:rsid w:val="00506C62"/>
    <w:rsid w:val="00521CBB"/>
    <w:rsid w:val="00524BA4"/>
    <w:rsid w:val="0054524F"/>
    <w:rsid w:val="005530A6"/>
    <w:rsid w:val="0057447B"/>
    <w:rsid w:val="005836FA"/>
    <w:rsid w:val="00596618"/>
    <w:rsid w:val="005A5443"/>
    <w:rsid w:val="005A719C"/>
    <w:rsid w:val="005B1882"/>
    <w:rsid w:val="005D3C9D"/>
    <w:rsid w:val="005E5091"/>
    <w:rsid w:val="00604D1B"/>
    <w:rsid w:val="00626E19"/>
    <w:rsid w:val="006373C7"/>
    <w:rsid w:val="00647722"/>
    <w:rsid w:val="00657649"/>
    <w:rsid w:val="00665EB6"/>
    <w:rsid w:val="00671778"/>
    <w:rsid w:val="006B3857"/>
    <w:rsid w:val="00737191"/>
    <w:rsid w:val="00745E01"/>
    <w:rsid w:val="007508AD"/>
    <w:rsid w:val="00755D80"/>
    <w:rsid w:val="0076141E"/>
    <w:rsid w:val="00767929"/>
    <w:rsid w:val="00793675"/>
    <w:rsid w:val="007C0093"/>
    <w:rsid w:val="007D0CC4"/>
    <w:rsid w:val="007D6B47"/>
    <w:rsid w:val="00824225"/>
    <w:rsid w:val="0082720D"/>
    <w:rsid w:val="0084679C"/>
    <w:rsid w:val="008648B0"/>
    <w:rsid w:val="008B327A"/>
    <w:rsid w:val="008C1CFD"/>
    <w:rsid w:val="008E06CE"/>
    <w:rsid w:val="008E0752"/>
    <w:rsid w:val="00900333"/>
    <w:rsid w:val="009147BA"/>
    <w:rsid w:val="00914DE6"/>
    <w:rsid w:val="00942183"/>
    <w:rsid w:val="009454C6"/>
    <w:rsid w:val="0095287D"/>
    <w:rsid w:val="009635AF"/>
    <w:rsid w:val="0096461F"/>
    <w:rsid w:val="0096483B"/>
    <w:rsid w:val="0098543D"/>
    <w:rsid w:val="009E3268"/>
    <w:rsid w:val="009F2641"/>
    <w:rsid w:val="00A24BB9"/>
    <w:rsid w:val="00A34E3E"/>
    <w:rsid w:val="00A36AEE"/>
    <w:rsid w:val="00AB3EF5"/>
    <w:rsid w:val="00AC0F5F"/>
    <w:rsid w:val="00AD2B51"/>
    <w:rsid w:val="00AD3931"/>
    <w:rsid w:val="00AE5261"/>
    <w:rsid w:val="00AF3CA2"/>
    <w:rsid w:val="00AF5D8B"/>
    <w:rsid w:val="00B221DF"/>
    <w:rsid w:val="00B67BEA"/>
    <w:rsid w:val="00B87F1A"/>
    <w:rsid w:val="00B90F5D"/>
    <w:rsid w:val="00B94DAB"/>
    <w:rsid w:val="00B95664"/>
    <w:rsid w:val="00BB6AF9"/>
    <w:rsid w:val="00BB764E"/>
    <w:rsid w:val="00BC621D"/>
    <w:rsid w:val="00BD2C32"/>
    <w:rsid w:val="00BE7B8C"/>
    <w:rsid w:val="00BE7FC0"/>
    <w:rsid w:val="00C0007A"/>
    <w:rsid w:val="00C154F8"/>
    <w:rsid w:val="00C64C6B"/>
    <w:rsid w:val="00C97F12"/>
    <w:rsid w:val="00CD4D93"/>
    <w:rsid w:val="00D208BC"/>
    <w:rsid w:val="00D33FBC"/>
    <w:rsid w:val="00D45AD2"/>
    <w:rsid w:val="00D52DAD"/>
    <w:rsid w:val="00D75149"/>
    <w:rsid w:val="00DA5664"/>
    <w:rsid w:val="00DB06B9"/>
    <w:rsid w:val="00DB434A"/>
    <w:rsid w:val="00DC0321"/>
    <w:rsid w:val="00DC2DD0"/>
    <w:rsid w:val="00DD3CCB"/>
    <w:rsid w:val="00DD6DB3"/>
    <w:rsid w:val="00DD7113"/>
    <w:rsid w:val="00DF313D"/>
    <w:rsid w:val="00E029A6"/>
    <w:rsid w:val="00E619F2"/>
    <w:rsid w:val="00E62DF4"/>
    <w:rsid w:val="00EB0C1C"/>
    <w:rsid w:val="00F12A51"/>
    <w:rsid w:val="00F305C4"/>
    <w:rsid w:val="00F3746A"/>
    <w:rsid w:val="00F504BB"/>
    <w:rsid w:val="00F640C2"/>
    <w:rsid w:val="00F67C7B"/>
    <w:rsid w:val="00F72189"/>
    <w:rsid w:val="00FB57EB"/>
    <w:rsid w:val="00FD055F"/>
    <w:rsid w:val="00FD17EC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E45E"/>
  <w15:chartTrackingRefBased/>
  <w15:docId w15:val="{987DC58E-4839-4965-97DE-98D34313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914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spacing w:after="0" w:line="259" w:lineRule="auto"/>
      <w:ind w:left="720"/>
      <w:contextualSpacing/>
    </w:pPr>
    <w:rPr>
      <w:color w:val="505050"/>
    </w:r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spacing w:after="0" w:line="259" w:lineRule="auto"/>
      <w:ind w:left="284" w:hanging="284"/>
    </w:pPr>
    <w:rPr>
      <w:color w:val="505050"/>
    </w:r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spacing w:after="0" w:line="259" w:lineRule="auto"/>
      <w:ind w:left="567" w:hanging="283"/>
    </w:pPr>
    <w:rPr>
      <w:color w:val="505050"/>
    </w:r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spacing w:after="0" w:line="259" w:lineRule="auto"/>
      <w:ind w:left="851" w:hanging="284"/>
    </w:pPr>
    <w:rPr>
      <w:color w:val="505050"/>
    </w:r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FuzeileZchn">
    <w:name w:val="Fußzeile Zchn"/>
    <w:basedOn w:val="Absatz-Standardschriftart"/>
    <w:link w:val="Fuzeile"/>
    <w:uiPriority w:val="99"/>
    <w:rsid w:val="0098543D"/>
    <w:rPr>
      <w:color w:val="505050"/>
    </w:rPr>
  </w:style>
  <w:style w:type="table" w:styleId="Tabellenraster">
    <w:name w:val="Table Grid"/>
    <w:basedOn w:val="NormaleTabelle"/>
    <w:uiPriority w:val="59"/>
    <w:rsid w:val="002E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15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B76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7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K541 des Niedersächsischen Kultusministeriums</dc:creator>
  <cp:keywords/>
  <dc:description/>
  <cp:lastModifiedBy>Bodenstedt, Christian (NLQ)</cp:lastModifiedBy>
  <cp:revision>2</cp:revision>
  <dcterms:created xsi:type="dcterms:W3CDTF">2025-08-14T09:52:00Z</dcterms:created>
  <dcterms:modified xsi:type="dcterms:W3CDTF">2025-08-14T09:52:00Z</dcterms:modified>
</cp:coreProperties>
</file>