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enraster"/>
        <w:tblW w:w="15303" w:type="dxa"/>
        <w:tblLayout w:type="fixed"/>
        <w:tblLook w:val="04A0" w:firstRow="1" w:lastRow="0" w:firstColumn="1" w:lastColumn="0" w:noHBand="0" w:noVBand="1"/>
      </w:tblPr>
      <w:tblGrid>
        <w:gridCol w:w="3114"/>
        <w:gridCol w:w="2410"/>
        <w:gridCol w:w="2409"/>
        <w:gridCol w:w="2410"/>
        <w:gridCol w:w="2552"/>
        <w:gridCol w:w="2408"/>
      </w:tblGrid>
      <w:tr w:rsidR="00B56A01" w:rsidRPr="005F0967" w14:paraId="4F331B6B" w14:textId="42E08694" w:rsidTr="005F0967">
        <w:trPr>
          <w:trHeight w:val="340"/>
          <w:tblHeader/>
        </w:trPr>
        <w:tc>
          <w:tcPr>
            <w:tcW w:w="10343" w:type="dxa"/>
            <w:gridSpan w:val="4"/>
            <w:tcBorders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B7E1D3D" w14:textId="33ABD222" w:rsidR="00B56A01" w:rsidRPr="005F0967" w:rsidRDefault="00B56A01" w:rsidP="00BF79E5">
            <w:pPr>
              <w:spacing w:before="60" w:after="60" w:line="240" w:lineRule="auto"/>
              <w:rPr>
                <w:rFonts w:ascii="Arial" w:hAnsi="Arial" w:cs="Arial"/>
                <w:b/>
                <w:bCs/>
              </w:rPr>
            </w:pPr>
            <w:r w:rsidRPr="005F0967">
              <w:rPr>
                <w:rFonts w:ascii="Arial" w:hAnsi="Arial" w:cs="Arial"/>
                <w:b/>
              </w:rPr>
              <w:t>Modul 8: Agrarwirtschaftliche Unternehmen strategisch leiten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7E6E6" w:themeFill="background2"/>
            <w:vAlign w:val="center"/>
          </w:tcPr>
          <w:p w14:paraId="10349504" w14:textId="2BD787B2" w:rsidR="00B56A01" w:rsidRPr="005F0967" w:rsidRDefault="00B56A01" w:rsidP="00B56A01">
            <w:pPr>
              <w:spacing w:before="60" w:after="60" w:line="240" w:lineRule="auto"/>
              <w:jc w:val="right"/>
              <w:rPr>
                <w:rFonts w:ascii="Arial" w:hAnsi="Arial" w:cs="Arial"/>
                <w:b/>
                <w:bCs/>
              </w:rPr>
            </w:pPr>
            <w:r w:rsidRPr="005F0967">
              <w:rPr>
                <w:rFonts w:ascii="Arial" w:hAnsi="Arial" w:cs="Arial"/>
                <w:b/>
                <w:bCs/>
              </w:rPr>
              <w:t>Zeitrichtwert:</w:t>
            </w:r>
          </w:p>
        </w:tc>
        <w:tc>
          <w:tcPr>
            <w:tcW w:w="2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A97BEF9" w14:textId="15D3CF83" w:rsidR="00B56A01" w:rsidRPr="005F0967" w:rsidRDefault="00B56A01" w:rsidP="00BF79E5">
            <w:pPr>
              <w:spacing w:before="60" w:after="60" w:line="240" w:lineRule="auto"/>
              <w:rPr>
                <w:rFonts w:ascii="Arial" w:hAnsi="Arial" w:cs="Arial"/>
                <w:b/>
                <w:bCs/>
              </w:rPr>
            </w:pPr>
            <w:r w:rsidRPr="005F0967">
              <w:rPr>
                <w:rFonts w:ascii="Arial" w:hAnsi="Arial" w:cs="Arial"/>
                <w:b/>
                <w:bCs/>
              </w:rPr>
              <w:t>160 U-Stunden</w:t>
            </w:r>
          </w:p>
        </w:tc>
      </w:tr>
      <w:tr w:rsidR="00802E6D" w:rsidRPr="005F0967" w14:paraId="4C4F47D1" w14:textId="6A861CD0" w:rsidTr="005F0967">
        <w:trPr>
          <w:trHeight w:val="466"/>
          <w:tblHeader/>
        </w:trPr>
        <w:tc>
          <w:tcPr>
            <w:tcW w:w="3114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76AFC3FD" w14:textId="648CBAC9" w:rsidR="00802E6D" w:rsidRPr="005F0967" w:rsidRDefault="00650C7A" w:rsidP="005F0967">
            <w:pPr>
              <w:rPr>
                <w:rFonts w:ascii="Arial" w:hAnsi="Arial" w:cs="Arial"/>
                <w:b/>
              </w:rPr>
            </w:pPr>
            <w:r w:rsidRPr="005F0967">
              <w:rPr>
                <w:rFonts w:ascii="Arial" w:hAnsi="Arial" w:cs="Arial"/>
                <w:b/>
              </w:rPr>
              <w:t>Titel der Lernsituation</w:t>
            </w:r>
          </w:p>
        </w:tc>
        <w:tc>
          <w:tcPr>
            <w:tcW w:w="241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3AD24D3E" w14:textId="77777777" w:rsidR="00802E6D" w:rsidRPr="005F0967" w:rsidRDefault="00802E6D" w:rsidP="007A2D43">
            <w:pPr>
              <w:jc w:val="center"/>
              <w:rPr>
                <w:rFonts w:ascii="Arial" w:hAnsi="Arial" w:cs="Arial"/>
                <w:b/>
              </w:rPr>
            </w:pPr>
            <w:r w:rsidRPr="005F0967">
              <w:rPr>
                <w:rFonts w:ascii="Arial" w:hAnsi="Arial" w:cs="Arial"/>
                <w:b/>
              </w:rPr>
              <w:t>LS 8.1</w:t>
            </w:r>
          </w:p>
          <w:p w14:paraId="4FFEC53C" w14:textId="4F9E6DEB" w:rsidR="007A2D43" w:rsidRPr="005F0967" w:rsidRDefault="00802E6D" w:rsidP="00396253">
            <w:pPr>
              <w:jc w:val="center"/>
              <w:rPr>
                <w:rFonts w:ascii="Arial" w:hAnsi="Arial" w:cs="Arial"/>
                <w:b/>
              </w:rPr>
            </w:pPr>
            <w:r w:rsidRPr="005F0967">
              <w:rPr>
                <w:rFonts w:ascii="Arial" w:hAnsi="Arial" w:cs="Arial"/>
                <w:b/>
              </w:rPr>
              <w:t xml:space="preserve">Prozesse der </w:t>
            </w:r>
            <w:r w:rsidR="005F0967">
              <w:rPr>
                <w:rFonts w:ascii="Arial" w:hAnsi="Arial" w:cs="Arial"/>
                <w:b/>
              </w:rPr>
              <w:br/>
            </w:r>
            <w:r w:rsidRPr="005F0967">
              <w:rPr>
                <w:rFonts w:ascii="Arial" w:hAnsi="Arial" w:cs="Arial"/>
                <w:b/>
              </w:rPr>
              <w:t xml:space="preserve">Beschaffung und Vermarktung </w:t>
            </w:r>
            <w:r w:rsidR="005F0967">
              <w:rPr>
                <w:rFonts w:ascii="Arial" w:hAnsi="Arial" w:cs="Arial"/>
                <w:b/>
              </w:rPr>
              <w:br/>
            </w:r>
            <w:r w:rsidRPr="005F0967">
              <w:rPr>
                <w:rFonts w:ascii="Arial" w:hAnsi="Arial" w:cs="Arial"/>
                <w:b/>
              </w:rPr>
              <w:t>optimieren</w:t>
            </w:r>
          </w:p>
        </w:tc>
        <w:tc>
          <w:tcPr>
            <w:tcW w:w="24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C3C1840" w14:textId="487B0486" w:rsidR="00802E6D" w:rsidRPr="005F0967" w:rsidRDefault="00802E6D" w:rsidP="007A2D43">
            <w:pPr>
              <w:jc w:val="center"/>
              <w:rPr>
                <w:rFonts w:ascii="Arial" w:hAnsi="Arial" w:cs="Arial"/>
                <w:b/>
              </w:rPr>
            </w:pPr>
            <w:r w:rsidRPr="005F0967">
              <w:rPr>
                <w:rFonts w:ascii="Arial" w:hAnsi="Arial" w:cs="Arial"/>
                <w:b/>
              </w:rPr>
              <w:t>LS 8.2</w:t>
            </w:r>
          </w:p>
          <w:p w14:paraId="32696824" w14:textId="04FD1EEC" w:rsidR="00802E6D" w:rsidRPr="005F0967" w:rsidRDefault="00802E6D" w:rsidP="007A2D43">
            <w:pPr>
              <w:jc w:val="center"/>
              <w:rPr>
                <w:rFonts w:ascii="Arial" w:hAnsi="Arial" w:cs="Arial"/>
                <w:b/>
              </w:rPr>
            </w:pPr>
            <w:r w:rsidRPr="005F0967">
              <w:rPr>
                <w:rFonts w:ascii="Arial" w:hAnsi="Arial" w:cs="Arial"/>
                <w:b/>
              </w:rPr>
              <w:t>Marketingkonzepte implementieren</w:t>
            </w:r>
          </w:p>
          <w:p w14:paraId="7BE1603E" w14:textId="7AF4CBD1" w:rsidR="00802E6D" w:rsidRPr="005F0967" w:rsidRDefault="00802E6D" w:rsidP="007A2D43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3244ABED" w14:textId="77777777" w:rsidR="00802E6D" w:rsidRPr="005F0967" w:rsidRDefault="00802E6D" w:rsidP="007A2D43">
            <w:pPr>
              <w:jc w:val="center"/>
              <w:rPr>
                <w:rFonts w:ascii="Arial" w:hAnsi="Arial" w:cs="Arial"/>
                <w:b/>
              </w:rPr>
            </w:pPr>
            <w:r w:rsidRPr="005F0967">
              <w:rPr>
                <w:rFonts w:ascii="Arial" w:hAnsi="Arial" w:cs="Arial"/>
                <w:b/>
              </w:rPr>
              <w:t>LS 8.3</w:t>
            </w:r>
          </w:p>
          <w:p w14:paraId="10361560" w14:textId="0F73A950" w:rsidR="00802E6D" w:rsidRPr="005F0967" w:rsidRDefault="00802E6D" w:rsidP="007A2D43">
            <w:pPr>
              <w:jc w:val="center"/>
              <w:rPr>
                <w:rFonts w:ascii="Arial" w:hAnsi="Arial" w:cs="Arial"/>
                <w:b/>
              </w:rPr>
            </w:pPr>
            <w:r w:rsidRPr="005F0967">
              <w:rPr>
                <w:rFonts w:ascii="Arial" w:hAnsi="Arial" w:cs="Arial"/>
                <w:b/>
              </w:rPr>
              <w:t>Personal</w:t>
            </w:r>
            <w:r w:rsidR="005F0967">
              <w:rPr>
                <w:rFonts w:ascii="Arial" w:hAnsi="Arial" w:cs="Arial"/>
                <w:b/>
              </w:rPr>
              <w:t>-</w:t>
            </w:r>
            <w:r w:rsidR="005F0967">
              <w:rPr>
                <w:rFonts w:ascii="Arial" w:hAnsi="Arial" w:cs="Arial"/>
                <w:b/>
              </w:rPr>
              <w:br/>
            </w:r>
            <w:proofErr w:type="spellStart"/>
            <w:r w:rsidRPr="005F0967">
              <w:rPr>
                <w:rFonts w:ascii="Arial" w:hAnsi="Arial" w:cs="Arial"/>
                <w:b/>
              </w:rPr>
              <w:t>management</w:t>
            </w:r>
            <w:proofErr w:type="spellEnd"/>
            <w:r w:rsidRPr="005F0967">
              <w:rPr>
                <w:rFonts w:ascii="Arial" w:hAnsi="Arial" w:cs="Arial"/>
                <w:b/>
              </w:rPr>
              <w:t xml:space="preserve"> </w:t>
            </w:r>
            <w:r w:rsidR="005F0967">
              <w:rPr>
                <w:rFonts w:ascii="Arial" w:hAnsi="Arial" w:cs="Arial"/>
                <w:b/>
              </w:rPr>
              <w:br/>
            </w:r>
            <w:r w:rsidR="00650C7A" w:rsidRPr="005F0967">
              <w:rPr>
                <w:rFonts w:ascii="Arial" w:hAnsi="Arial" w:cs="Arial"/>
                <w:b/>
              </w:rPr>
              <w:t>optimieren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6E6BF071" w14:textId="77777777" w:rsidR="00802E6D" w:rsidRPr="005F0967" w:rsidRDefault="00802E6D" w:rsidP="007A2D43">
            <w:pPr>
              <w:jc w:val="center"/>
              <w:rPr>
                <w:rFonts w:ascii="Arial" w:hAnsi="Arial" w:cs="Arial"/>
                <w:b/>
              </w:rPr>
            </w:pPr>
            <w:r w:rsidRPr="005F0967">
              <w:rPr>
                <w:rFonts w:ascii="Arial" w:hAnsi="Arial" w:cs="Arial"/>
                <w:b/>
              </w:rPr>
              <w:t>LS 8.4</w:t>
            </w:r>
          </w:p>
          <w:p w14:paraId="05DEB841" w14:textId="1A205E0D" w:rsidR="00802E6D" w:rsidRPr="005F0967" w:rsidRDefault="00802E6D" w:rsidP="007A2D43">
            <w:pPr>
              <w:jc w:val="center"/>
              <w:rPr>
                <w:rFonts w:ascii="Arial" w:hAnsi="Arial" w:cs="Arial"/>
                <w:b/>
              </w:rPr>
            </w:pPr>
            <w:r w:rsidRPr="005F0967">
              <w:rPr>
                <w:rFonts w:ascii="Arial" w:hAnsi="Arial" w:cs="Arial"/>
                <w:b/>
              </w:rPr>
              <w:t>Personalentwicklung betreiben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4F879C23" w14:textId="77777777" w:rsidR="00802E6D" w:rsidRPr="005F0967" w:rsidRDefault="00E0230E" w:rsidP="007A2D43">
            <w:pPr>
              <w:jc w:val="center"/>
              <w:rPr>
                <w:rFonts w:ascii="Arial" w:hAnsi="Arial" w:cs="Arial"/>
                <w:b/>
              </w:rPr>
            </w:pPr>
            <w:r w:rsidRPr="005F0967">
              <w:rPr>
                <w:rFonts w:ascii="Arial" w:hAnsi="Arial" w:cs="Arial"/>
                <w:b/>
              </w:rPr>
              <w:t>LS 8.5</w:t>
            </w:r>
          </w:p>
          <w:p w14:paraId="4DB0741E" w14:textId="69311BBB" w:rsidR="00E0230E" w:rsidRPr="005F0967" w:rsidRDefault="00E0230E" w:rsidP="007A2D43">
            <w:pPr>
              <w:jc w:val="center"/>
              <w:rPr>
                <w:rFonts w:ascii="Arial" w:hAnsi="Arial" w:cs="Arial"/>
                <w:b/>
              </w:rPr>
            </w:pPr>
            <w:r w:rsidRPr="005F0967">
              <w:rPr>
                <w:rFonts w:ascii="Arial" w:hAnsi="Arial" w:cs="Arial"/>
                <w:b/>
              </w:rPr>
              <w:t xml:space="preserve">Risikomanagement </w:t>
            </w:r>
            <w:r w:rsidR="00396253" w:rsidRPr="005F0967">
              <w:rPr>
                <w:rFonts w:ascii="Arial" w:hAnsi="Arial" w:cs="Arial"/>
                <w:b/>
              </w:rPr>
              <w:t>optimieren</w:t>
            </w:r>
          </w:p>
          <w:p w14:paraId="360C46E8" w14:textId="205C3E29" w:rsidR="005E1D88" w:rsidRPr="005F0967" w:rsidRDefault="005E1D88" w:rsidP="007A2D43">
            <w:pPr>
              <w:rPr>
                <w:rFonts w:ascii="Arial" w:hAnsi="Arial" w:cs="Arial"/>
                <w:b/>
              </w:rPr>
            </w:pPr>
          </w:p>
        </w:tc>
      </w:tr>
      <w:tr w:rsidR="007A2D43" w:rsidRPr="005F0967" w14:paraId="39B7500E" w14:textId="77777777" w:rsidTr="005F0967">
        <w:trPr>
          <w:trHeight w:val="454"/>
          <w:tblHeader/>
        </w:trPr>
        <w:tc>
          <w:tcPr>
            <w:tcW w:w="3114" w:type="dxa"/>
            <w:shd w:val="clear" w:color="auto" w:fill="E7E6E6" w:themeFill="background2"/>
            <w:vAlign w:val="center"/>
          </w:tcPr>
          <w:p w14:paraId="5DA1CE56" w14:textId="62D4577C" w:rsidR="007A2D43" w:rsidRPr="005F0967" w:rsidRDefault="007A2D43" w:rsidP="00BF79E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</w:rPr>
            </w:pPr>
            <w:r w:rsidRPr="005F0967">
              <w:rPr>
                <w:rFonts w:ascii="Arial" w:hAnsi="Arial" w:cs="Arial"/>
                <w:b/>
                <w:color w:val="000000"/>
              </w:rPr>
              <w:t>Zeitr</w:t>
            </w:r>
            <w:r w:rsidR="00396253" w:rsidRPr="005F0967">
              <w:rPr>
                <w:rFonts w:ascii="Arial" w:hAnsi="Arial" w:cs="Arial"/>
                <w:b/>
                <w:color w:val="000000"/>
              </w:rPr>
              <w:t>i</w:t>
            </w:r>
            <w:r w:rsidRPr="005F0967">
              <w:rPr>
                <w:rFonts w:ascii="Arial" w:hAnsi="Arial" w:cs="Arial"/>
                <w:b/>
                <w:color w:val="000000"/>
              </w:rPr>
              <w:t>chtwert</w:t>
            </w:r>
            <w:r w:rsidR="00396253" w:rsidRPr="005F0967">
              <w:rPr>
                <w:rFonts w:ascii="Arial" w:hAnsi="Arial" w:cs="Arial"/>
                <w:b/>
                <w:color w:val="000000"/>
              </w:rPr>
              <w:t xml:space="preserve"> (Stunden)</w:t>
            </w:r>
          </w:p>
        </w:tc>
        <w:tc>
          <w:tcPr>
            <w:tcW w:w="2410" w:type="dxa"/>
            <w:shd w:val="clear" w:color="auto" w:fill="E7E6E6" w:themeFill="background2"/>
            <w:vAlign w:val="center"/>
          </w:tcPr>
          <w:p w14:paraId="2375A4D7" w14:textId="7653F8FF" w:rsidR="007A2D43" w:rsidRPr="005F0967" w:rsidRDefault="00396253" w:rsidP="00BF79E5">
            <w:pPr>
              <w:jc w:val="center"/>
              <w:rPr>
                <w:rFonts w:ascii="Arial" w:hAnsi="Arial" w:cs="Arial"/>
                <w:b/>
              </w:rPr>
            </w:pPr>
            <w:r w:rsidRPr="005F0967">
              <w:rPr>
                <w:rFonts w:ascii="Arial" w:hAnsi="Arial" w:cs="Arial"/>
                <w:b/>
              </w:rPr>
              <w:t>10</w:t>
            </w:r>
          </w:p>
        </w:tc>
        <w:tc>
          <w:tcPr>
            <w:tcW w:w="2409" w:type="dxa"/>
            <w:shd w:val="clear" w:color="auto" w:fill="E7E6E6" w:themeFill="background2"/>
            <w:vAlign w:val="center"/>
          </w:tcPr>
          <w:p w14:paraId="73419FA6" w14:textId="0355F0ED" w:rsidR="007A2D43" w:rsidRPr="005F0967" w:rsidRDefault="00396253" w:rsidP="00BF79E5">
            <w:pPr>
              <w:jc w:val="center"/>
              <w:rPr>
                <w:rFonts w:ascii="Arial" w:hAnsi="Arial" w:cs="Arial"/>
                <w:b/>
              </w:rPr>
            </w:pPr>
            <w:r w:rsidRPr="005F0967">
              <w:rPr>
                <w:rFonts w:ascii="Arial" w:hAnsi="Arial" w:cs="Arial"/>
                <w:b/>
              </w:rPr>
              <w:t>30</w:t>
            </w:r>
          </w:p>
        </w:tc>
        <w:tc>
          <w:tcPr>
            <w:tcW w:w="2410" w:type="dxa"/>
            <w:shd w:val="clear" w:color="auto" w:fill="E7E6E6" w:themeFill="background2"/>
            <w:vAlign w:val="center"/>
          </w:tcPr>
          <w:p w14:paraId="37969173" w14:textId="56A70F69" w:rsidR="007A2D43" w:rsidRPr="005F0967" w:rsidRDefault="00396253" w:rsidP="00BF79E5">
            <w:pPr>
              <w:jc w:val="center"/>
              <w:rPr>
                <w:rFonts w:ascii="Arial" w:hAnsi="Arial" w:cs="Arial"/>
                <w:b/>
              </w:rPr>
            </w:pPr>
            <w:r w:rsidRPr="005F0967">
              <w:rPr>
                <w:rFonts w:ascii="Arial" w:hAnsi="Arial" w:cs="Arial"/>
                <w:b/>
              </w:rPr>
              <w:t>50</w:t>
            </w:r>
          </w:p>
        </w:tc>
        <w:tc>
          <w:tcPr>
            <w:tcW w:w="2552" w:type="dxa"/>
            <w:shd w:val="clear" w:color="auto" w:fill="E7E6E6" w:themeFill="background2"/>
            <w:vAlign w:val="center"/>
          </w:tcPr>
          <w:p w14:paraId="2656C338" w14:textId="520CF2B3" w:rsidR="007A2D43" w:rsidRPr="005F0967" w:rsidRDefault="00396253" w:rsidP="00BF79E5">
            <w:pPr>
              <w:jc w:val="center"/>
              <w:rPr>
                <w:rFonts w:ascii="Arial" w:hAnsi="Arial" w:cs="Arial"/>
                <w:b/>
              </w:rPr>
            </w:pPr>
            <w:r w:rsidRPr="005F0967">
              <w:rPr>
                <w:rFonts w:ascii="Arial" w:hAnsi="Arial" w:cs="Arial"/>
                <w:b/>
              </w:rPr>
              <w:t>60</w:t>
            </w:r>
          </w:p>
        </w:tc>
        <w:tc>
          <w:tcPr>
            <w:tcW w:w="2408" w:type="dxa"/>
            <w:shd w:val="clear" w:color="auto" w:fill="E7E6E6" w:themeFill="background2"/>
          </w:tcPr>
          <w:p w14:paraId="698BF809" w14:textId="601950BF" w:rsidR="007A2D43" w:rsidRPr="005F0967" w:rsidRDefault="00396253" w:rsidP="00BF79E5">
            <w:pPr>
              <w:jc w:val="center"/>
              <w:rPr>
                <w:rFonts w:ascii="Arial" w:hAnsi="Arial" w:cs="Arial"/>
                <w:b/>
              </w:rPr>
            </w:pPr>
            <w:r w:rsidRPr="005F0967">
              <w:rPr>
                <w:rFonts w:ascii="Arial" w:hAnsi="Arial" w:cs="Arial"/>
                <w:b/>
              </w:rPr>
              <w:t>10</w:t>
            </w:r>
          </w:p>
        </w:tc>
      </w:tr>
      <w:tr w:rsidR="00396253" w:rsidRPr="005F0967" w14:paraId="7C9063BF" w14:textId="77777777" w:rsidTr="00B56A01">
        <w:trPr>
          <w:trHeight w:val="454"/>
          <w:tblHeader/>
        </w:trPr>
        <w:tc>
          <w:tcPr>
            <w:tcW w:w="3114" w:type="dxa"/>
            <w:shd w:val="clear" w:color="auto" w:fill="E7E6E6" w:themeFill="background2"/>
            <w:vAlign w:val="center"/>
          </w:tcPr>
          <w:p w14:paraId="10CA3009" w14:textId="67BC1C3C" w:rsidR="00396253" w:rsidRPr="005F0967" w:rsidRDefault="00396253" w:rsidP="00BF79E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</w:rPr>
            </w:pPr>
            <w:r w:rsidRPr="005F0967">
              <w:rPr>
                <w:rFonts w:ascii="Arial" w:hAnsi="Arial" w:cs="Arial"/>
                <w:b/>
                <w:color w:val="000000"/>
              </w:rPr>
              <w:t>Kompetenzen aus RRL</w:t>
            </w:r>
          </w:p>
        </w:tc>
        <w:tc>
          <w:tcPr>
            <w:tcW w:w="12189" w:type="dxa"/>
            <w:gridSpan w:val="5"/>
            <w:shd w:val="clear" w:color="auto" w:fill="E7E6E6" w:themeFill="background2"/>
            <w:vAlign w:val="center"/>
          </w:tcPr>
          <w:p w14:paraId="00028AB8" w14:textId="4E940A4E" w:rsidR="00396253" w:rsidRPr="005F0967" w:rsidRDefault="00396253" w:rsidP="00BF79E5">
            <w:pPr>
              <w:jc w:val="center"/>
              <w:rPr>
                <w:rFonts w:ascii="Arial" w:hAnsi="Arial" w:cs="Arial"/>
                <w:b/>
              </w:rPr>
            </w:pPr>
            <w:r w:rsidRPr="005F0967">
              <w:rPr>
                <w:rFonts w:ascii="Arial" w:hAnsi="Arial" w:cs="Arial"/>
                <w:b/>
              </w:rPr>
              <w:t>Kompetenzen der Lernsituationen</w:t>
            </w:r>
          </w:p>
        </w:tc>
      </w:tr>
      <w:tr w:rsidR="005F0967" w:rsidRPr="005F0967" w14:paraId="19CC82C2" w14:textId="100908FA" w:rsidTr="007D08F4">
        <w:trPr>
          <w:trHeight w:val="454"/>
        </w:trPr>
        <w:tc>
          <w:tcPr>
            <w:tcW w:w="15303" w:type="dxa"/>
            <w:gridSpan w:val="6"/>
            <w:shd w:val="clear" w:color="auto" w:fill="E7E6E6" w:themeFill="background2"/>
            <w:vAlign w:val="center"/>
          </w:tcPr>
          <w:p w14:paraId="45AA185D" w14:textId="36919B2A" w:rsidR="005F0967" w:rsidRPr="005F0967" w:rsidRDefault="005F0967" w:rsidP="005F0967">
            <w:pPr>
              <w:rPr>
                <w:rFonts w:ascii="Arial" w:hAnsi="Arial" w:cs="Arial"/>
                <w:b/>
              </w:rPr>
            </w:pPr>
            <w:r w:rsidRPr="005F0967">
              <w:rPr>
                <w:rFonts w:ascii="Arial" w:hAnsi="Arial" w:cs="Arial"/>
                <w:b/>
                <w:color w:val="000000"/>
              </w:rPr>
              <w:t>Personale Kompetenz</w:t>
            </w:r>
          </w:p>
        </w:tc>
      </w:tr>
      <w:tr w:rsidR="00802E6D" w:rsidRPr="005F0967" w14:paraId="3157D149" w14:textId="297594CF" w:rsidTr="005E1D88">
        <w:trPr>
          <w:trHeight w:val="454"/>
        </w:trPr>
        <w:tc>
          <w:tcPr>
            <w:tcW w:w="3114" w:type="dxa"/>
            <w:shd w:val="clear" w:color="auto" w:fill="E7E6E6" w:themeFill="background2"/>
          </w:tcPr>
          <w:p w14:paraId="55C119E0" w14:textId="33D6E814" w:rsidR="00802E6D" w:rsidRPr="005F0967" w:rsidRDefault="00802E6D" w:rsidP="005E1D88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</w:rPr>
            </w:pPr>
            <w:r w:rsidRPr="005F0967">
              <w:rPr>
                <w:rFonts w:ascii="Arial" w:hAnsi="Arial" w:cs="Arial"/>
              </w:rPr>
              <w:t>Die Schülerinnen und Schüler vertreten ihr Unternehmen gegenüber Geschäftspartnern durch eine individuelle und geeignete Kommunikation.</w:t>
            </w:r>
          </w:p>
        </w:tc>
        <w:tc>
          <w:tcPr>
            <w:tcW w:w="2410" w:type="dxa"/>
            <w:vAlign w:val="center"/>
          </w:tcPr>
          <w:p w14:paraId="6C0A9890" w14:textId="75C630DC" w:rsidR="00802E6D" w:rsidRPr="005F0967" w:rsidRDefault="00773DCC" w:rsidP="005E1D88">
            <w:pPr>
              <w:spacing w:after="0"/>
              <w:rPr>
                <w:rFonts w:ascii="Arial" w:hAnsi="Arial" w:cs="Arial"/>
              </w:rPr>
            </w:pPr>
            <w:r w:rsidRPr="005F0967">
              <w:rPr>
                <w:rFonts w:ascii="Arial" w:hAnsi="Arial" w:cs="Arial"/>
              </w:rPr>
              <w:t>Die Schülerinnen und Schüler vertreten ihr Unternehmen gegenüber Geschäftspartnern durch eine individuelle und geeignete Kommunikation.</w:t>
            </w:r>
          </w:p>
        </w:tc>
        <w:tc>
          <w:tcPr>
            <w:tcW w:w="2409" w:type="dxa"/>
            <w:vAlign w:val="center"/>
          </w:tcPr>
          <w:p w14:paraId="6D8BC59E" w14:textId="77777777" w:rsidR="00802E6D" w:rsidRPr="005F0967" w:rsidRDefault="00802E6D" w:rsidP="005E1D88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410" w:type="dxa"/>
            <w:vAlign w:val="center"/>
          </w:tcPr>
          <w:p w14:paraId="2629419A" w14:textId="77777777" w:rsidR="00802E6D" w:rsidRPr="005F0967" w:rsidRDefault="00802E6D" w:rsidP="005E1D88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552" w:type="dxa"/>
            <w:vAlign w:val="center"/>
          </w:tcPr>
          <w:p w14:paraId="17C66686" w14:textId="77777777" w:rsidR="00802E6D" w:rsidRPr="005F0967" w:rsidRDefault="00802E6D" w:rsidP="005E1D88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408" w:type="dxa"/>
          </w:tcPr>
          <w:p w14:paraId="1EDA87B1" w14:textId="77777777" w:rsidR="00802E6D" w:rsidRPr="005F0967" w:rsidRDefault="00802E6D" w:rsidP="005E1D88">
            <w:pPr>
              <w:spacing w:after="0"/>
              <w:rPr>
                <w:rFonts w:ascii="Arial" w:hAnsi="Arial" w:cs="Arial"/>
              </w:rPr>
            </w:pPr>
          </w:p>
        </w:tc>
      </w:tr>
      <w:tr w:rsidR="00802E6D" w:rsidRPr="005F0967" w14:paraId="2C33F1E0" w14:textId="40945782" w:rsidTr="005E1D88">
        <w:trPr>
          <w:trHeight w:val="454"/>
        </w:trPr>
        <w:tc>
          <w:tcPr>
            <w:tcW w:w="3114" w:type="dxa"/>
            <w:shd w:val="clear" w:color="auto" w:fill="E7E6E6" w:themeFill="background2"/>
          </w:tcPr>
          <w:p w14:paraId="1104B69D" w14:textId="337E6845" w:rsidR="00802E6D" w:rsidRPr="005F0967" w:rsidRDefault="00802E6D" w:rsidP="005E1D88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</w:rPr>
            </w:pPr>
            <w:r w:rsidRPr="005F0967">
              <w:rPr>
                <w:rFonts w:ascii="Arial" w:hAnsi="Arial" w:cs="Arial"/>
              </w:rPr>
              <w:t>Sie entwickeln ihre Einflussmöglichkeiten auf grundlegende Prozesse in Teamstrukturen und Netzwerken.</w:t>
            </w:r>
          </w:p>
        </w:tc>
        <w:tc>
          <w:tcPr>
            <w:tcW w:w="2410" w:type="dxa"/>
            <w:vAlign w:val="center"/>
          </w:tcPr>
          <w:p w14:paraId="7CDE5762" w14:textId="308FCFAC" w:rsidR="005E1D88" w:rsidRPr="005E1D88" w:rsidRDefault="005E1D88" w:rsidP="005E1D88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409" w:type="dxa"/>
            <w:vAlign w:val="center"/>
          </w:tcPr>
          <w:p w14:paraId="78CB4D33" w14:textId="6E82FD60" w:rsidR="00802E6D" w:rsidRPr="005F0967" w:rsidRDefault="008B1C27" w:rsidP="005E1D88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Die Schülerinnen und Schüler</w:t>
            </w:r>
            <w:r w:rsidRPr="005F0967">
              <w:rPr>
                <w:rFonts w:ascii="Arial" w:hAnsi="Arial" w:cs="Arial"/>
              </w:rPr>
              <w:t xml:space="preserve"> entwickeln ihre Einflussmöglichkeiten auf grundlegende Prozesse in Teamstrukturen und Netzwerken.</w:t>
            </w:r>
          </w:p>
        </w:tc>
        <w:tc>
          <w:tcPr>
            <w:tcW w:w="2410" w:type="dxa"/>
            <w:vAlign w:val="center"/>
          </w:tcPr>
          <w:p w14:paraId="2A5D8E72" w14:textId="77777777" w:rsidR="00802E6D" w:rsidRPr="005F0967" w:rsidRDefault="00802E6D" w:rsidP="005E1D88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552" w:type="dxa"/>
            <w:vAlign w:val="center"/>
          </w:tcPr>
          <w:p w14:paraId="622E7B10" w14:textId="77777777" w:rsidR="00802E6D" w:rsidRPr="005F0967" w:rsidRDefault="00802E6D" w:rsidP="005E1D88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408" w:type="dxa"/>
          </w:tcPr>
          <w:p w14:paraId="15EDF7A3" w14:textId="181ED187" w:rsidR="005E1D88" w:rsidRPr="005E1D88" w:rsidRDefault="005E1D88" w:rsidP="005E1D88">
            <w:pPr>
              <w:spacing w:after="0"/>
              <w:rPr>
                <w:rFonts w:ascii="Arial" w:hAnsi="Arial" w:cs="Arial"/>
              </w:rPr>
            </w:pPr>
          </w:p>
        </w:tc>
      </w:tr>
      <w:tr w:rsidR="00802E6D" w:rsidRPr="005F0967" w14:paraId="6C0C4D32" w14:textId="6541E0C9" w:rsidTr="005E1D88">
        <w:trPr>
          <w:cantSplit/>
          <w:trHeight w:val="454"/>
        </w:trPr>
        <w:tc>
          <w:tcPr>
            <w:tcW w:w="3114" w:type="dxa"/>
            <w:shd w:val="clear" w:color="auto" w:fill="E7E6E6" w:themeFill="background2"/>
          </w:tcPr>
          <w:p w14:paraId="5FD2E8C7" w14:textId="528306BF" w:rsidR="00802E6D" w:rsidRPr="005F0967" w:rsidRDefault="00802E6D" w:rsidP="005E1D88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</w:rPr>
            </w:pPr>
            <w:r w:rsidRPr="005F0967">
              <w:rPr>
                <w:rFonts w:ascii="Arial" w:hAnsi="Arial" w:cs="Arial"/>
              </w:rPr>
              <w:lastRenderedPageBreak/>
              <w:t>Sie nehmen Ausbildungsaufgaben und Fürsorgepflicht verantwortungsvoll wahr und erkennen die Notwendigkeit einer kontinuierlichen Qualifizierung.</w:t>
            </w:r>
          </w:p>
        </w:tc>
        <w:tc>
          <w:tcPr>
            <w:tcW w:w="2410" w:type="dxa"/>
          </w:tcPr>
          <w:p w14:paraId="3939024B" w14:textId="77777777" w:rsidR="00802E6D" w:rsidRPr="005F0967" w:rsidRDefault="00802E6D" w:rsidP="005E1D88">
            <w:pPr>
              <w:spacing w:after="0"/>
              <w:jc w:val="center"/>
              <w:rPr>
                <w:rFonts w:ascii="Arial" w:hAnsi="Arial" w:cs="Arial"/>
              </w:rPr>
            </w:pPr>
          </w:p>
        </w:tc>
        <w:tc>
          <w:tcPr>
            <w:tcW w:w="2409" w:type="dxa"/>
          </w:tcPr>
          <w:p w14:paraId="5B19D594" w14:textId="77777777" w:rsidR="00802E6D" w:rsidRPr="005F0967" w:rsidRDefault="00802E6D" w:rsidP="005E1D88">
            <w:pPr>
              <w:spacing w:after="0"/>
              <w:jc w:val="center"/>
              <w:rPr>
                <w:rFonts w:ascii="Arial" w:hAnsi="Arial" w:cs="Arial"/>
              </w:rPr>
            </w:pPr>
          </w:p>
        </w:tc>
        <w:tc>
          <w:tcPr>
            <w:tcW w:w="2410" w:type="dxa"/>
          </w:tcPr>
          <w:p w14:paraId="092382E8" w14:textId="77777777" w:rsidR="00802E6D" w:rsidRPr="005F0967" w:rsidRDefault="00802E6D" w:rsidP="005E1D88">
            <w:pPr>
              <w:spacing w:after="0"/>
              <w:jc w:val="center"/>
              <w:rPr>
                <w:rFonts w:ascii="Arial" w:hAnsi="Arial" w:cs="Arial"/>
              </w:rPr>
            </w:pPr>
          </w:p>
        </w:tc>
        <w:tc>
          <w:tcPr>
            <w:tcW w:w="2552" w:type="dxa"/>
          </w:tcPr>
          <w:p w14:paraId="3261C697" w14:textId="2210DA4B" w:rsidR="00802E6D" w:rsidRPr="005F0967" w:rsidRDefault="007A2D43" w:rsidP="005E1D88">
            <w:pPr>
              <w:spacing w:after="0"/>
              <w:rPr>
                <w:rFonts w:ascii="Arial" w:hAnsi="Arial" w:cs="Arial"/>
              </w:rPr>
            </w:pPr>
            <w:r w:rsidRPr="005F0967">
              <w:rPr>
                <w:rFonts w:ascii="Arial" w:hAnsi="Arial" w:cs="Arial"/>
              </w:rPr>
              <w:t>Die Schülerinnen und Schüler</w:t>
            </w:r>
            <w:r w:rsidR="00773DCC" w:rsidRPr="005F0967">
              <w:rPr>
                <w:rFonts w:ascii="Arial" w:hAnsi="Arial" w:cs="Arial"/>
              </w:rPr>
              <w:t xml:space="preserve"> nehmen Ausbildungsaufgaben verantwortungsvoll wahr und erkennen die Notwendigkeit einer kontinuierlichen Qualifizierung.</w:t>
            </w:r>
          </w:p>
        </w:tc>
        <w:tc>
          <w:tcPr>
            <w:tcW w:w="2408" w:type="dxa"/>
          </w:tcPr>
          <w:p w14:paraId="2B595E2E" w14:textId="446BD191" w:rsidR="00802E6D" w:rsidRPr="005F0967" w:rsidRDefault="008B1C27" w:rsidP="005E1D88">
            <w:pPr>
              <w:spacing w:after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Die Schülerinnen und Schüler nehmen die Notwendigkeit ihrer Fürsorgepflicht für Betrieb und Personal wahr.</w:t>
            </w:r>
          </w:p>
        </w:tc>
      </w:tr>
      <w:tr w:rsidR="005E1D88" w:rsidRPr="005F0967" w14:paraId="0FC95D77" w14:textId="77777777" w:rsidTr="00D446FC">
        <w:trPr>
          <w:trHeight w:val="454"/>
        </w:trPr>
        <w:tc>
          <w:tcPr>
            <w:tcW w:w="15303" w:type="dxa"/>
            <w:gridSpan w:val="6"/>
            <w:shd w:val="clear" w:color="auto" w:fill="E7E6E6" w:themeFill="background2"/>
            <w:vAlign w:val="center"/>
          </w:tcPr>
          <w:p w14:paraId="43AE463D" w14:textId="77777777" w:rsidR="005E1D88" w:rsidRPr="005F0967" w:rsidRDefault="005E1D88" w:rsidP="00D446FC">
            <w:pPr>
              <w:rPr>
                <w:rFonts w:ascii="Arial" w:hAnsi="Arial" w:cs="Arial"/>
                <w:b/>
              </w:rPr>
            </w:pPr>
            <w:r w:rsidRPr="005F0967">
              <w:rPr>
                <w:rFonts w:ascii="Arial" w:hAnsi="Arial" w:cs="Arial"/>
                <w:b/>
                <w:color w:val="000000"/>
              </w:rPr>
              <w:t>Personale Kompetenz</w:t>
            </w:r>
          </w:p>
        </w:tc>
      </w:tr>
      <w:tr w:rsidR="00802E6D" w:rsidRPr="005F0967" w14:paraId="1E754050" w14:textId="1E7ED86A" w:rsidTr="005E1D88">
        <w:trPr>
          <w:trHeight w:val="454"/>
        </w:trPr>
        <w:tc>
          <w:tcPr>
            <w:tcW w:w="3114" w:type="dxa"/>
            <w:shd w:val="clear" w:color="auto" w:fill="E7E6E6" w:themeFill="background2"/>
          </w:tcPr>
          <w:p w14:paraId="2EFA55CD" w14:textId="7C5B67BE" w:rsidR="00802E6D" w:rsidRPr="005F0967" w:rsidRDefault="00802E6D" w:rsidP="005E1D88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</w:rPr>
            </w:pPr>
            <w:r w:rsidRPr="005F0967">
              <w:rPr>
                <w:rFonts w:ascii="Arial" w:hAnsi="Arial" w:cs="Arial"/>
              </w:rPr>
              <w:t>Sie kommunizieren in Personalgesprächen sachlich, fachlich kompetent sowie pädagogisch angemessen und wertschätzend.</w:t>
            </w:r>
          </w:p>
        </w:tc>
        <w:tc>
          <w:tcPr>
            <w:tcW w:w="2410" w:type="dxa"/>
          </w:tcPr>
          <w:p w14:paraId="54BA5CD5" w14:textId="77777777" w:rsidR="00802E6D" w:rsidRPr="005F0967" w:rsidRDefault="00802E6D" w:rsidP="005E1D88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409" w:type="dxa"/>
          </w:tcPr>
          <w:p w14:paraId="0C883C89" w14:textId="77777777" w:rsidR="00802E6D" w:rsidRPr="005F0967" w:rsidRDefault="00802E6D" w:rsidP="005E1D88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410" w:type="dxa"/>
          </w:tcPr>
          <w:p w14:paraId="61870F7C" w14:textId="7C81D052" w:rsidR="005E1D88" w:rsidRPr="005F0967" w:rsidRDefault="007A2D43" w:rsidP="005E1D88">
            <w:pPr>
              <w:spacing w:after="0"/>
              <w:rPr>
                <w:rFonts w:ascii="Arial" w:hAnsi="Arial" w:cs="Arial"/>
              </w:rPr>
            </w:pPr>
            <w:r w:rsidRPr="005F0967">
              <w:rPr>
                <w:rFonts w:ascii="Arial" w:hAnsi="Arial" w:cs="Arial"/>
              </w:rPr>
              <w:t>Die Schülerinnen und Schüler</w:t>
            </w:r>
            <w:r w:rsidR="00773DCC" w:rsidRPr="005F0967">
              <w:rPr>
                <w:rFonts w:ascii="Arial" w:hAnsi="Arial" w:cs="Arial"/>
              </w:rPr>
              <w:t xml:space="preserve"> führen Personalgespräche sachlich, wertschätzend und fachlich kompetent durch</w:t>
            </w:r>
            <w:r w:rsidR="005E1D88">
              <w:rPr>
                <w:rFonts w:ascii="Arial" w:hAnsi="Arial" w:cs="Arial"/>
              </w:rPr>
              <w:t>.</w:t>
            </w:r>
          </w:p>
        </w:tc>
        <w:tc>
          <w:tcPr>
            <w:tcW w:w="2552" w:type="dxa"/>
          </w:tcPr>
          <w:p w14:paraId="1569FF56" w14:textId="1B21C2FE" w:rsidR="00802E6D" w:rsidRPr="005F0967" w:rsidRDefault="00773DCC" w:rsidP="005E1D88">
            <w:pPr>
              <w:spacing w:after="0"/>
              <w:rPr>
                <w:rFonts w:ascii="Arial" w:hAnsi="Arial" w:cs="Arial"/>
              </w:rPr>
            </w:pPr>
            <w:r w:rsidRPr="005F0967">
              <w:rPr>
                <w:rFonts w:ascii="Arial" w:hAnsi="Arial" w:cs="Arial"/>
              </w:rPr>
              <w:t>Sie kommunizieren mit MitarbeiterInnen wertschätzend und pädagogisch angemessen</w:t>
            </w:r>
            <w:r w:rsidR="005E1D88">
              <w:rPr>
                <w:rFonts w:ascii="Arial" w:hAnsi="Arial" w:cs="Arial"/>
              </w:rPr>
              <w:t>.</w:t>
            </w:r>
          </w:p>
        </w:tc>
        <w:tc>
          <w:tcPr>
            <w:tcW w:w="2408" w:type="dxa"/>
          </w:tcPr>
          <w:p w14:paraId="03411BD9" w14:textId="77777777" w:rsidR="00802E6D" w:rsidRPr="005F0967" w:rsidRDefault="00802E6D" w:rsidP="005E1D88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5E1D88" w:rsidRPr="005F0967" w14:paraId="5151A222" w14:textId="72396E1C" w:rsidTr="00F5156A">
        <w:trPr>
          <w:trHeight w:val="454"/>
        </w:trPr>
        <w:tc>
          <w:tcPr>
            <w:tcW w:w="15303" w:type="dxa"/>
            <w:gridSpan w:val="6"/>
            <w:shd w:val="clear" w:color="auto" w:fill="E7E6E6" w:themeFill="background2"/>
            <w:vAlign w:val="center"/>
          </w:tcPr>
          <w:p w14:paraId="204218F1" w14:textId="420B4146" w:rsidR="005E1D88" w:rsidRPr="005F0967" w:rsidRDefault="005E1D88" w:rsidP="005E1D88">
            <w:pPr>
              <w:rPr>
                <w:rFonts w:ascii="Arial" w:hAnsi="Arial" w:cs="Arial"/>
              </w:rPr>
            </w:pPr>
            <w:r w:rsidRPr="005E1D88">
              <w:rPr>
                <w:rFonts w:ascii="Arial" w:hAnsi="Arial" w:cs="Arial"/>
                <w:b/>
                <w:bCs/>
                <w:color w:val="000000"/>
              </w:rPr>
              <w:t>Fachkompetenz</w:t>
            </w:r>
          </w:p>
        </w:tc>
      </w:tr>
      <w:tr w:rsidR="00802E6D" w:rsidRPr="005F0967" w14:paraId="2D488BA6" w14:textId="22C39744" w:rsidTr="005E1D88">
        <w:trPr>
          <w:trHeight w:val="454"/>
        </w:trPr>
        <w:tc>
          <w:tcPr>
            <w:tcW w:w="3114" w:type="dxa"/>
            <w:shd w:val="clear" w:color="auto" w:fill="E7E6E6" w:themeFill="background2"/>
          </w:tcPr>
          <w:p w14:paraId="43C5D33C" w14:textId="5569A9BC" w:rsidR="00802E6D" w:rsidRPr="005F0967" w:rsidRDefault="00802E6D" w:rsidP="005E1D88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</w:rPr>
            </w:pPr>
            <w:r w:rsidRPr="005F0967">
              <w:rPr>
                <w:rFonts w:ascii="Arial" w:hAnsi="Arial" w:cs="Arial"/>
              </w:rPr>
              <w:t>Die Schülerinnen und Schüler analysieren betriebliche Prozesse der Beschaffung, Bereitstellung sowie der Vermarktung von Leistungen.</w:t>
            </w:r>
          </w:p>
        </w:tc>
        <w:tc>
          <w:tcPr>
            <w:tcW w:w="2410" w:type="dxa"/>
            <w:vAlign w:val="center"/>
          </w:tcPr>
          <w:p w14:paraId="1111CA11" w14:textId="77777777" w:rsidR="00802E6D" w:rsidRDefault="00773DCC" w:rsidP="005E1D88">
            <w:pPr>
              <w:spacing w:after="0"/>
              <w:rPr>
                <w:rFonts w:ascii="Arial" w:hAnsi="Arial" w:cs="Arial"/>
              </w:rPr>
            </w:pPr>
            <w:r w:rsidRPr="005F0967">
              <w:rPr>
                <w:rFonts w:ascii="Arial" w:hAnsi="Arial" w:cs="Arial"/>
              </w:rPr>
              <w:t xml:space="preserve">Die Schülerinnen und Schüler analysieren betriebliche Prozesse der Beschaffung, Bereitstellung sowie der </w:t>
            </w:r>
            <w:r w:rsidRPr="005F0967">
              <w:rPr>
                <w:rFonts w:ascii="Arial" w:hAnsi="Arial" w:cs="Arial"/>
              </w:rPr>
              <w:lastRenderedPageBreak/>
              <w:t>Vermarktung von Leistungen.</w:t>
            </w:r>
          </w:p>
          <w:p w14:paraId="71B61A40" w14:textId="77777777" w:rsidR="005E1D88" w:rsidRDefault="005E1D88" w:rsidP="005E1D88">
            <w:pPr>
              <w:spacing w:after="0"/>
              <w:rPr>
                <w:rFonts w:ascii="Arial" w:hAnsi="Arial" w:cs="Arial"/>
              </w:rPr>
            </w:pPr>
          </w:p>
          <w:p w14:paraId="6C50F43B" w14:textId="77777777" w:rsidR="005E1D88" w:rsidRDefault="005E1D88" w:rsidP="005E1D88">
            <w:pPr>
              <w:spacing w:after="0"/>
              <w:rPr>
                <w:rFonts w:ascii="Arial" w:hAnsi="Arial" w:cs="Arial"/>
              </w:rPr>
            </w:pPr>
          </w:p>
          <w:p w14:paraId="07B29C01" w14:textId="77777777" w:rsidR="005E1D88" w:rsidRDefault="005E1D88" w:rsidP="005E1D88">
            <w:pPr>
              <w:spacing w:after="0"/>
              <w:rPr>
                <w:rFonts w:ascii="Arial" w:hAnsi="Arial" w:cs="Arial"/>
              </w:rPr>
            </w:pPr>
          </w:p>
          <w:p w14:paraId="17457952" w14:textId="123398FA" w:rsidR="005E1D88" w:rsidRPr="005F0967" w:rsidRDefault="005E1D88" w:rsidP="005E1D88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409" w:type="dxa"/>
            <w:vAlign w:val="center"/>
          </w:tcPr>
          <w:p w14:paraId="5F4BEE11" w14:textId="77777777" w:rsidR="00802E6D" w:rsidRPr="005F0967" w:rsidRDefault="00802E6D" w:rsidP="005E1D88">
            <w:pPr>
              <w:spacing w:after="0"/>
              <w:jc w:val="center"/>
              <w:rPr>
                <w:rFonts w:ascii="Arial" w:hAnsi="Arial" w:cs="Arial"/>
              </w:rPr>
            </w:pPr>
          </w:p>
        </w:tc>
        <w:tc>
          <w:tcPr>
            <w:tcW w:w="2410" w:type="dxa"/>
            <w:vAlign w:val="center"/>
          </w:tcPr>
          <w:p w14:paraId="7EF8F39D" w14:textId="77777777" w:rsidR="00802E6D" w:rsidRPr="005F0967" w:rsidRDefault="00802E6D" w:rsidP="005E1D88">
            <w:pPr>
              <w:spacing w:after="0"/>
              <w:jc w:val="center"/>
              <w:rPr>
                <w:rFonts w:ascii="Arial" w:hAnsi="Arial" w:cs="Arial"/>
              </w:rPr>
            </w:pPr>
          </w:p>
        </w:tc>
        <w:tc>
          <w:tcPr>
            <w:tcW w:w="2552" w:type="dxa"/>
            <w:vAlign w:val="center"/>
          </w:tcPr>
          <w:p w14:paraId="2FA6CE63" w14:textId="77777777" w:rsidR="00802E6D" w:rsidRPr="005F0967" w:rsidRDefault="00802E6D" w:rsidP="005E1D88">
            <w:pPr>
              <w:spacing w:after="0"/>
              <w:jc w:val="center"/>
              <w:rPr>
                <w:rFonts w:ascii="Arial" w:hAnsi="Arial" w:cs="Arial"/>
              </w:rPr>
            </w:pPr>
          </w:p>
        </w:tc>
        <w:tc>
          <w:tcPr>
            <w:tcW w:w="2408" w:type="dxa"/>
          </w:tcPr>
          <w:p w14:paraId="448ECAA5" w14:textId="77777777" w:rsidR="00802E6D" w:rsidRPr="005F0967" w:rsidRDefault="00802E6D" w:rsidP="005E1D88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5E1D88" w:rsidRPr="005F0967" w14:paraId="08564544" w14:textId="77777777" w:rsidTr="00D446FC">
        <w:trPr>
          <w:trHeight w:val="454"/>
        </w:trPr>
        <w:tc>
          <w:tcPr>
            <w:tcW w:w="15303" w:type="dxa"/>
            <w:gridSpan w:val="6"/>
            <w:shd w:val="clear" w:color="auto" w:fill="E7E6E6" w:themeFill="background2"/>
            <w:vAlign w:val="center"/>
          </w:tcPr>
          <w:p w14:paraId="05A79044" w14:textId="77777777" w:rsidR="005E1D88" w:rsidRPr="005F0967" w:rsidRDefault="005E1D88" w:rsidP="00D446FC">
            <w:pPr>
              <w:rPr>
                <w:rFonts w:ascii="Arial" w:hAnsi="Arial" w:cs="Arial"/>
              </w:rPr>
            </w:pPr>
            <w:r w:rsidRPr="005E1D88">
              <w:rPr>
                <w:rFonts w:ascii="Arial" w:hAnsi="Arial" w:cs="Arial"/>
                <w:b/>
                <w:bCs/>
                <w:color w:val="000000"/>
              </w:rPr>
              <w:t>Fachkompetenz</w:t>
            </w:r>
          </w:p>
        </w:tc>
      </w:tr>
      <w:tr w:rsidR="00802E6D" w:rsidRPr="005F0967" w14:paraId="30F80569" w14:textId="3500E599" w:rsidTr="005E1D88">
        <w:trPr>
          <w:cantSplit/>
          <w:trHeight w:val="454"/>
        </w:trPr>
        <w:tc>
          <w:tcPr>
            <w:tcW w:w="3114" w:type="dxa"/>
            <w:shd w:val="clear" w:color="auto" w:fill="E7E6E6" w:themeFill="background2"/>
          </w:tcPr>
          <w:p w14:paraId="5322376B" w14:textId="488CEC47" w:rsidR="00802E6D" w:rsidRPr="005F0967" w:rsidRDefault="00802E6D" w:rsidP="005E1D88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</w:rPr>
            </w:pPr>
            <w:r w:rsidRPr="005F0967">
              <w:rPr>
                <w:rFonts w:ascii="Arial" w:hAnsi="Arial" w:cs="Arial"/>
              </w:rPr>
              <w:t>Sie identifizieren Potenziale und optimieren operative und strategische Unternehmensentscheidungen auch hinsichtlich Beschaffung, Verteilung und Entsorgung von Gütern.</w:t>
            </w:r>
          </w:p>
        </w:tc>
        <w:tc>
          <w:tcPr>
            <w:tcW w:w="2410" w:type="dxa"/>
          </w:tcPr>
          <w:p w14:paraId="62B4F516" w14:textId="47AAB204" w:rsidR="00802E6D" w:rsidRPr="005F0967" w:rsidRDefault="00773DCC" w:rsidP="005E1D88">
            <w:pPr>
              <w:spacing w:after="0"/>
              <w:rPr>
                <w:rFonts w:ascii="Arial" w:hAnsi="Arial" w:cs="Arial"/>
              </w:rPr>
            </w:pPr>
            <w:r w:rsidRPr="005F0967">
              <w:rPr>
                <w:rFonts w:ascii="Arial" w:hAnsi="Arial" w:cs="Arial"/>
              </w:rPr>
              <w:t>Sie identifizieren Potenziale und optimieren operative und strategische Unternehmensentscheidungen auch hinsichtlich Beschaffung, Verteilung und Entsorgung von Gütern.</w:t>
            </w:r>
          </w:p>
        </w:tc>
        <w:tc>
          <w:tcPr>
            <w:tcW w:w="2409" w:type="dxa"/>
          </w:tcPr>
          <w:p w14:paraId="532B3870" w14:textId="77777777" w:rsidR="00802E6D" w:rsidRPr="005F0967" w:rsidRDefault="00802E6D" w:rsidP="005E1D88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410" w:type="dxa"/>
          </w:tcPr>
          <w:p w14:paraId="3C210CA9" w14:textId="77777777" w:rsidR="00802E6D" w:rsidRPr="005F0967" w:rsidRDefault="00802E6D" w:rsidP="005E1D88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552" w:type="dxa"/>
          </w:tcPr>
          <w:p w14:paraId="5AEF7F6B" w14:textId="77777777" w:rsidR="00802E6D" w:rsidRPr="005F0967" w:rsidRDefault="00802E6D" w:rsidP="005E1D88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408" w:type="dxa"/>
          </w:tcPr>
          <w:p w14:paraId="7E74E742" w14:textId="77777777" w:rsidR="00802E6D" w:rsidRPr="005F0967" w:rsidRDefault="00802E6D" w:rsidP="005E1D88">
            <w:pPr>
              <w:spacing w:after="0"/>
              <w:rPr>
                <w:rFonts w:ascii="Arial" w:hAnsi="Arial" w:cs="Arial"/>
              </w:rPr>
            </w:pPr>
          </w:p>
        </w:tc>
      </w:tr>
      <w:tr w:rsidR="00802E6D" w:rsidRPr="005F0967" w14:paraId="0BEA768E" w14:textId="65D8D685" w:rsidTr="005E1D88">
        <w:trPr>
          <w:trHeight w:val="454"/>
        </w:trPr>
        <w:tc>
          <w:tcPr>
            <w:tcW w:w="3114" w:type="dxa"/>
            <w:shd w:val="clear" w:color="auto" w:fill="E7E6E6" w:themeFill="background2"/>
          </w:tcPr>
          <w:p w14:paraId="35F4694F" w14:textId="3BE15E1F" w:rsidR="00802E6D" w:rsidRPr="005F0967" w:rsidRDefault="00802E6D" w:rsidP="005E1D8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5F0967">
              <w:rPr>
                <w:rFonts w:ascii="Arial" w:hAnsi="Arial" w:cs="Arial"/>
              </w:rPr>
              <w:t>Sie entwickeln und evaluieren differenzierte Marketingkonzepte.</w:t>
            </w:r>
          </w:p>
        </w:tc>
        <w:tc>
          <w:tcPr>
            <w:tcW w:w="2410" w:type="dxa"/>
          </w:tcPr>
          <w:p w14:paraId="7C78BF35" w14:textId="77777777" w:rsidR="00802E6D" w:rsidRPr="005F0967" w:rsidRDefault="00802E6D" w:rsidP="005E1D88">
            <w:pPr>
              <w:rPr>
                <w:rFonts w:ascii="Arial" w:hAnsi="Arial" w:cs="Arial"/>
              </w:rPr>
            </w:pPr>
          </w:p>
        </w:tc>
        <w:tc>
          <w:tcPr>
            <w:tcW w:w="2409" w:type="dxa"/>
          </w:tcPr>
          <w:p w14:paraId="02642E5F" w14:textId="77777777" w:rsidR="00802E6D" w:rsidRDefault="007A2D43" w:rsidP="005E1D88">
            <w:pPr>
              <w:rPr>
                <w:rFonts w:ascii="Arial" w:hAnsi="Arial" w:cs="Arial"/>
              </w:rPr>
            </w:pPr>
            <w:r w:rsidRPr="005F0967">
              <w:rPr>
                <w:rFonts w:ascii="Arial" w:hAnsi="Arial" w:cs="Arial"/>
              </w:rPr>
              <w:t>Die Schülerinnen und Schüler</w:t>
            </w:r>
            <w:r w:rsidR="00773DCC" w:rsidRPr="005F0967">
              <w:rPr>
                <w:rFonts w:ascii="Arial" w:hAnsi="Arial" w:cs="Arial"/>
              </w:rPr>
              <w:t xml:space="preserve"> entwickeln </w:t>
            </w:r>
            <w:r w:rsidR="00773DCC" w:rsidRPr="005F0967">
              <w:rPr>
                <w:rFonts w:ascii="Arial" w:hAnsi="Arial" w:cs="Arial"/>
              </w:rPr>
              <w:lastRenderedPageBreak/>
              <w:t>und evaluieren differenzierte Marketingkonzepte.</w:t>
            </w:r>
          </w:p>
          <w:p w14:paraId="193F4D2D" w14:textId="77777777" w:rsidR="005E1D88" w:rsidRDefault="005E1D88" w:rsidP="005E1D88">
            <w:pPr>
              <w:rPr>
                <w:rFonts w:ascii="Arial" w:hAnsi="Arial" w:cs="Arial"/>
              </w:rPr>
            </w:pPr>
          </w:p>
          <w:p w14:paraId="5957A6BD" w14:textId="77777777" w:rsidR="005E1D88" w:rsidRDefault="005E1D88" w:rsidP="005E1D88">
            <w:pPr>
              <w:rPr>
                <w:rFonts w:ascii="Arial" w:hAnsi="Arial" w:cs="Arial"/>
              </w:rPr>
            </w:pPr>
          </w:p>
          <w:p w14:paraId="3F4C4758" w14:textId="389A7287" w:rsidR="005E1D88" w:rsidRPr="005F0967" w:rsidRDefault="005E1D88" w:rsidP="005E1D88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</w:tcPr>
          <w:p w14:paraId="6C59D4CE" w14:textId="77777777" w:rsidR="00802E6D" w:rsidRPr="005F0967" w:rsidRDefault="00802E6D" w:rsidP="005E1D88">
            <w:pPr>
              <w:rPr>
                <w:rFonts w:ascii="Arial" w:hAnsi="Arial" w:cs="Arial"/>
              </w:rPr>
            </w:pPr>
          </w:p>
        </w:tc>
        <w:tc>
          <w:tcPr>
            <w:tcW w:w="2552" w:type="dxa"/>
          </w:tcPr>
          <w:p w14:paraId="4D45DADF" w14:textId="77777777" w:rsidR="00802E6D" w:rsidRPr="005F0967" w:rsidRDefault="00802E6D" w:rsidP="005E1D88">
            <w:pPr>
              <w:rPr>
                <w:rFonts w:ascii="Arial" w:hAnsi="Arial" w:cs="Arial"/>
              </w:rPr>
            </w:pPr>
          </w:p>
        </w:tc>
        <w:tc>
          <w:tcPr>
            <w:tcW w:w="2408" w:type="dxa"/>
          </w:tcPr>
          <w:p w14:paraId="4AAA9CC9" w14:textId="77777777" w:rsidR="00802E6D" w:rsidRPr="005F0967" w:rsidRDefault="00802E6D" w:rsidP="005E1D88">
            <w:pPr>
              <w:rPr>
                <w:rFonts w:ascii="Arial" w:hAnsi="Arial" w:cs="Arial"/>
              </w:rPr>
            </w:pPr>
          </w:p>
        </w:tc>
      </w:tr>
      <w:tr w:rsidR="005E1D88" w:rsidRPr="005F0967" w14:paraId="13D6E2C2" w14:textId="77777777" w:rsidTr="00D446FC">
        <w:trPr>
          <w:trHeight w:val="454"/>
        </w:trPr>
        <w:tc>
          <w:tcPr>
            <w:tcW w:w="15303" w:type="dxa"/>
            <w:gridSpan w:val="6"/>
            <w:shd w:val="clear" w:color="auto" w:fill="E7E6E6" w:themeFill="background2"/>
            <w:vAlign w:val="center"/>
          </w:tcPr>
          <w:p w14:paraId="121A3E5B" w14:textId="77777777" w:rsidR="005E1D88" w:rsidRPr="005F0967" w:rsidRDefault="005E1D88" w:rsidP="00D446FC">
            <w:pPr>
              <w:rPr>
                <w:rFonts w:ascii="Arial" w:hAnsi="Arial" w:cs="Arial"/>
              </w:rPr>
            </w:pPr>
            <w:r w:rsidRPr="005E1D88">
              <w:rPr>
                <w:rFonts w:ascii="Arial" w:hAnsi="Arial" w:cs="Arial"/>
                <w:b/>
                <w:bCs/>
                <w:color w:val="000000"/>
              </w:rPr>
              <w:t>Fachkompetenz</w:t>
            </w:r>
          </w:p>
        </w:tc>
      </w:tr>
      <w:tr w:rsidR="00802E6D" w:rsidRPr="005F0967" w14:paraId="6360AA16" w14:textId="0E4D9726" w:rsidTr="005E1D88">
        <w:trPr>
          <w:cantSplit/>
          <w:trHeight w:val="454"/>
        </w:trPr>
        <w:tc>
          <w:tcPr>
            <w:tcW w:w="3114" w:type="dxa"/>
            <w:shd w:val="clear" w:color="auto" w:fill="E7E6E6" w:themeFill="background2"/>
          </w:tcPr>
          <w:p w14:paraId="3CD2DB63" w14:textId="6E80C204" w:rsidR="00802E6D" w:rsidRPr="005F0967" w:rsidRDefault="00802E6D" w:rsidP="005E1D8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5F0967">
              <w:rPr>
                <w:rFonts w:ascii="Arial" w:hAnsi="Arial" w:cs="Arial"/>
              </w:rPr>
              <w:t>Sie erstellen ein zukunftsfähiges Personalkonzept, das Aspekte der Inklusion, Personalbildung/-förderung und Organisationsentwicklung umfasst.</w:t>
            </w:r>
          </w:p>
        </w:tc>
        <w:tc>
          <w:tcPr>
            <w:tcW w:w="2410" w:type="dxa"/>
          </w:tcPr>
          <w:p w14:paraId="0037287B" w14:textId="77777777" w:rsidR="00802E6D" w:rsidRPr="005F0967" w:rsidRDefault="00802E6D" w:rsidP="005E1D88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409" w:type="dxa"/>
          </w:tcPr>
          <w:p w14:paraId="5F189D0C" w14:textId="77777777" w:rsidR="00802E6D" w:rsidRPr="005F0967" w:rsidRDefault="00802E6D" w:rsidP="005E1D88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410" w:type="dxa"/>
          </w:tcPr>
          <w:p w14:paraId="4E4DAF33" w14:textId="28E072E8" w:rsidR="005E1D88" w:rsidRPr="005F0967" w:rsidRDefault="005E1D88" w:rsidP="005E1D88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Die Schülerinnen und Schüler</w:t>
            </w:r>
            <w:r w:rsidR="00773DCC" w:rsidRPr="005F0967">
              <w:rPr>
                <w:rFonts w:ascii="Arial" w:hAnsi="Arial" w:cs="Arial"/>
              </w:rPr>
              <w:t xml:space="preserve"> erstellen tragfähige </w:t>
            </w:r>
            <w:r w:rsidR="007A2D43" w:rsidRPr="005F0967">
              <w:rPr>
                <w:rFonts w:ascii="Arial" w:hAnsi="Arial" w:cs="Arial"/>
              </w:rPr>
              <w:t>Personalkonzepte unter Berücksichtigung individueller betrieblicher Begebenheiten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2552" w:type="dxa"/>
          </w:tcPr>
          <w:p w14:paraId="15471797" w14:textId="7A5BA546" w:rsidR="00802E6D" w:rsidRPr="005F0967" w:rsidRDefault="005E1D88" w:rsidP="005E1D88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Die Schülerinnen und Schüler </w:t>
            </w:r>
            <w:r w:rsidR="007A2D43" w:rsidRPr="005F0967">
              <w:rPr>
                <w:rFonts w:ascii="Arial" w:hAnsi="Arial" w:cs="Arial"/>
              </w:rPr>
              <w:t>implementieren in Personalkonzepte Aspekte der Inklusion, Personalbildung/-förderung und Organisationsentwicklung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2408" w:type="dxa"/>
          </w:tcPr>
          <w:p w14:paraId="51AC5542" w14:textId="77777777" w:rsidR="00802E6D" w:rsidRPr="005F0967" w:rsidRDefault="00802E6D" w:rsidP="005E1D88">
            <w:pPr>
              <w:spacing w:after="0"/>
              <w:rPr>
                <w:rFonts w:ascii="Arial" w:hAnsi="Arial" w:cs="Arial"/>
              </w:rPr>
            </w:pPr>
          </w:p>
        </w:tc>
      </w:tr>
      <w:tr w:rsidR="00802E6D" w:rsidRPr="005F0967" w14:paraId="1A35ACBD" w14:textId="5B4FB79E" w:rsidTr="005E1D88">
        <w:trPr>
          <w:cantSplit/>
          <w:trHeight w:val="454"/>
        </w:trPr>
        <w:tc>
          <w:tcPr>
            <w:tcW w:w="3114" w:type="dxa"/>
            <w:shd w:val="clear" w:color="auto" w:fill="E7E6E6" w:themeFill="background2"/>
          </w:tcPr>
          <w:p w14:paraId="0E69EA9B" w14:textId="1A8304D5" w:rsidR="00802E6D" w:rsidRPr="005F0967" w:rsidRDefault="00802E6D" w:rsidP="005E1D8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5F0967">
              <w:rPr>
                <w:rFonts w:ascii="Arial" w:hAnsi="Arial" w:cs="Arial"/>
              </w:rPr>
              <w:lastRenderedPageBreak/>
              <w:t>Sie führen Angestellte und Auszubildende entsprechend ihrer persönlichen und fachlichen Kompetenzen achtsam und adäquat an Aufgaben heran.</w:t>
            </w:r>
          </w:p>
        </w:tc>
        <w:tc>
          <w:tcPr>
            <w:tcW w:w="2410" w:type="dxa"/>
          </w:tcPr>
          <w:p w14:paraId="105A0345" w14:textId="77777777" w:rsidR="00802E6D" w:rsidRPr="005F0967" w:rsidRDefault="00802E6D" w:rsidP="005E1D88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409" w:type="dxa"/>
          </w:tcPr>
          <w:p w14:paraId="683C2211" w14:textId="77777777" w:rsidR="00802E6D" w:rsidRPr="005F0967" w:rsidRDefault="00802E6D" w:rsidP="005E1D88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410" w:type="dxa"/>
          </w:tcPr>
          <w:p w14:paraId="65F3C243" w14:textId="77777777" w:rsidR="00802E6D" w:rsidRPr="005F0967" w:rsidRDefault="00802E6D" w:rsidP="005E1D88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552" w:type="dxa"/>
          </w:tcPr>
          <w:p w14:paraId="5370673F" w14:textId="4C8CA884" w:rsidR="00802E6D" w:rsidRPr="005F0967" w:rsidRDefault="007A2D43" w:rsidP="005E1D88">
            <w:pPr>
              <w:spacing w:after="0"/>
              <w:rPr>
                <w:rFonts w:ascii="Arial" w:hAnsi="Arial" w:cs="Arial"/>
              </w:rPr>
            </w:pPr>
            <w:r w:rsidRPr="005F0967">
              <w:rPr>
                <w:rFonts w:ascii="Arial" w:hAnsi="Arial" w:cs="Arial"/>
              </w:rPr>
              <w:t>Sie führen Angestellte und Auszubildende entsprechend ihrer persönlichen und fachlichen Kompetenzen achtsam und adäquat an Aufgaben heran.</w:t>
            </w:r>
          </w:p>
        </w:tc>
        <w:tc>
          <w:tcPr>
            <w:tcW w:w="2408" w:type="dxa"/>
          </w:tcPr>
          <w:p w14:paraId="1C43FECB" w14:textId="77777777" w:rsidR="00802E6D" w:rsidRPr="005F0967" w:rsidRDefault="00802E6D" w:rsidP="005E1D88">
            <w:pPr>
              <w:spacing w:after="0"/>
              <w:rPr>
                <w:rFonts w:ascii="Arial" w:hAnsi="Arial" w:cs="Arial"/>
              </w:rPr>
            </w:pPr>
          </w:p>
        </w:tc>
      </w:tr>
      <w:tr w:rsidR="00802E6D" w:rsidRPr="005F0967" w14:paraId="4EA0D4E0" w14:textId="779275C7" w:rsidTr="005E1D88">
        <w:trPr>
          <w:trHeight w:val="454"/>
        </w:trPr>
        <w:tc>
          <w:tcPr>
            <w:tcW w:w="3114" w:type="dxa"/>
            <w:shd w:val="clear" w:color="auto" w:fill="E7E6E6" w:themeFill="background2"/>
          </w:tcPr>
          <w:p w14:paraId="183081C4" w14:textId="06321791" w:rsidR="00802E6D" w:rsidRPr="005F0967" w:rsidRDefault="00802E6D" w:rsidP="005E1D8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5F0967">
              <w:rPr>
                <w:rFonts w:ascii="Arial" w:hAnsi="Arial" w:cs="Arial"/>
              </w:rPr>
              <w:t>Sie planen regelmäßige und strukturierte Personalgespräche und beurteilen Leistungen von Mitarbeitern und Auszubildenden.</w:t>
            </w:r>
          </w:p>
        </w:tc>
        <w:tc>
          <w:tcPr>
            <w:tcW w:w="2410" w:type="dxa"/>
          </w:tcPr>
          <w:p w14:paraId="17EEEB09" w14:textId="77777777" w:rsidR="00802E6D" w:rsidRPr="005F0967" w:rsidRDefault="00802E6D" w:rsidP="005E1D88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409" w:type="dxa"/>
          </w:tcPr>
          <w:p w14:paraId="43BB7FE7" w14:textId="77777777" w:rsidR="00802E6D" w:rsidRPr="005F0967" w:rsidRDefault="00802E6D" w:rsidP="005E1D88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410" w:type="dxa"/>
          </w:tcPr>
          <w:p w14:paraId="0B268D46" w14:textId="45A4E727" w:rsidR="00802E6D" w:rsidRPr="005F0967" w:rsidRDefault="007A2D43" w:rsidP="005E1D88">
            <w:pPr>
              <w:spacing w:after="0"/>
              <w:rPr>
                <w:rFonts w:ascii="Arial" w:hAnsi="Arial" w:cs="Arial"/>
              </w:rPr>
            </w:pPr>
            <w:r w:rsidRPr="005F0967">
              <w:rPr>
                <w:rFonts w:ascii="Arial" w:hAnsi="Arial" w:cs="Arial"/>
              </w:rPr>
              <w:t>Sie planen regelmäßige und strukturierte Personalgespräche</w:t>
            </w:r>
            <w:r w:rsidR="005E1D88">
              <w:rPr>
                <w:rFonts w:ascii="Arial" w:hAnsi="Arial" w:cs="Arial"/>
              </w:rPr>
              <w:t>.</w:t>
            </w:r>
          </w:p>
        </w:tc>
        <w:tc>
          <w:tcPr>
            <w:tcW w:w="2552" w:type="dxa"/>
          </w:tcPr>
          <w:p w14:paraId="2592B0CD" w14:textId="624497D6" w:rsidR="00802E6D" w:rsidRDefault="007A2D43" w:rsidP="005E1D88">
            <w:pPr>
              <w:spacing w:after="0"/>
              <w:rPr>
                <w:rFonts w:ascii="Arial" w:hAnsi="Arial" w:cs="Arial"/>
              </w:rPr>
            </w:pPr>
            <w:r w:rsidRPr="005F0967">
              <w:rPr>
                <w:rFonts w:ascii="Arial" w:hAnsi="Arial" w:cs="Arial"/>
              </w:rPr>
              <w:t>Sie beurteilen Leistungen von Mitarbeitern und Auszubildenden</w:t>
            </w:r>
            <w:r w:rsidR="005E1D88">
              <w:rPr>
                <w:rFonts w:ascii="Arial" w:hAnsi="Arial" w:cs="Arial"/>
              </w:rPr>
              <w:t>.</w:t>
            </w:r>
          </w:p>
          <w:p w14:paraId="0CE8F1EB" w14:textId="77777777" w:rsidR="005E1D88" w:rsidRDefault="005E1D88" w:rsidP="005E1D88">
            <w:pPr>
              <w:spacing w:after="0"/>
              <w:rPr>
                <w:rFonts w:ascii="Arial" w:hAnsi="Arial" w:cs="Arial"/>
              </w:rPr>
            </w:pPr>
          </w:p>
          <w:p w14:paraId="07AD08C5" w14:textId="77777777" w:rsidR="005E1D88" w:rsidRDefault="005E1D88" w:rsidP="005E1D88">
            <w:pPr>
              <w:spacing w:after="0"/>
              <w:rPr>
                <w:rFonts w:ascii="Arial" w:hAnsi="Arial" w:cs="Arial"/>
              </w:rPr>
            </w:pPr>
          </w:p>
          <w:p w14:paraId="61066D6D" w14:textId="2754C3CB" w:rsidR="005E1D88" w:rsidRPr="005F0967" w:rsidRDefault="005E1D88" w:rsidP="005E1D88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408" w:type="dxa"/>
          </w:tcPr>
          <w:p w14:paraId="48BD50CC" w14:textId="77777777" w:rsidR="00802E6D" w:rsidRPr="005F0967" w:rsidRDefault="00802E6D" w:rsidP="005E1D88">
            <w:pPr>
              <w:spacing w:after="0"/>
              <w:rPr>
                <w:rFonts w:ascii="Arial" w:hAnsi="Arial" w:cs="Arial"/>
              </w:rPr>
            </w:pPr>
          </w:p>
        </w:tc>
      </w:tr>
      <w:tr w:rsidR="005E1D88" w:rsidRPr="005F0967" w14:paraId="5BB9E1D0" w14:textId="77777777" w:rsidTr="00D446FC">
        <w:trPr>
          <w:trHeight w:val="454"/>
        </w:trPr>
        <w:tc>
          <w:tcPr>
            <w:tcW w:w="15303" w:type="dxa"/>
            <w:gridSpan w:val="6"/>
            <w:shd w:val="clear" w:color="auto" w:fill="E7E6E6" w:themeFill="background2"/>
            <w:vAlign w:val="center"/>
          </w:tcPr>
          <w:p w14:paraId="65C1ED4F" w14:textId="77777777" w:rsidR="005E1D88" w:rsidRPr="005F0967" w:rsidRDefault="005E1D88" w:rsidP="00D446FC">
            <w:pPr>
              <w:rPr>
                <w:rFonts w:ascii="Arial" w:hAnsi="Arial" w:cs="Arial"/>
              </w:rPr>
            </w:pPr>
            <w:r w:rsidRPr="005E1D88">
              <w:rPr>
                <w:rFonts w:ascii="Arial" w:hAnsi="Arial" w:cs="Arial"/>
                <w:b/>
                <w:bCs/>
                <w:color w:val="000000"/>
              </w:rPr>
              <w:t>Fachkompetenz</w:t>
            </w:r>
          </w:p>
        </w:tc>
      </w:tr>
      <w:tr w:rsidR="00802E6D" w:rsidRPr="005F0967" w14:paraId="3178AD1F" w14:textId="21D1858B" w:rsidTr="005E1D88">
        <w:trPr>
          <w:cantSplit/>
          <w:trHeight w:val="454"/>
        </w:trPr>
        <w:tc>
          <w:tcPr>
            <w:tcW w:w="3114" w:type="dxa"/>
            <w:shd w:val="clear" w:color="auto" w:fill="E7E6E6" w:themeFill="background2"/>
          </w:tcPr>
          <w:p w14:paraId="0B136CE5" w14:textId="1A928791" w:rsidR="00802E6D" w:rsidRPr="005F0967" w:rsidRDefault="00802E6D" w:rsidP="005E1D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5F0967">
              <w:rPr>
                <w:rFonts w:ascii="Arial" w:hAnsi="Arial" w:cs="Arial"/>
              </w:rPr>
              <w:t>Sie entwickeln (Notfall-) Konzepte zur Absicherung von betrieblichen und privaten Risiken.</w:t>
            </w:r>
          </w:p>
        </w:tc>
        <w:tc>
          <w:tcPr>
            <w:tcW w:w="2410" w:type="dxa"/>
          </w:tcPr>
          <w:p w14:paraId="034546AA" w14:textId="77777777" w:rsidR="00802E6D" w:rsidRPr="005F0967" w:rsidRDefault="00802E6D" w:rsidP="005E1D88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409" w:type="dxa"/>
          </w:tcPr>
          <w:p w14:paraId="13B4A773" w14:textId="77777777" w:rsidR="00802E6D" w:rsidRPr="005F0967" w:rsidRDefault="00802E6D" w:rsidP="005E1D88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410" w:type="dxa"/>
          </w:tcPr>
          <w:p w14:paraId="1488A965" w14:textId="77777777" w:rsidR="00802E6D" w:rsidRPr="005F0967" w:rsidRDefault="00802E6D" w:rsidP="005E1D88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552" w:type="dxa"/>
          </w:tcPr>
          <w:p w14:paraId="59D73E2A" w14:textId="77777777" w:rsidR="00802E6D" w:rsidRPr="005F0967" w:rsidRDefault="00802E6D" w:rsidP="005E1D88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408" w:type="dxa"/>
          </w:tcPr>
          <w:p w14:paraId="7DFCDA64" w14:textId="5E48A9AE" w:rsidR="00802E6D" w:rsidRPr="005F0967" w:rsidRDefault="007A2D43" w:rsidP="005E1D88">
            <w:pPr>
              <w:spacing w:after="0"/>
              <w:rPr>
                <w:rFonts w:ascii="Arial" w:hAnsi="Arial" w:cs="Arial"/>
              </w:rPr>
            </w:pPr>
            <w:r w:rsidRPr="005F0967">
              <w:rPr>
                <w:rFonts w:ascii="Arial" w:hAnsi="Arial" w:cs="Arial"/>
              </w:rPr>
              <w:t>Die Schülerinnen und Schüler entwickeln (Notfall-) Konzepte zur Absicherung von betrieblichen und privaten Risiken.</w:t>
            </w:r>
          </w:p>
        </w:tc>
      </w:tr>
    </w:tbl>
    <w:p w14:paraId="061EC960" w14:textId="45647ADE" w:rsidR="008648B0" w:rsidRPr="001457C6" w:rsidRDefault="008648B0" w:rsidP="006B3857">
      <w:pPr>
        <w:rPr>
          <w:rFonts w:ascii="Arial" w:hAnsi="Arial" w:cs="Arial"/>
        </w:rPr>
      </w:pPr>
    </w:p>
    <w:sectPr w:rsidR="008648B0" w:rsidRPr="001457C6" w:rsidSect="00773DCC">
      <w:headerReference w:type="default" r:id="rId7"/>
      <w:pgSz w:w="16838" w:h="11906" w:orient="landscape"/>
      <w:pgMar w:top="1418" w:right="737" w:bottom="851" w:left="73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8BF0BA" w14:textId="77777777" w:rsidR="00F734D7" w:rsidRDefault="00F734D7" w:rsidP="0098543D">
      <w:pPr>
        <w:spacing w:line="240" w:lineRule="auto"/>
      </w:pPr>
      <w:r>
        <w:separator/>
      </w:r>
    </w:p>
  </w:endnote>
  <w:endnote w:type="continuationSeparator" w:id="0">
    <w:p w14:paraId="043FE2EE" w14:textId="77777777" w:rsidR="00F734D7" w:rsidRDefault="00F734D7" w:rsidP="0098543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20842F" w14:textId="77777777" w:rsidR="00F734D7" w:rsidRDefault="00F734D7" w:rsidP="0098543D">
      <w:pPr>
        <w:spacing w:line="240" w:lineRule="auto"/>
      </w:pPr>
      <w:r>
        <w:separator/>
      </w:r>
    </w:p>
  </w:footnote>
  <w:footnote w:type="continuationSeparator" w:id="0">
    <w:p w14:paraId="047C40D2" w14:textId="77777777" w:rsidR="00F734D7" w:rsidRDefault="00F734D7" w:rsidP="0098543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85D318" w14:textId="6385625B" w:rsidR="002E2914" w:rsidRPr="005F0967" w:rsidRDefault="002E2914" w:rsidP="005F0967">
    <w:pPr>
      <w:tabs>
        <w:tab w:val="left" w:pos="14034"/>
      </w:tabs>
      <w:autoSpaceDE w:val="0"/>
      <w:autoSpaceDN w:val="0"/>
      <w:adjustRightInd w:val="0"/>
      <w:spacing w:after="0" w:line="240" w:lineRule="auto"/>
      <w:rPr>
        <w:rFonts w:ascii="Arial" w:hAnsi="Arial" w:cs="Arial"/>
        <w:b/>
        <w:bCs/>
        <w:sz w:val="20"/>
        <w:szCs w:val="20"/>
      </w:rPr>
    </w:pPr>
    <w:r w:rsidRPr="005F0967">
      <w:rPr>
        <w:rFonts w:ascii="Arial" w:hAnsi="Arial" w:cs="Arial"/>
        <w:b/>
        <w:bCs/>
        <w:sz w:val="20"/>
        <w:szCs w:val="20"/>
      </w:rPr>
      <w:t>Kompetenzanalyse der Rahmenrichtlinien für den berufsbezogenen Lernbereich in der F</w:t>
    </w:r>
    <w:r w:rsidR="005F0967">
      <w:rPr>
        <w:rFonts w:ascii="Arial" w:hAnsi="Arial" w:cs="Arial"/>
        <w:b/>
        <w:bCs/>
        <w:sz w:val="20"/>
        <w:szCs w:val="20"/>
      </w:rPr>
      <w:t>achschule</w:t>
    </w:r>
    <w:r w:rsidRPr="005F0967">
      <w:rPr>
        <w:rFonts w:ascii="Arial" w:hAnsi="Arial" w:cs="Arial"/>
        <w:b/>
        <w:bCs/>
        <w:sz w:val="20"/>
        <w:szCs w:val="20"/>
      </w:rPr>
      <w:t xml:space="preserve"> Agrar</w:t>
    </w:r>
    <w:r w:rsidR="005F0967">
      <w:rPr>
        <w:rFonts w:ascii="Arial" w:hAnsi="Arial" w:cs="Arial"/>
        <w:b/>
        <w:bCs/>
        <w:sz w:val="20"/>
        <w:szCs w:val="20"/>
      </w:rPr>
      <w:t>wirtschaft</w:t>
    </w:r>
    <w:r w:rsidR="00B94DAB" w:rsidRPr="005F0967">
      <w:rPr>
        <w:rFonts w:ascii="Arial" w:hAnsi="Arial" w:cs="Arial"/>
        <w:b/>
        <w:bCs/>
        <w:sz w:val="20"/>
        <w:szCs w:val="20"/>
      </w:rPr>
      <w:t xml:space="preserve"> K</w:t>
    </w:r>
    <w:r w:rsidR="006F667B" w:rsidRPr="005F0967">
      <w:rPr>
        <w:rFonts w:ascii="Arial" w:hAnsi="Arial" w:cs="Arial"/>
        <w:b/>
        <w:bCs/>
        <w:sz w:val="20"/>
        <w:szCs w:val="20"/>
      </w:rPr>
      <w:t>lasse 2</w:t>
    </w:r>
    <w:r w:rsidR="005F0967">
      <w:rPr>
        <w:rFonts w:ascii="Arial" w:hAnsi="Arial" w:cs="Arial"/>
        <w:b/>
        <w:bCs/>
        <w:sz w:val="20"/>
        <w:szCs w:val="20"/>
      </w:rPr>
      <w:tab/>
    </w:r>
    <w:r w:rsidR="005F0967" w:rsidRPr="00EB5D93">
      <w:t xml:space="preserve">Seite </w:t>
    </w:r>
    <w:r w:rsidR="005F0967" w:rsidRPr="00EB5D93">
      <w:rPr>
        <w:sz w:val="24"/>
        <w:szCs w:val="24"/>
      </w:rPr>
      <w:fldChar w:fldCharType="begin"/>
    </w:r>
    <w:r w:rsidR="005F0967" w:rsidRPr="00EB5D93">
      <w:instrText>PAGE</w:instrText>
    </w:r>
    <w:r w:rsidR="005F0967" w:rsidRPr="00EB5D93">
      <w:rPr>
        <w:sz w:val="24"/>
        <w:szCs w:val="24"/>
      </w:rPr>
      <w:fldChar w:fldCharType="separate"/>
    </w:r>
    <w:r w:rsidR="005F0967">
      <w:rPr>
        <w:sz w:val="24"/>
        <w:szCs w:val="24"/>
      </w:rPr>
      <w:t>4</w:t>
    </w:r>
    <w:r w:rsidR="005F0967" w:rsidRPr="00EB5D93">
      <w:rPr>
        <w:sz w:val="24"/>
        <w:szCs w:val="24"/>
      </w:rPr>
      <w:fldChar w:fldCharType="end"/>
    </w:r>
    <w:r w:rsidR="005F0967" w:rsidRPr="00EB5D93">
      <w:t xml:space="preserve"> von </w:t>
    </w:r>
    <w:r w:rsidR="005F0967" w:rsidRPr="00EB5D93">
      <w:rPr>
        <w:sz w:val="24"/>
        <w:szCs w:val="24"/>
      </w:rPr>
      <w:fldChar w:fldCharType="begin"/>
    </w:r>
    <w:r w:rsidR="005F0967" w:rsidRPr="00EB5D93">
      <w:instrText>NUMPAGES</w:instrText>
    </w:r>
    <w:r w:rsidR="005F0967" w:rsidRPr="00EB5D93">
      <w:rPr>
        <w:sz w:val="24"/>
        <w:szCs w:val="24"/>
      </w:rPr>
      <w:fldChar w:fldCharType="separate"/>
    </w:r>
    <w:r w:rsidR="005F0967">
      <w:rPr>
        <w:sz w:val="24"/>
        <w:szCs w:val="24"/>
      </w:rPr>
      <w:t>5</w:t>
    </w:r>
    <w:r w:rsidR="005F0967" w:rsidRPr="00EB5D93">
      <w:rPr>
        <w:sz w:val="24"/>
        <w:szCs w:val="24"/>
      </w:rPr>
      <w:fldChar w:fldCharType="end"/>
    </w:r>
  </w:p>
  <w:p w14:paraId="3E18E5A4" w14:textId="77777777" w:rsidR="002E2914" w:rsidRDefault="002E291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011698"/>
    <w:multiLevelType w:val="hybridMultilevel"/>
    <w:tmpl w:val="0F322E98"/>
    <w:lvl w:ilvl="0" w:tplc="D102E984">
      <w:start w:val="1"/>
      <w:numFmt w:val="bullet"/>
      <w:pStyle w:val="Aufzhlung1"/>
      <w:lvlText w:val=""/>
      <w:lvlJc w:val="left"/>
      <w:pPr>
        <w:ind w:left="1428" w:hanging="360"/>
      </w:pPr>
      <w:rPr>
        <w:rFonts w:ascii="Wingdings 3" w:hAnsi="Wingdings 3" w:hint="default"/>
        <w:color w:val="A51B2A"/>
      </w:rPr>
    </w:lvl>
    <w:lvl w:ilvl="1" w:tplc="0407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4BA40ED6"/>
    <w:multiLevelType w:val="hybridMultilevel"/>
    <w:tmpl w:val="4AC6EA84"/>
    <w:lvl w:ilvl="0" w:tplc="6BE0C7CC">
      <w:start w:val="1"/>
      <w:numFmt w:val="bullet"/>
      <w:pStyle w:val="Aufzhlung2"/>
      <w:lvlText w:val="»"/>
      <w:lvlJc w:val="left"/>
      <w:pPr>
        <w:ind w:left="1004" w:hanging="360"/>
      </w:pPr>
      <w:rPr>
        <w:rFonts w:ascii="Calibri" w:hAnsi="Calibri" w:hint="default"/>
        <w:color w:val="A51B2A"/>
      </w:rPr>
    </w:lvl>
    <w:lvl w:ilvl="1" w:tplc="0407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50CC7A63"/>
    <w:multiLevelType w:val="hybridMultilevel"/>
    <w:tmpl w:val="4508BD82"/>
    <w:lvl w:ilvl="0" w:tplc="5F6A0442">
      <w:start w:val="1"/>
      <w:numFmt w:val="bullet"/>
      <w:lvlText w:val=""/>
      <w:lvlJc w:val="left"/>
      <w:pPr>
        <w:ind w:left="1004" w:hanging="360"/>
      </w:pPr>
      <w:rPr>
        <w:rFonts w:ascii="Wingdings 3" w:hAnsi="Wingdings 3" w:hint="default"/>
        <w:color w:val="A51B2A"/>
      </w:rPr>
    </w:lvl>
    <w:lvl w:ilvl="1" w:tplc="0407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5661131C"/>
    <w:multiLevelType w:val="hybridMultilevel"/>
    <w:tmpl w:val="C9041E40"/>
    <w:lvl w:ilvl="0" w:tplc="4088362C">
      <w:start w:val="1"/>
      <w:numFmt w:val="bullet"/>
      <w:lvlText w:val="›"/>
      <w:lvlJc w:val="left"/>
      <w:pPr>
        <w:ind w:left="1855" w:hanging="360"/>
      </w:pPr>
      <w:rPr>
        <w:rFonts w:ascii="Calibri" w:hAnsi="Calibri" w:hint="default"/>
        <w:color w:val="A51B2A"/>
      </w:rPr>
    </w:lvl>
    <w:lvl w:ilvl="1" w:tplc="E7F8C71C">
      <w:start w:val="1"/>
      <w:numFmt w:val="bullet"/>
      <w:pStyle w:val="Aufzhlung3"/>
      <w:lvlText w:val="›"/>
      <w:lvlJc w:val="left"/>
      <w:pPr>
        <w:ind w:left="1440" w:hanging="360"/>
      </w:pPr>
      <w:rPr>
        <w:rFonts w:ascii="Calibri" w:hAnsi="Calibri" w:hint="default"/>
        <w:color w:val="A51B2A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19365F"/>
    <w:multiLevelType w:val="hybridMultilevel"/>
    <w:tmpl w:val="8C982962"/>
    <w:lvl w:ilvl="0" w:tplc="D276AD58">
      <w:numFmt w:val="bullet"/>
      <w:lvlText w:val="-"/>
      <w:lvlJc w:val="left"/>
      <w:pPr>
        <w:ind w:left="486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91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99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106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2914"/>
    <w:rsid w:val="00021139"/>
    <w:rsid w:val="0004673B"/>
    <w:rsid w:val="00057F51"/>
    <w:rsid w:val="00075C10"/>
    <w:rsid w:val="00083931"/>
    <w:rsid w:val="000976BE"/>
    <w:rsid w:val="000D3984"/>
    <w:rsid w:val="001457C6"/>
    <w:rsid w:val="00153151"/>
    <w:rsid w:val="00156128"/>
    <w:rsid w:val="00176BCF"/>
    <w:rsid w:val="001A4372"/>
    <w:rsid w:val="001D1932"/>
    <w:rsid w:val="0023537E"/>
    <w:rsid w:val="00297B5B"/>
    <w:rsid w:val="002E0135"/>
    <w:rsid w:val="002E2914"/>
    <w:rsid w:val="002E689B"/>
    <w:rsid w:val="00396253"/>
    <w:rsid w:val="003F2E53"/>
    <w:rsid w:val="0042043D"/>
    <w:rsid w:val="004263E4"/>
    <w:rsid w:val="00452449"/>
    <w:rsid w:val="00460B55"/>
    <w:rsid w:val="00497C56"/>
    <w:rsid w:val="004F18FF"/>
    <w:rsid w:val="00506C62"/>
    <w:rsid w:val="00524BA4"/>
    <w:rsid w:val="0054524F"/>
    <w:rsid w:val="0057447B"/>
    <w:rsid w:val="005836FA"/>
    <w:rsid w:val="005B1882"/>
    <w:rsid w:val="005C297C"/>
    <w:rsid w:val="005D3C9D"/>
    <w:rsid w:val="005E1D88"/>
    <w:rsid w:val="005E5091"/>
    <w:rsid w:val="005F0967"/>
    <w:rsid w:val="00604D1B"/>
    <w:rsid w:val="00626E19"/>
    <w:rsid w:val="00650C7A"/>
    <w:rsid w:val="006B3857"/>
    <w:rsid w:val="006F667B"/>
    <w:rsid w:val="0072277E"/>
    <w:rsid w:val="00745E01"/>
    <w:rsid w:val="007508AD"/>
    <w:rsid w:val="00755D80"/>
    <w:rsid w:val="0076141E"/>
    <w:rsid w:val="00773DCC"/>
    <w:rsid w:val="007A2D43"/>
    <w:rsid w:val="00802E6D"/>
    <w:rsid w:val="0084679C"/>
    <w:rsid w:val="00857530"/>
    <w:rsid w:val="008648B0"/>
    <w:rsid w:val="008B1C27"/>
    <w:rsid w:val="008B327A"/>
    <w:rsid w:val="008C1CFD"/>
    <w:rsid w:val="00900333"/>
    <w:rsid w:val="009147BA"/>
    <w:rsid w:val="00953256"/>
    <w:rsid w:val="0096461F"/>
    <w:rsid w:val="0097382A"/>
    <w:rsid w:val="0098543D"/>
    <w:rsid w:val="009E3268"/>
    <w:rsid w:val="009F2641"/>
    <w:rsid w:val="00A01C2E"/>
    <w:rsid w:val="00A34E3E"/>
    <w:rsid w:val="00AC0F5F"/>
    <w:rsid w:val="00AF3CA2"/>
    <w:rsid w:val="00AF5D8B"/>
    <w:rsid w:val="00B221DF"/>
    <w:rsid w:val="00B56A01"/>
    <w:rsid w:val="00B87F1A"/>
    <w:rsid w:val="00B94DAB"/>
    <w:rsid w:val="00BC6441"/>
    <w:rsid w:val="00BD2C32"/>
    <w:rsid w:val="00BE7B8C"/>
    <w:rsid w:val="00D07F32"/>
    <w:rsid w:val="00D208BC"/>
    <w:rsid w:val="00D33FBC"/>
    <w:rsid w:val="00D52DAD"/>
    <w:rsid w:val="00D603CE"/>
    <w:rsid w:val="00DD3CCB"/>
    <w:rsid w:val="00DD6DB3"/>
    <w:rsid w:val="00DF313D"/>
    <w:rsid w:val="00E0230E"/>
    <w:rsid w:val="00E62DF4"/>
    <w:rsid w:val="00EB0C1C"/>
    <w:rsid w:val="00F305C4"/>
    <w:rsid w:val="00F3746A"/>
    <w:rsid w:val="00F504BB"/>
    <w:rsid w:val="00F640C2"/>
    <w:rsid w:val="00F734D7"/>
    <w:rsid w:val="00FD055F"/>
    <w:rsid w:val="00FD17EC"/>
    <w:rsid w:val="00FE0824"/>
    <w:rsid w:val="00FE6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45E45E"/>
  <w15:chartTrackingRefBased/>
  <w15:docId w15:val="{987DC58E-4839-4965-97DE-98D34313DF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E2914"/>
    <w:pPr>
      <w:spacing w:after="200" w:line="276" w:lineRule="auto"/>
    </w:pPr>
  </w:style>
  <w:style w:type="paragraph" w:styleId="berschrift1">
    <w:name w:val="heading 1"/>
    <w:basedOn w:val="Standard"/>
    <w:next w:val="Standard"/>
    <w:link w:val="berschrift1Zchn"/>
    <w:uiPriority w:val="9"/>
    <w:qFormat/>
    <w:rsid w:val="00D33FBC"/>
    <w:pPr>
      <w:keepNext/>
      <w:keepLines/>
      <w:spacing w:before="240" w:after="0" w:line="259" w:lineRule="auto"/>
      <w:outlineLvl w:val="0"/>
    </w:pPr>
    <w:rPr>
      <w:rFonts w:asciiTheme="majorHAnsi" w:eastAsiaTheme="majorEastAsia" w:hAnsiTheme="majorHAnsi" w:cstheme="majorBidi"/>
      <w:b/>
      <w:color w:val="505050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D33FBC"/>
    <w:pPr>
      <w:keepNext/>
      <w:keepLines/>
      <w:spacing w:before="40" w:after="0" w:line="259" w:lineRule="auto"/>
      <w:outlineLvl w:val="1"/>
    </w:pPr>
    <w:rPr>
      <w:rFonts w:asciiTheme="majorHAnsi" w:eastAsiaTheme="majorEastAsia" w:hAnsiTheme="majorHAnsi" w:cstheme="majorBidi"/>
      <w:b/>
      <w:color w:val="505050"/>
      <w:sz w:val="28"/>
      <w:szCs w:val="26"/>
    </w:rPr>
  </w:style>
  <w:style w:type="paragraph" w:styleId="berschrift3">
    <w:name w:val="heading 3"/>
    <w:basedOn w:val="berschrift1"/>
    <w:next w:val="Standard"/>
    <w:link w:val="berschrift3Zchn"/>
    <w:uiPriority w:val="9"/>
    <w:unhideWhenUsed/>
    <w:qFormat/>
    <w:rsid w:val="00D33FBC"/>
    <w:pPr>
      <w:outlineLvl w:val="2"/>
    </w:pPr>
    <w:rPr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D33FBC"/>
    <w:rPr>
      <w:rFonts w:asciiTheme="majorHAnsi" w:eastAsiaTheme="majorEastAsia" w:hAnsiTheme="majorHAnsi" w:cstheme="majorBidi"/>
      <w:b/>
      <w:color w:val="505050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D33FBC"/>
    <w:rPr>
      <w:rFonts w:asciiTheme="majorHAnsi" w:eastAsiaTheme="majorEastAsia" w:hAnsiTheme="majorHAnsi" w:cstheme="majorBidi"/>
      <w:b/>
      <w:color w:val="505050"/>
      <w:sz w:val="28"/>
      <w:szCs w:val="26"/>
    </w:rPr>
  </w:style>
  <w:style w:type="paragraph" w:styleId="Titel">
    <w:name w:val="Title"/>
    <w:basedOn w:val="Standard"/>
    <w:next w:val="Standard"/>
    <w:link w:val="TitelZchn"/>
    <w:uiPriority w:val="10"/>
    <w:qFormat/>
    <w:rsid w:val="00D33FBC"/>
    <w:pPr>
      <w:spacing w:before="240" w:after="60" w:line="240" w:lineRule="auto"/>
      <w:contextualSpacing/>
      <w:jc w:val="center"/>
    </w:pPr>
    <w:rPr>
      <w:rFonts w:asciiTheme="majorHAnsi" w:eastAsiaTheme="majorEastAsia" w:hAnsiTheme="majorHAnsi" w:cstheme="majorBidi"/>
      <w:b/>
      <w:color w:val="505050"/>
      <w:spacing w:val="-10"/>
      <w:kern w:val="28"/>
      <w:sz w:val="32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D33FBC"/>
    <w:rPr>
      <w:rFonts w:asciiTheme="majorHAnsi" w:eastAsiaTheme="majorEastAsia" w:hAnsiTheme="majorHAnsi" w:cstheme="majorBidi"/>
      <w:b/>
      <w:color w:val="505050"/>
      <w:spacing w:val="-10"/>
      <w:kern w:val="28"/>
      <w:sz w:val="32"/>
      <w:szCs w:val="5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D33FBC"/>
    <w:rPr>
      <w:rFonts w:asciiTheme="majorHAnsi" w:eastAsiaTheme="majorEastAsia" w:hAnsiTheme="majorHAnsi" w:cstheme="majorBidi"/>
      <w:b/>
      <w:color w:val="505050"/>
      <w:sz w:val="26"/>
      <w:szCs w:val="26"/>
    </w:rPr>
  </w:style>
  <w:style w:type="paragraph" w:styleId="Listenabsatz">
    <w:name w:val="List Paragraph"/>
    <w:basedOn w:val="Standard"/>
    <w:uiPriority w:val="34"/>
    <w:qFormat/>
    <w:rsid w:val="0057447B"/>
    <w:pPr>
      <w:spacing w:after="0" w:line="259" w:lineRule="auto"/>
      <w:ind w:left="720"/>
      <w:contextualSpacing/>
    </w:pPr>
    <w:rPr>
      <w:color w:val="505050"/>
    </w:rPr>
  </w:style>
  <w:style w:type="paragraph" w:customStyle="1" w:styleId="Aufzhlung1">
    <w:name w:val="Aufzählung 1"/>
    <w:basedOn w:val="Standard"/>
    <w:qFormat/>
    <w:rsid w:val="0057447B"/>
    <w:pPr>
      <w:numPr>
        <w:numId w:val="1"/>
      </w:numPr>
      <w:tabs>
        <w:tab w:val="left" w:pos="284"/>
      </w:tabs>
      <w:spacing w:after="0" w:line="259" w:lineRule="auto"/>
      <w:ind w:left="284" w:hanging="284"/>
    </w:pPr>
    <w:rPr>
      <w:color w:val="505050"/>
    </w:rPr>
  </w:style>
  <w:style w:type="paragraph" w:customStyle="1" w:styleId="Aufzhlung2">
    <w:name w:val="Aufzählung 2"/>
    <w:basedOn w:val="Standard"/>
    <w:qFormat/>
    <w:rsid w:val="0098543D"/>
    <w:pPr>
      <w:numPr>
        <w:numId w:val="3"/>
      </w:numPr>
      <w:tabs>
        <w:tab w:val="left" w:pos="567"/>
      </w:tabs>
      <w:spacing w:after="0" w:line="259" w:lineRule="auto"/>
      <w:ind w:left="567" w:hanging="283"/>
    </w:pPr>
    <w:rPr>
      <w:color w:val="505050"/>
    </w:rPr>
  </w:style>
  <w:style w:type="paragraph" w:customStyle="1" w:styleId="Aufzhlung3">
    <w:name w:val="Aufzählung 3"/>
    <w:basedOn w:val="Standard"/>
    <w:qFormat/>
    <w:rsid w:val="0098543D"/>
    <w:pPr>
      <w:numPr>
        <w:ilvl w:val="1"/>
        <w:numId w:val="4"/>
      </w:numPr>
      <w:tabs>
        <w:tab w:val="left" w:pos="851"/>
      </w:tabs>
      <w:spacing w:after="0" w:line="259" w:lineRule="auto"/>
      <w:ind w:left="851" w:hanging="284"/>
    </w:pPr>
    <w:rPr>
      <w:color w:val="505050"/>
    </w:rPr>
  </w:style>
  <w:style w:type="paragraph" w:styleId="Kopfzeile">
    <w:name w:val="header"/>
    <w:basedOn w:val="Standard"/>
    <w:link w:val="KopfzeileZchn"/>
    <w:uiPriority w:val="99"/>
    <w:unhideWhenUsed/>
    <w:rsid w:val="0098543D"/>
    <w:pPr>
      <w:tabs>
        <w:tab w:val="center" w:pos="4536"/>
        <w:tab w:val="right" w:pos="9072"/>
      </w:tabs>
      <w:spacing w:after="0" w:line="240" w:lineRule="auto"/>
    </w:pPr>
    <w:rPr>
      <w:color w:val="505050"/>
    </w:rPr>
  </w:style>
  <w:style w:type="character" w:customStyle="1" w:styleId="KopfzeileZchn">
    <w:name w:val="Kopfzeile Zchn"/>
    <w:basedOn w:val="Absatz-Standardschriftart"/>
    <w:link w:val="Kopfzeile"/>
    <w:uiPriority w:val="99"/>
    <w:rsid w:val="0098543D"/>
    <w:rPr>
      <w:color w:val="505050"/>
    </w:rPr>
  </w:style>
  <w:style w:type="paragraph" w:styleId="Fuzeile">
    <w:name w:val="footer"/>
    <w:basedOn w:val="Standard"/>
    <w:link w:val="FuzeileZchn"/>
    <w:uiPriority w:val="99"/>
    <w:unhideWhenUsed/>
    <w:rsid w:val="0098543D"/>
    <w:pPr>
      <w:tabs>
        <w:tab w:val="center" w:pos="4536"/>
        <w:tab w:val="right" w:pos="9072"/>
      </w:tabs>
      <w:spacing w:after="0" w:line="240" w:lineRule="auto"/>
    </w:pPr>
    <w:rPr>
      <w:color w:val="505050"/>
    </w:rPr>
  </w:style>
  <w:style w:type="character" w:customStyle="1" w:styleId="FuzeileZchn">
    <w:name w:val="Fußzeile Zchn"/>
    <w:basedOn w:val="Absatz-Standardschriftart"/>
    <w:link w:val="Fuzeile"/>
    <w:uiPriority w:val="99"/>
    <w:rsid w:val="0098543D"/>
    <w:rPr>
      <w:color w:val="505050"/>
    </w:rPr>
  </w:style>
  <w:style w:type="table" w:styleId="Tabellenraster">
    <w:name w:val="Table Grid"/>
    <w:basedOn w:val="NormaleTabelle"/>
    <w:uiPriority w:val="59"/>
    <w:rsid w:val="002E29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andardWeb">
    <w:name w:val="Normal (Web)"/>
    <w:basedOn w:val="Standard"/>
    <w:uiPriority w:val="99"/>
    <w:unhideWhenUsed/>
    <w:rsid w:val="001531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410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82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71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4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8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8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39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4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9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438</Words>
  <Characters>3264</Characters>
  <Application>Microsoft Office Word</Application>
  <DocSecurity>0</DocSecurity>
  <Lines>163</Lines>
  <Paragraphs>90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K541 des Niedersächsischen Kultusministeriums</dc:creator>
  <cp:keywords/>
  <dc:description/>
  <cp:lastModifiedBy>Bodenstedt, Christian (NLQ)</cp:lastModifiedBy>
  <cp:revision>2</cp:revision>
  <dcterms:created xsi:type="dcterms:W3CDTF">2025-08-26T13:41:00Z</dcterms:created>
  <dcterms:modified xsi:type="dcterms:W3CDTF">2025-08-26T13:41:00Z</dcterms:modified>
</cp:coreProperties>
</file>