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805C" w14:textId="4874AD7F" w:rsidR="00635383" w:rsidRDefault="00F2690D">
      <w:pPr>
        <w:rPr>
          <w:rFonts w:asciiTheme="majorHAnsi" w:hAnsiTheme="majorHAnsi" w:cstheme="majorHAnsi"/>
          <w:color w:val="0097A7"/>
          <w:sz w:val="24"/>
          <w:szCs w:val="24"/>
        </w:rPr>
      </w:pPr>
      <w:r w:rsidRPr="0058338E">
        <w:rPr>
          <w:rFonts w:asciiTheme="majorHAnsi" w:hAnsiTheme="majorHAnsi" w:cstheme="majorHAnsi"/>
          <w:noProof/>
          <w:color w:val="0097A7"/>
          <w:sz w:val="24"/>
          <w:szCs w:val="24"/>
        </w:rPr>
        <w:drawing>
          <wp:anchor distT="0" distB="0" distL="114300" distR="114300" simplePos="0" relativeHeight="251671552" behindDoc="0" locked="0" layoutInCell="1" allowOverlap="1" wp14:anchorId="0DC24E32" wp14:editId="1DA872A4">
            <wp:simplePos x="0" y="0"/>
            <wp:positionH relativeFrom="leftMargin">
              <wp:posOffset>846032</wp:posOffset>
            </wp:positionH>
            <wp:positionV relativeFrom="paragraph">
              <wp:posOffset>248709</wp:posOffset>
            </wp:positionV>
            <wp:extent cx="492880" cy="296333"/>
            <wp:effectExtent l="0" t="0" r="2540" b="889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880" cy="296333"/>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0097A7"/>
          <w:sz w:val="56"/>
          <w:szCs w:val="56"/>
        </w:rPr>
        <mc:AlternateContent>
          <mc:Choice Requires="wps">
            <w:drawing>
              <wp:anchor distT="0" distB="0" distL="114300" distR="114300" simplePos="0" relativeHeight="251670528" behindDoc="0" locked="0" layoutInCell="1" allowOverlap="1" wp14:anchorId="700FC163" wp14:editId="657B4206">
                <wp:simplePos x="0" y="0"/>
                <wp:positionH relativeFrom="margin">
                  <wp:posOffset>117899</wp:posOffset>
                </wp:positionH>
                <wp:positionV relativeFrom="paragraph">
                  <wp:posOffset>207222</wp:posOffset>
                </wp:positionV>
                <wp:extent cx="567266" cy="355600"/>
                <wp:effectExtent l="0" t="0" r="23495" b="25400"/>
                <wp:wrapNone/>
                <wp:docPr id="9" name="Rechteck: abgerundete Ecken 9"/>
                <wp:cNvGraphicFramePr/>
                <a:graphic xmlns:a="http://schemas.openxmlformats.org/drawingml/2006/main">
                  <a:graphicData uri="http://schemas.microsoft.com/office/word/2010/wordprocessingShape">
                    <wps:wsp>
                      <wps:cNvSpPr/>
                      <wps:spPr>
                        <a:xfrm>
                          <a:off x="0" y="0"/>
                          <a:ext cx="567266" cy="355600"/>
                        </a:xfrm>
                        <a:prstGeom prst="round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4B3E6" id="Rechteck: abgerundete Ecken 9" o:spid="_x0000_s1026" style="position:absolute;margin-left:9.3pt;margin-top:16.3pt;width:44.65pt;height:2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" fillcolor="white [3212]" strokecolor="white [3212]" strokeweight="1.5pt">
                <v:stroke joinstyle="miter"/>
                <w10:wrap anchorx="margin"/>
              </v:roundrect>
            </w:pict>
          </mc:Fallback>
        </mc:AlternateContent>
      </w:r>
      <w:r w:rsidR="001B2F13" w:rsidRPr="00977294">
        <w:rPr>
          <w:rFonts w:asciiTheme="majorHAnsi" w:hAnsiTheme="majorHAnsi" w:cstheme="majorHAnsi"/>
          <w:b/>
          <w:bCs/>
          <w:noProof/>
          <w:color w:val="0097A7"/>
          <w:sz w:val="28"/>
          <w:szCs w:val="28"/>
        </w:rPr>
        <mc:AlternateContent>
          <mc:Choice Requires="wps">
            <w:drawing>
              <wp:anchor distT="45720" distB="45720" distL="114300" distR="114300" simplePos="0" relativeHeight="251663360" behindDoc="0" locked="0" layoutInCell="1" allowOverlap="1" wp14:anchorId="595B77DD" wp14:editId="7D35ADD2">
                <wp:simplePos x="0" y="0"/>
                <wp:positionH relativeFrom="margin">
                  <wp:posOffset>483128</wp:posOffset>
                </wp:positionH>
                <wp:positionV relativeFrom="paragraph">
                  <wp:posOffset>295</wp:posOffset>
                </wp:positionV>
                <wp:extent cx="5963285" cy="78676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786765"/>
                        </a:xfrm>
                        <a:prstGeom prst="rect">
                          <a:avLst/>
                        </a:prstGeom>
                        <a:noFill/>
                        <a:ln w="9525">
                          <a:noFill/>
                          <a:miter lim="800000"/>
                          <a:headEnd/>
                          <a:tailEnd/>
                        </a:ln>
                      </wps:spPr>
                      <wps:txbx>
                        <w:txbxContent>
                          <w:p w14:paraId="3B9D2077" w14:textId="71D73AD7" w:rsidR="00977294" w:rsidRPr="001B2F13" w:rsidRDefault="00977294" w:rsidP="00977294">
                            <w:pPr>
                              <w:jc w:val="center"/>
                              <w:rPr>
                                <w:rFonts w:asciiTheme="majorHAnsi" w:hAnsiTheme="majorHAnsi" w:cstheme="majorHAnsi"/>
                                <w:color w:val="FFFFFF" w:themeColor="background1"/>
                                <w:sz w:val="28"/>
                                <w:szCs w:val="28"/>
                              </w:rPr>
                            </w:pPr>
                            <w:r w:rsidRPr="001B2F13">
                              <w:rPr>
                                <w:rFonts w:asciiTheme="majorHAnsi" w:hAnsiTheme="majorHAnsi" w:cstheme="majorHAnsi"/>
                                <w:color w:val="FFFFFF" w:themeColor="background1"/>
                                <w:sz w:val="28"/>
                                <w:szCs w:val="28"/>
                              </w:rPr>
                              <w:t xml:space="preserve">Arbeitsaufträge </w:t>
                            </w:r>
                            <w:r w:rsidR="0058338E" w:rsidRPr="001B2F13">
                              <w:rPr>
                                <w:rFonts w:asciiTheme="majorHAnsi" w:hAnsiTheme="majorHAnsi" w:cstheme="majorHAnsi"/>
                                <w:color w:val="FFFFFF" w:themeColor="background1"/>
                                <w:sz w:val="28"/>
                                <w:szCs w:val="28"/>
                              </w:rPr>
                              <w:t>des ELEC-</w:t>
                            </w:r>
                            <w:proofErr w:type="spellStart"/>
                            <w:r w:rsidRPr="001B2F13">
                              <w:rPr>
                                <w:rFonts w:asciiTheme="majorHAnsi" w:hAnsiTheme="majorHAnsi" w:cstheme="majorHAnsi"/>
                                <w:color w:val="FFFFFF" w:themeColor="background1"/>
                                <w:sz w:val="28"/>
                                <w:szCs w:val="28"/>
                              </w:rPr>
                              <w:t>Moodle</w:t>
                            </w:r>
                            <w:proofErr w:type="spellEnd"/>
                            <w:r w:rsidRPr="001B2F13">
                              <w:rPr>
                                <w:rFonts w:asciiTheme="majorHAnsi" w:hAnsiTheme="majorHAnsi" w:cstheme="majorHAnsi"/>
                                <w:color w:val="FFFFFF" w:themeColor="background1"/>
                                <w:sz w:val="28"/>
                                <w:szCs w:val="28"/>
                              </w:rPr>
                              <w:t>-Kurs</w:t>
                            </w:r>
                            <w:r w:rsidR="0058338E" w:rsidRPr="001B2F13">
                              <w:rPr>
                                <w:rFonts w:asciiTheme="majorHAnsi" w:hAnsiTheme="majorHAnsi" w:cstheme="majorHAnsi"/>
                                <w:color w:val="FFFFFF" w:themeColor="background1"/>
                                <w:sz w:val="28"/>
                                <w:szCs w:val="28"/>
                              </w:rPr>
                              <w:t>es</w:t>
                            </w:r>
                            <w:r w:rsidRPr="001B2F13">
                              <w:rPr>
                                <w:rFonts w:asciiTheme="majorHAnsi" w:hAnsiTheme="majorHAnsi" w:cstheme="majorHAnsi"/>
                                <w:color w:val="FFFFFF" w:themeColor="background1"/>
                                <w:sz w:val="28"/>
                                <w:szCs w:val="28"/>
                              </w:rPr>
                              <w:br/>
                            </w:r>
                            <w:r w:rsidR="007650C7">
                              <w:rPr>
                                <w:rFonts w:asciiTheme="majorHAnsi" w:hAnsiTheme="majorHAnsi" w:cstheme="majorHAnsi"/>
                                <w:b/>
                                <w:bCs/>
                                <w:color w:val="FFFFFF" w:themeColor="background1"/>
                                <w:sz w:val="28"/>
                                <w:szCs w:val="28"/>
                              </w:rPr>
                              <w:t xml:space="preserve">WOHLBEFINDEN </w:t>
                            </w:r>
                            <w:r w:rsidR="00330B6F">
                              <w:rPr>
                                <w:rFonts w:asciiTheme="majorHAnsi" w:hAnsiTheme="majorHAnsi" w:cstheme="majorHAnsi"/>
                                <w:b/>
                                <w:bCs/>
                                <w:color w:val="FFFFFF" w:themeColor="background1"/>
                                <w:sz w:val="28"/>
                                <w:szCs w:val="28"/>
                              </w:rPr>
                              <w:t>IN DER GANZTAGSSCHULE</w:t>
                            </w:r>
                            <w:r w:rsidR="00BD70F3">
                              <w:rPr>
                                <w:rFonts w:asciiTheme="majorHAnsi" w:hAnsiTheme="majorHAnsi" w:cstheme="majorHAnsi"/>
                                <w:b/>
                                <w:bCs/>
                                <w:color w:val="FFFFFF" w:themeColor="background1"/>
                                <w:sz w:val="28"/>
                                <w:szCs w:val="28"/>
                              </w:rPr>
                              <w:br/>
                            </w:r>
                            <w:r w:rsidRPr="001B2F13">
                              <w:rPr>
                                <w:rFonts w:asciiTheme="majorHAnsi" w:hAnsiTheme="majorHAnsi" w:cstheme="majorHAnsi"/>
                                <w:color w:val="FFFFFF" w:themeColor="background1"/>
                                <w:sz w:val="28"/>
                                <w:szCs w:val="28"/>
                              </w:rPr>
                              <w:t>der Kursreihe „Multiprofessionelle Zusammenarbeit in der Ganztagsschule“</w:t>
                            </w:r>
                          </w:p>
                          <w:p w14:paraId="12066D90" w14:textId="3A4D1EA3" w:rsidR="00977294" w:rsidRDefault="00977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B77DD" id="_x0000_t202" coordsize="21600,21600" o:spt="202" path="m,l,21600r21600,l21600,xe">
                <v:stroke joinstyle="miter"/>
                <v:path gradientshapeok="t" o:connecttype="rect"/>
              </v:shapetype>
              <v:shape id="Textfeld 2" o:spid="_x0000_s1026" type="#_x0000_t202" style="position:absolute;margin-left:38.05pt;margin-top:0;width:469.55pt;height:61.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" filled="f" stroked="f">
                <v:textbox>
                  <w:txbxContent>
                    <w:p w14:paraId="3B9D2077" w14:textId="71D73AD7" w:rsidR="00977294" w:rsidRPr="001B2F13" w:rsidRDefault="00977294" w:rsidP="00977294">
                      <w:pPr>
                        <w:jc w:val="center"/>
                        <w:rPr>
                          <w:rFonts w:asciiTheme="majorHAnsi" w:hAnsiTheme="majorHAnsi" w:cstheme="majorHAnsi"/>
                          <w:color w:val="FFFFFF" w:themeColor="background1"/>
                          <w:sz w:val="28"/>
                          <w:szCs w:val="28"/>
                        </w:rPr>
                      </w:pPr>
                      <w:r w:rsidRPr="001B2F13">
                        <w:rPr>
                          <w:rFonts w:asciiTheme="majorHAnsi" w:hAnsiTheme="majorHAnsi" w:cstheme="majorHAnsi"/>
                          <w:color w:val="FFFFFF" w:themeColor="background1"/>
                          <w:sz w:val="28"/>
                          <w:szCs w:val="28"/>
                        </w:rPr>
                        <w:t xml:space="preserve">Arbeitsaufträge </w:t>
                      </w:r>
                      <w:r w:rsidR="0058338E" w:rsidRPr="001B2F13">
                        <w:rPr>
                          <w:rFonts w:asciiTheme="majorHAnsi" w:hAnsiTheme="majorHAnsi" w:cstheme="majorHAnsi"/>
                          <w:color w:val="FFFFFF" w:themeColor="background1"/>
                          <w:sz w:val="28"/>
                          <w:szCs w:val="28"/>
                        </w:rPr>
                        <w:t>des ELEC-</w:t>
                      </w:r>
                      <w:proofErr w:type="spellStart"/>
                      <w:r w:rsidRPr="001B2F13">
                        <w:rPr>
                          <w:rFonts w:asciiTheme="majorHAnsi" w:hAnsiTheme="majorHAnsi" w:cstheme="majorHAnsi"/>
                          <w:color w:val="FFFFFF" w:themeColor="background1"/>
                          <w:sz w:val="28"/>
                          <w:szCs w:val="28"/>
                        </w:rPr>
                        <w:t>Moodle</w:t>
                      </w:r>
                      <w:proofErr w:type="spellEnd"/>
                      <w:r w:rsidRPr="001B2F13">
                        <w:rPr>
                          <w:rFonts w:asciiTheme="majorHAnsi" w:hAnsiTheme="majorHAnsi" w:cstheme="majorHAnsi"/>
                          <w:color w:val="FFFFFF" w:themeColor="background1"/>
                          <w:sz w:val="28"/>
                          <w:szCs w:val="28"/>
                        </w:rPr>
                        <w:t>-Kurs</w:t>
                      </w:r>
                      <w:r w:rsidR="0058338E" w:rsidRPr="001B2F13">
                        <w:rPr>
                          <w:rFonts w:asciiTheme="majorHAnsi" w:hAnsiTheme="majorHAnsi" w:cstheme="majorHAnsi"/>
                          <w:color w:val="FFFFFF" w:themeColor="background1"/>
                          <w:sz w:val="28"/>
                          <w:szCs w:val="28"/>
                        </w:rPr>
                        <w:t>es</w:t>
                      </w:r>
                      <w:r w:rsidRPr="001B2F13">
                        <w:rPr>
                          <w:rFonts w:asciiTheme="majorHAnsi" w:hAnsiTheme="majorHAnsi" w:cstheme="majorHAnsi"/>
                          <w:color w:val="FFFFFF" w:themeColor="background1"/>
                          <w:sz w:val="28"/>
                          <w:szCs w:val="28"/>
                        </w:rPr>
                        <w:br/>
                      </w:r>
                      <w:r w:rsidR="007650C7">
                        <w:rPr>
                          <w:rFonts w:asciiTheme="majorHAnsi" w:hAnsiTheme="majorHAnsi" w:cstheme="majorHAnsi"/>
                          <w:b/>
                          <w:bCs/>
                          <w:color w:val="FFFFFF" w:themeColor="background1"/>
                          <w:sz w:val="28"/>
                          <w:szCs w:val="28"/>
                        </w:rPr>
                        <w:t xml:space="preserve">WOHLBEFINDEN </w:t>
                      </w:r>
                      <w:r w:rsidR="00330B6F">
                        <w:rPr>
                          <w:rFonts w:asciiTheme="majorHAnsi" w:hAnsiTheme="majorHAnsi" w:cstheme="majorHAnsi"/>
                          <w:b/>
                          <w:bCs/>
                          <w:color w:val="FFFFFF" w:themeColor="background1"/>
                          <w:sz w:val="28"/>
                          <w:szCs w:val="28"/>
                        </w:rPr>
                        <w:t>IN DER GANZTAGSSCHULE</w:t>
                      </w:r>
                      <w:r w:rsidR="00BD70F3">
                        <w:rPr>
                          <w:rFonts w:asciiTheme="majorHAnsi" w:hAnsiTheme="majorHAnsi" w:cstheme="majorHAnsi"/>
                          <w:b/>
                          <w:bCs/>
                          <w:color w:val="FFFFFF" w:themeColor="background1"/>
                          <w:sz w:val="28"/>
                          <w:szCs w:val="28"/>
                        </w:rPr>
                        <w:br/>
                      </w:r>
                      <w:r w:rsidRPr="001B2F13">
                        <w:rPr>
                          <w:rFonts w:asciiTheme="majorHAnsi" w:hAnsiTheme="majorHAnsi" w:cstheme="majorHAnsi"/>
                          <w:color w:val="FFFFFF" w:themeColor="background1"/>
                          <w:sz w:val="28"/>
                          <w:szCs w:val="28"/>
                        </w:rPr>
                        <w:t>der Kursreihe „Multiprofessionelle Zusammenarbeit in der Ganztagsschule“</w:t>
                      </w:r>
                    </w:p>
                    <w:p w14:paraId="12066D90" w14:textId="3A4D1EA3" w:rsidR="00977294" w:rsidRDefault="00977294"/>
                  </w:txbxContent>
                </v:textbox>
                <w10:wrap type="square" anchorx="margin"/>
              </v:shape>
            </w:pict>
          </mc:Fallback>
        </mc:AlternateContent>
      </w:r>
      <w:r w:rsidR="001B2F13">
        <w:rPr>
          <w:b/>
          <w:bCs/>
          <w:noProof/>
          <w:color w:val="0097A7"/>
          <w:sz w:val="56"/>
          <w:szCs w:val="56"/>
        </w:rPr>
        <mc:AlternateContent>
          <mc:Choice Requires="wps">
            <w:drawing>
              <wp:anchor distT="0" distB="0" distL="114300" distR="114300" simplePos="0" relativeHeight="251659264" behindDoc="0" locked="0" layoutInCell="1" allowOverlap="1" wp14:anchorId="69C19C14" wp14:editId="455C8F5E">
                <wp:simplePos x="0" y="0"/>
                <wp:positionH relativeFrom="margin">
                  <wp:align>right</wp:align>
                </wp:positionH>
                <wp:positionV relativeFrom="paragraph">
                  <wp:posOffset>0</wp:posOffset>
                </wp:positionV>
                <wp:extent cx="6157105" cy="755015"/>
                <wp:effectExtent l="0" t="0" r="15240" b="26035"/>
                <wp:wrapNone/>
                <wp:docPr id="1" name="Rechteck: abgerundete Ecken 1"/>
                <wp:cNvGraphicFramePr/>
                <a:graphic xmlns:a="http://schemas.openxmlformats.org/drawingml/2006/main">
                  <a:graphicData uri="http://schemas.microsoft.com/office/word/2010/wordprocessingShape">
                    <wps:wsp>
                      <wps:cNvSpPr/>
                      <wps:spPr>
                        <a:xfrm>
                          <a:off x="0" y="0"/>
                          <a:ext cx="6157105" cy="755015"/>
                        </a:xfrm>
                        <a:prstGeom prst="roundRect">
                          <a:avLst/>
                        </a:prstGeom>
                        <a:solidFill>
                          <a:srgbClr val="0097A7"/>
                        </a:solidFill>
                        <a:ln w="19050">
                          <a:solidFill>
                            <a:srgbClr val="0097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87F0D" id="Rechteck: abgerundete Ecken 1" o:spid="_x0000_s1026" style="position:absolute;margin-left:433.6pt;margin-top:0;width:484.8pt;height:59.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" fillcolor="#0097a7" strokecolor="#0097a7" strokeweight="1.5pt">
                <v:stroke joinstyle="miter"/>
                <w10:wrap anchorx="margin"/>
              </v:roundrect>
            </w:pict>
          </mc:Fallback>
        </mc:AlternateContent>
      </w:r>
    </w:p>
    <w:p w14:paraId="597A8DEE" w14:textId="1F962065" w:rsidR="00977294" w:rsidRPr="00977294" w:rsidRDefault="00977294" w:rsidP="00977294">
      <w:pPr>
        <w:rPr>
          <w:rFonts w:asciiTheme="majorHAnsi" w:hAnsiTheme="majorHAnsi" w:cstheme="majorHAnsi"/>
          <w:sz w:val="24"/>
          <w:szCs w:val="24"/>
        </w:rPr>
      </w:pPr>
    </w:p>
    <w:p w14:paraId="01454E7B" w14:textId="396B097F" w:rsidR="00E0541F" w:rsidRPr="00103265" w:rsidRDefault="00E0541F" w:rsidP="00977294">
      <w:r>
        <w:t> </w:t>
      </w:r>
    </w:p>
    <w:p w14:paraId="077D43C7" w14:textId="3924F373" w:rsidR="00103265" w:rsidRPr="00103265" w:rsidRDefault="00DD48FF" w:rsidP="00103265">
      <w:pPr>
        <w:shd w:val="clear" w:color="auto" w:fill="FDFDFD"/>
        <w:spacing w:after="100" w:afterAutospacing="1" w:line="240" w:lineRule="auto"/>
        <w:rPr>
          <w:rFonts w:ascii="Segoe UI" w:eastAsia="Times New Roman" w:hAnsi="Segoe UI" w:cs="Segoe UI"/>
          <w:color w:val="373A3C"/>
          <w:sz w:val="24"/>
          <w:szCs w:val="24"/>
          <w:lang w:eastAsia="de-DE"/>
        </w:rPr>
      </w:pPr>
      <w:r>
        <w:rPr>
          <w:rFonts w:ascii="Segoe UI" w:eastAsia="Times New Roman" w:hAnsi="Segoe UI" w:cs="Segoe UI"/>
          <w:b/>
          <w:bCs/>
          <w:color w:val="33CCCC"/>
          <w:sz w:val="36"/>
          <w:szCs w:val="36"/>
          <w:lang w:eastAsia="de-DE"/>
        </w:rPr>
        <w:t xml:space="preserve">Aufgabe 1: </w:t>
      </w:r>
      <w:r w:rsidR="006C6A9F">
        <w:rPr>
          <w:rFonts w:ascii="Segoe UI" w:eastAsia="Times New Roman" w:hAnsi="Segoe UI" w:cs="Segoe UI"/>
          <w:b/>
          <w:bCs/>
          <w:color w:val="33CCCC"/>
          <w:sz w:val="36"/>
          <w:szCs w:val="36"/>
          <w:lang w:eastAsia="de-DE"/>
        </w:rPr>
        <w:t>IST-Stand Analyse</w:t>
      </w:r>
    </w:p>
    <w:p w14:paraId="3F893870" w14:textId="2C624EB7" w:rsidR="007650C7" w:rsidRPr="007650C7" w:rsidRDefault="007650C7" w:rsidP="007650C7">
      <w:pPr>
        <w:shd w:val="clear" w:color="auto" w:fill="FDFDFD"/>
        <w:spacing w:after="100" w:afterAutospacing="1" w:line="240" w:lineRule="auto"/>
        <w:rPr>
          <w:rFonts w:ascii="Segoe UI" w:eastAsia="Times New Roman" w:hAnsi="Segoe UI" w:cs="Segoe UI"/>
          <w:color w:val="373A3C"/>
          <w:sz w:val="24"/>
          <w:szCs w:val="24"/>
          <w:lang w:eastAsia="de-DE"/>
        </w:rPr>
      </w:pPr>
      <w:r w:rsidRPr="007650C7">
        <w:rPr>
          <w:rFonts w:ascii="Segoe UI" w:eastAsia="Times New Roman" w:hAnsi="Segoe UI" w:cs="Segoe UI"/>
          <w:color w:val="373A3C"/>
          <w:sz w:val="24"/>
          <w:szCs w:val="24"/>
          <w:lang w:eastAsia="de-DE"/>
        </w:rPr>
        <w:t xml:space="preserve">Überlegen Sie zusammen im Team mit 2-3 </w:t>
      </w:r>
      <w:proofErr w:type="spellStart"/>
      <w:proofErr w:type="gramStart"/>
      <w:r w:rsidRPr="007650C7">
        <w:rPr>
          <w:rFonts w:ascii="Segoe UI" w:eastAsia="Times New Roman" w:hAnsi="Segoe UI" w:cs="Segoe UI"/>
          <w:color w:val="373A3C"/>
          <w:sz w:val="24"/>
          <w:szCs w:val="24"/>
          <w:lang w:eastAsia="de-DE"/>
        </w:rPr>
        <w:t>Kolleg:innen</w:t>
      </w:r>
      <w:proofErr w:type="spellEnd"/>
      <w:proofErr w:type="gramEnd"/>
      <w:r w:rsidRPr="007650C7">
        <w:rPr>
          <w:rFonts w:ascii="Segoe UI" w:eastAsia="Times New Roman" w:hAnsi="Segoe UI" w:cs="Segoe UI"/>
          <w:color w:val="373A3C"/>
          <w:sz w:val="24"/>
          <w:szCs w:val="24"/>
          <w:lang w:eastAsia="de-DE"/>
        </w:rPr>
        <w:t>, was Sie bereits umsetzen, damit sich Ihre Schülerinnen und Schüler in der Schule wohlfühlen.</w:t>
      </w:r>
    </w:p>
    <w:p w14:paraId="2E8E8F8B" w14:textId="77777777" w:rsidR="00927518" w:rsidRPr="00927518" w:rsidRDefault="007650C7" w:rsidP="00927518">
      <w:pPr>
        <w:pStyle w:val="Listenabsatz"/>
        <w:numPr>
          <w:ilvl w:val="0"/>
          <w:numId w:val="5"/>
        </w:numPr>
        <w:shd w:val="clear" w:color="auto" w:fill="FDFDFD"/>
        <w:spacing w:after="100" w:afterAutospacing="1" w:line="240" w:lineRule="auto"/>
        <w:rPr>
          <w:rFonts w:ascii="Segoe UI" w:eastAsia="Times New Roman" w:hAnsi="Segoe UI" w:cs="Segoe UI"/>
          <w:color w:val="373A3C"/>
          <w:sz w:val="24"/>
          <w:szCs w:val="24"/>
          <w:lang w:eastAsia="de-DE"/>
        </w:rPr>
      </w:pPr>
      <w:r w:rsidRPr="00927518">
        <w:rPr>
          <w:rFonts w:ascii="Segoe UI" w:eastAsia="Times New Roman" w:hAnsi="Segoe UI" w:cs="Segoe UI"/>
          <w:color w:val="373A3C"/>
          <w:sz w:val="24"/>
          <w:szCs w:val="24"/>
          <w:lang w:eastAsia="de-DE"/>
        </w:rPr>
        <w:t xml:space="preserve">Was würden Sie noch gerne umsetzen, um das Wohlbefinden Ihrer Schülerinnen und Schüler zu steigern? </w:t>
      </w:r>
    </w:p>
    <w:p w14:paraId="1CE78DB5" w14:textId="2647E0FA" w:rsidR="006C6A9F" w:rsidRPr="00927518" w:rsidRDefault="007650C7" w:rsidP="00927518">
      <w:pPr>
        <w:pStyle w:val="Listenabsatz"/>
        <w:numPr>
          <w:ilvl w:val="0"/>
          <w:numId w:val="5"/>
        </w:numPr>
        <w:shd w:val="clear" w:color="auto" w:fill="FDFDFD"/>
        <w:spacing w:after="100" w:afterAutospacing="1" w:line="240" w:lineRule="auto"/>
        <w:rPr>
          <w:rFonts w:ascii="Segoe UI" w:eastAsia="Times New Roman" w:hAnsi="Segoe UI" w:cs="Segoe UI"/>
          <w:color w:val="373A3C"/>
          <w:sz w:val="24"/>
          <w:szCs w:val="24"/>
          <w:lang w:eastAsia="de-DE"/>
        </w:rPr>
      </w:pPr>
      <w:r w:rsidRPr="00927518">
        <w:rPr>
          <w:rFonts w:ascii="Segoe UI" w:eastAsia="Times New Roman" w:hAnsi="Segoe UI" w:cs="Segoe UI"/>
          <w:color w:val="373A3C"/>
          <w:sz w:val="24"/>
          <w:szCs w:val="24"/>
          <w:lang w:eastAsia="de-DE"/>
        </w:rPr>
        <w:t>Was benötigen Sie, um Ihre Ideen umzusetzen (Ressourcen, Verbündete, Zeit)?</w:t>
      </w:r>
      <w:r w:rsidR="00103265" w:rsidRPr="00927518">
        <w:rPr>
          <w:rFonts w:ascii="Segoe UI" w:eastAsia="Times New Roman" w:hAnsi="Segoe UI" w:cs="Segoe UI"/>
          <w:color w:val="373A3C"/>
          <w:sz w:val="24"/>
          <w:szCs w:val="24"/>
          <w:lang w:eastAsia="de-DE"/>
        </w:rPr>
        <w:br/>
      </w:r>
    </w:p>
    <w:p w14:paraId="2089B82B" w14:textId="7A342A59" w:rsidR="00103265" w:rsidRPr="006C6A9F" w:rsidRDefault="00103265" w:rsidP="006C6A9F">
      <w:pPr>
        <w:shd w:val="clear" w:color="auto" w:fill="FDFDFD"/>
        <w:spacing w:after="100" w:afterAutospacing="1" w:line="240" w:lineRule="auto"/>
        <w:rPr>
          <w:rFonts w:ascii="Segoe UI" w:eastAsia="Times New Roman" w:hAnsi="Segoe UI" w:cs="Segoe UI"/>
          <w:color w:val="373A3C"/>
          <w:sz w:val="24"/>
          <w:szCs w:val="24"/>
          <w:lang w:eastAsia="de-DE"/>
        </w:rPr>
      </w:pPr>
      <w:r w:rsidRPr="006C6A9F">
        <w:rPr>
          <w:rFonts w:ascii="Segoe UI" w:eastAsia="Times New Roman" w:hAnsi="Segoe UI" w:cs="Segoe UI"/>
          <w:color w:val="373A3C"/>
          <w:sz w:val="24"/>
          <w:szCs w:val="24"/>
          <w:lang w:eastAsia="de-DE"/>
        </w:rPr>
        <w:t>Diskutieren Sie diese Fragestellungen in ihrem Team, sodass sie ein möglichst vollständiges Gesamtbild haben.</w:t>
      </w:r>
    </w:p>
    <w:p w14:paraId="0226EE7F" w14:textId="1FE0FFD8" w:rsidR="00977294" w:rsidRDefault="00977294" w:rsidP="00977294">
      <w:pPr>
        <w:rPr>
          <w:rFonts w:asciiTheme="majorHAnsi" w:hAnsiTheme="majorHAnsi" w:cstheme="majorHAnsi"/>
          <w:color w:val="0097A7"/>
          <w:sz w:val="24"/>
          <w:szCs w:val="24"/>
        </w:rPr>
      </w:pPr>
    </w:p>
    <w:p w14:paraId="15C3BF70" w14:textId="1193E77C" w:rsidR="00927518" w:rsidRDefault="00927518" w:rsidP="00977294">
      <w:pPr>
        <w:rPr>
          <w:rFonts w:asciiTheme="majorHAnsi" w:hAnsiTheme="majorHAnsi" w:cstheme="majorHAnsi"/>
          <w:color w:val="0097A7"/>
          <w:sz w:val="24"/>
          <w:szCs w:val="24"/>
        </w:rPr>
      </w:pPr>
    </w:p>
    <w:p w14:paraId="72243192" w14:textId="718EB0B6" w:rsidR="00927518" w:rsidRDefault="00927518" w:rsidP="00977294">
      <w:pPr>
        <w:rPr>
          <w:rFonts w:asciiTheme="majorHAnsi" w:hAnsiTheme="majorHAnsi" w:cstheme="majorHAnsi"/>
          <w:color w:val="0097A7"/>
          <w:sz w:val="24"/>
          <w:szCs w:val="24"/>
        </w:rPr>
      </w:pPr>
    </w:p>
    <w:p w14:paraId="0A1E2DEE" w14:textId="42D4C805" w:rsidR="00927518" w:rsidRDefault="00927518" w:rsidP="00977294">
      <w:pPr>
        <w:rPr>
          <w:rFonts w:asciiTheme="majorHAnsi" w:hAnsiTheme="majorHAnsi" w:cstheme="majorHAnsi"/>
          <w:color w:val="0097A7"/>
          <w:sz w:val="24"/>
          <w:szCs w:val="24"/>
        </w:rPr>
      </w:pPr>
    </w:p>
    <w:p w14:paraId="780A495F" w14:textId="3DADAE62" w:rsidR="00927518" w:rsidRDefault="00927518" w:rsidP="00977294">
      <w:pPr>
        <w:rPr>
          <w:rFonts w:asciiTheme="majorHAnsi" w:hAnsiTheme="majorHAnsi" w:cstheme="majorHAnsi"/>
          <w:color w:val="0097A7"/>
          <w:sz w:val="24"/>
          <w:szCs w:val="24"/>
        </w:rPr>
      </w:pPr>
    </w:p>
    <w:p w14:paraId="4B07BC98" w14:textId="02DAE8A4" w:rsidR="00927518" w:rsidRDefault="00927518" w:rsidP="00977294">
      <w:pPr>
        <w:rPr>
          <w:rFonts w:asciiTheme="majorHAnsi" w:hAnsiTheme="majorHAnsi" w:cstheme="majorHAnsi"/>
          <w:color w:val="0097A7"/>
          <w:sz w:val="24"/>
          <w:szCs w:val="24"/>
        </w:rPr>
      </w:pPr>
    </w:p>
    <w:p w14:paraId="231B91C1" w14:textId="73B3591A" w:rsidR="00927518" w:rsidRDefault="00927518" w:rsidP="00977294">
      <w:pPr>
        <w:rPr>
          <w:rFonts w:asciiTheme="majorHAnsi" w:hAnsiTheme="majorHAnsi" w:cstheme="majorHAnsi"/>
          <w:color w:val="0097A7"/>
          <w:sz w:val="24"/>
          <w:szCs w:val="24"/>
        </w:rPr>
      </w:pPr>
    </w:p>
    <w:p w14:paraId="426E2FEF" w14:textId="1831B679" w:rsidR="00927518" w:rsidRDefault="00927518" w:rsidP="00977294">
      <w:pPr>
        <w:rPr>
          <w:rFonts w:asciiTheme="majorHAnsi" w:hAnsiTheme="majorHAnsi" w:cstheme="majorHAnsi"/>
          <w:color w:val="0097A7"/>
          <w:sz w:val="24"/>
          <w:szCs w:val="24"/>
        </w:rPr>
      </w:pPr>
    </w:p>
    <w:p w14:paraId="463200D8" w14:textId="77777777" w:rsidR="00927518" w:rsidRDefault="00927518" w:rsidP="00977294">
      <w:pPr>
        <w:rPr>
          <w:rFonts w:asciiTheme="majorHAnsi" w:hAnsiTheme="majorHAnsi" w:cstheme="majorHAnsi"/>
          <w:color w:val="0097A7"/>
          <w:sz w:val="24"/>
          <w:szCs w:val="24"/>
        </w:rPr>
      </w:pPr>
    </w:p>
    <w:p w14:paraId="2EA305F1" w14:textId="75453E85" w:rsidR="00B23427" w:rsidRDefault="00B23427" w:rsidP="0058338E">
      <w:pPr>
        <w:rPr>
          <w:rFonts w:asciiTheme="majorHAnsi" w:hAnsiTheme="majorHAnsi" w:cstheme="majorHAnsi"/>
          <w:noProof/>
          <w:sz w:val="24"/>
          <w:szCs w:val="24"/>
        </w:rPr>
      </w:pPr>
    </w:p>
    <w:p w14:paraId="0BBEC81A" w14:textId="30F292A4" w:rsidR="006C6A9F" w:rsidRPr="0058338E" w:rsidRDefault="006C6A9F" w:rsidP="0058338E">
      <w:pPr>
        <w:rPr>
          <w:rFonts w:asciiTheme="majorHAnsi" w:hAnsiTheme="majorHAnsi" w:cstheme="majorHAnsi"/>
          <w:sz w:val="24"/>
          <w:szCs w:val="24"/>
        </w:rPr>
      </w:pPr>
    </w:p>
    <w:p w14:paraId="1A6A51FA" w14:textId="2DB72C85" w:rsidR="0058338E" w:rsidRDefault="0058338E" w:rsidP="0058338E">
      <w:pPr>
        <w:rPr>
          <w:rFonts w:asciiTheme="majorHAnsi" w:hAnsiTheme="majorHAnsi" w:cstheme="majorHAnsi"/>
          <w:sz w:val="24"/>
          <w:szCs w:val="24"/>
        </w:rPr>
      </w:pPr>
    </w:p>
    <w:p w14:paraId="0465E4C7" w14:textId="12AABFEA" w:rsidR="00103265" w:rsidRDefault="00103265" w:rsidP="0058338E">
      <w:pPr>
        <w:rPr>
          <w:rFonts w:asciiTheme="majorHAnsi" w:hAnsiTheme="majorHAnsi" w:cstheme="majorHAnsi"/>
          <w:sz w:val="24"/>
          <w:szCs w:val="24"/>
        </w:rPr>
      </w:pPr>
    </w:p>
    <w:p w14:paraId="143E3A44" w14:textId="7119CFCD" w:rsidR="00103265" w:rsidRDefault="00103265" w:rsidP="0058338E">
      <w:pPr>
        <w:rPr>
          <w:rFonts w:asciiTheme="majorHAnsi" w:hAnsiTheme="majorHAnsi" w:cstheme="majorHAnsi"/>
          <w:sz w:val="24"/>
          <w:szCs w:val="24"/>
        </w:rPr>
      </w:pPr>
    </w:p>
    <w:p w14:paraId="743D70A1" w14:textId="4FB156DA" w:rsidR="00103265" w:rsidRDefault="00103265" w:rsidP="0058338E">
      <w:pPr>
        <w:rPr>
          <w:rFonts w:asciiTheme="majorHAnsi" w:hAnsiTheme="majorHAnsi" w:cstheme="majorHAnsi"/>
          <w:sz w:val="24"/>
          <w:szCs w:val="24"/>
        </w:rPr>
      </w:pPr>
    </w:p>
    <w:p w14:paraId="29961088" w14:textId="1ED16077" w:rsidR="00103265" w:rsidRDefault="00103265" w:rsidP="0058338E">
      <w:pPr>
        <w:rPr>
          <w:rFonts w:asciiTheme="majorHAnsi" w:hAnsiTheme="majorHAnsi" w:cstheme="majorHAnsi"/>
          <w:sz w:val="24"/>
          <w:szCs w:val="24"/>
        </w:rPr>
      </w:pPr>
    </w:p>
    <w:p w14:paraId="41BBED88" w14:textId="616E7704" w:rsidR="00103265" w:rsidRDefault="000502F1" w:rsidP="0058338E">
      <w:pPr>
        <w:rPr>
          <w:rFonts w:asciiTheme="majorHAnsi" w:hAnsiTheme="majorHAnsi" w:cstheme="majorHAnsi"/>
          <w:sz w:val="24"/>
          <w:szCs w:val="24"/>
        </w:rPr>
      </w:pPr>
      <w:r w:rsidRPr="00D82964">
        <w:rPr>
          <w:rFonts w:asciiTheme="majorHAnsi" w:hAnsiTheme="majorHAnsi" w:cstheme="majorHAnsi"/>
          <w:noProof/>
          <w:sz w:val="24"/>
          <w:szCs w:val="24"/>
        </w:rPr>
        <w:drawing>
          <wp:anchor distT="0" distB="0" distL="114300" distR="114300" simplePos="0" relativeHeight="251680768" behindDoc="0" locked="0" layoutInCell="1" allowOverlap="1" wp14:anchorId="43676383" wp14:editId="713E9519">
            <wp:simplePos x="0" y="0"/>
            <wp:positionH relativeFrom="margin">
              <wp:align>right</wp:align>
            </wp:positionH>
            <wp:positionV relativeFrom="paragraph">
              <wp:posOffset>770890</wp:posOffset>
            </wp:positionV>
            <wp:extent cx="696915" cy="278766"/>
            <wp:effectExtent l="0" t="0" r="8255" b="6985"/>
            <wp:wrapNone/>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6915" cy="278766"/>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rPr>
        <w:drawing>
          <wp:anchor distT="0" distB="0" distL="114300" distR="114300" simplePos="0" relativeHeight="251678720" behindDoc="0" locked="0" layoutInCell="1" allowOverlap="1" wp14:anchorId="47D8818F" wp14:editId="2E10D901">
            <wp:simplePos x="0" y="0"/>
            <wp:positionH relativeFrom="margin">
              <wp:align>center</wp:align>
            </wp:positionH>
            <wp:positionV relativeFrom="paragraph">
              <wp:posOffset>780415</wp:posOffset>
            </wp:positionV>
            <wp:extent cx="1240735" cy="208344"/>
            <wp:effectExtent l="0" t="0" r="0" b="127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735" cy="2083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rPr>
        <w:drawing>
          <wp:anchor distT="0" distB="0" distL="114300" distR="114300" simplePos="0" relativeHeight="251676672" behindDoc="0" locked="0" layoutInCell="1" allowOverlap="1" wp14:anchorId="1DF9DC4C" wp14:editId="2AA8D0D0">
            <wp:simplePos x="0" y="0"/>
            <wp:positionH relativeFrom="margin">
              <wp:align>left</wp:align>
            </wp:positionH>
            <wp:positionV relativeFrom="paragraph">
              <wp:posOffset>808990</wp:posOffset>
            </wp:positionV>
            <wp:extent cx="1255853" cy="141245"/>
            <wp:effectExtent l="0" t="0" r="190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5853" cy="141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rPr>
        <mc:AlternateContent>
          <mc:Choice Requires="wps">
            <w:drawing>
              <wp:anchor distT="0" distB="0" distL="114300" distR="114300" simplePos="0" relativeHeight="251674624" behindDoc="0" locked="0" layoutInCell="1" allowOverlap="1" wp14:anchorId="2D92FD61" wp14:editId="45BFDDCF">
                <wp:simplePos x="0" y="0"/>
                <wp:positionH relativeFrom="margin">
                  <wp:align>right</wp:align>
                </wp:positionH>
                <wp:positionV relativeFrom="paragraph">
                  <wp:posOffset>12065</wp:posOffset>
                </wp:positionV>
                <wp:extent cx="6162040" cy="15875"/>
                <wp:effectExtent l="0" t="0" r="29210" b="22225"/>
                <wp:wrapNone/>
                <wp:docPr id="5" name="Gerader Verbinder 5"/>
                <wp:cNvGraphicFramePr/>
                <a:graphic xmlns:a="http://schemas.openxmlformats.org/drawingml/2006/main">
                  <a:graphicData uri="http://schemas.microsoft.com/office/word/2010/wordprocessingShape">
                    <wps:wsp>
                      <wps:cNvCnPr/>
                      <wps:spPr>
                        <a:xfrm flipV="1">
                          <a:off x="0" y="0"/>
                          <a:ext cx="6162040" cy="15875"/>
                        </a:xfrm>
                        <a:prstGeom prst="line">
                          <a:avLst/>
                        </a:prstGeom>
                        <a:ln w="12700">
                          <a:solidFill>
                            <a:srgbClr val="0097A7"/>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5E61D" id="Gerader Verbinder 5" o:spid="_x0000_s1026" style="position:absolute;flip:y;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pt,.95pt" to="919.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" strokecolor="#0097a7" strokeweight="1pt">
                <v:stroke joinstyle="miter"/>
                <w10:wrap anchorx="margin"/>
              </v:line>
            </w:pict>
          </mc:Fallback>
        </mc:AlternateContent>
      </w:r>
    </w:p>
    <w:p w14:paraId="5EB23B25" w14:textId="0098F525" w:rsidR="006C6A9F" w:rsidRPr="00103265" w:rsidRDefault="00927518" w:rsidP="006C6A9F">
      <w:pPr>
        <w:shd w:val="clear" w:color="auto" w:fill="FDFDFD"/>
        <w:spacing w:after="100" w:afterAutospacing="1" w:line="240" w:lineRule="auto"/>
        <w:rPr>
          <w:rFonts w:ascii="Segoe UI" w:eastAsia="Times New Roman" w:hAnsi="Segoe UI" w:cs="Segoe UI"/>
          <w:color w:val="373A3C"/>
          <w:sz w:val="24"/>
          <w:szCs w:val="24"/>
          <w:lang w:eastAsia="de-DE"/>
        </w:rPr>
      </w:pPr>
      <w:r>
        <w:rPr>
          <w:rFonts w:ascii="Segoe UI" w:eastAsia="Times New Roman" w:hAnsi="Segoe UI" w:cs="Segoe UI"/>
          <w:b/>
          <w:bCs/>
          <w:color w:val="33CCCC"/>
          <w:sz w:val="36"/>
          <w:szCs w:val="36"/>
          <w:lang w:eastAsia="de-DE"/>
        </w:rPr>
        <w:lastRenderedPageBreak/>
        <w:t>Aufgabe 2</w:t>
      </w:r>
      <w:r w:rsidR="006C6A9F">
        <w:rPr>
          <w:rFonts w:ascii="Segoe UI" w:eastAsia="Times New Roman" w:hAnsi="Segoe UI" w:cs="Segoe UI"/>
          <w:b/>
          <w:bCs/>
          <w:color w:val="33CCCC"/>
          <w:sz w:val="36"/>
          <w:szCs w:val="36"/>
          <w:lang w:eastAsia="de-DE"/>
        </w:rPr>
        <w:t xml:space="preserve">: </w:t>
      </w:r>
      <w:r>
        <w:rPr>
          <w:rFonts w:ascii="Segoe UI" w:eastAsia="Times New Roman" w:hAnsi="Segoe UI" w:cs="Segoe UI"/>
          <w:b/>
          <w:bCs/>
          <w:color w:val="33CCCC"/>
          <w:sz w:val="36"/>
          <w:szCs w:val="36"/>
          <w:lang w:eastAsia="de-DE"/>
        </w:rPr>
        <w:t>Bewegung im Schulalltag</w:t>
      </w:r>
    </w:p>
    <w:p w14:paraId="467FF99F" w14:textId="6411F203" w:rsidR="00927518" w:rsidRPr="00927518" w:rsidRDefault="00927518" w:rsidP="00927518">
      <w:pPr>
        <w:pStyle w:val="StandardWeb"/>
        <w:rPr>
          <w:rFonts w:ascii="Segoe UI" w:hAnsi="Segoe UI" w:cs="Segoe UI"/>
          <w:color w:val="373A3C"/>
        </w:rPr>
      </w:pPr>
      <w:r w:rsidRPr="00927518">
        <w:rPr>
          <w:rFonts w:ascii="Segoe UI" w:hAnsi="Segoe UI" w:cs="Segoe UI"/>
          <w:color w:val="373A3C"/>
        </w:rPr>
        <w:t>Suchen Sie sich zwei Übungen zur Einbindung von Bewegung in Ihrem Schulalltag aus und setzen diese um:</w:t>
      </w:r>
    </w:p>
    <w:p w14:paraId="369814E4" w14:textId="73E60E7A" w:rsidR="00927518" w:rsidRPr="00927518" w:rsidRDefault="00927518" w:rsidP="00927518">
      <w:pPr>
        <w:pStyle w:val="StandardWeb"/>
        <w:rPr>
          <w:rFonts w:ascii="Segoe UI" w:hAnsi="Segoe UI" w:cs="Segoe UI"/>
          <w:color w:val="373A3C"/>
        </w:rPr>
      </w:pPr>
      <w:r w:rsidRPr="00927518">
        <w:rPr>
          <w:rFonts w:ascii="Segoe UI" w:hAnsi="Segoe UI" w:cs="Segoe UI"/>
          <w:color w:val="373A3C"/>
        </w:rPr>
        <w:t xml:space="preserve">    </w:t>
      </w:r>
      <w:hyperlink r:id="rId11" w:history="1">
        <w:r w:rsidRPr="00927518">
          <w:rPr>
            <w:rStyle w:val="Hyperlink"/>
            <w:rFonts w:ascii="Segoe UI" w:hAnsi="Segoe UI" w:cs="Segoe UI"/>
          </w:rPr>
          <w:t>Übungen (Text) [Link]</w:t>
        </w:r>
      </w:hyperlink>
    </w:p>
    <w:p w14:paraId="0366374A" w14:textId="75E6A87C" w:rsidR="00927518" w:rsidRPr="00927518" w:rsidRDefault="00927518" w:rsidP="00927518">
      <w:pPr>
        <w:pStyle w:val="StandardWeb"/>
        <w:rPr>
          <w:rFonts w:ascii="Segoe UI" w:hAnsi="Segoe UI" w:cs="Segoe UI"/>
          <w:color w:val="373A3C"/>
        </w:rPr>
      </w:pPr>
      <w:r w:rsidRPr="00927518">
        <w:rPr>
          <w:rFonts w:ascii="Segoe UI" w:hAnsi="Segoe UI" w:cs="Segoe UI"/>
          <w:color w:val="373A3C"/>
        </w:rPr>
        <w:t xml:space="preserve">    </w:t>
      </w:r>
      <w:hyperlink r:id="rId12" w:history="1">
        <w:r w:rsidRPr="00927518">
          <w:rPr>
            <w:rStyle w:val="Hyperlink"/>
            <w:rFonts w:ascii="Segoe UI" w:hAnsi="Segoe UI" w:cs="Segoe UI"/>
          </w:rPr>
          <w:t>Übungen (Videos) [Link]</w:t>
        </w:r>
      </w:hyperlink>
    </w:p>
    <w:p w14:paraId="238EE381" w14:textId="77777777" w:rsidR="00927518" w:rsidRPr="00927518" w:rsidRDefault="00927518" w:rsidP="00927518">
      <w:pPr>
        <w:pStyle w:val="StandardWeb"/>
        <w:rPr>
          <w:rFonts w:ascii="Segoe UI" w:hAnsi="Segoe UI" w:cs="Segoe UI"/>
          <w:color w:val="373A3C"/>
        </w:rPr>
      </w:pPr>
    </w:p>
    <w:p w14:paraId="4A71BB31" w14:textId="77777777" w:rsidR="00927518" w:rsidRPr="00927518" w:rsidRDefault="00927518" w:rsidP="00927518">
      <w:pPr>
        <w:pStyle w:val="StandardWeb"/>
        <w:rPr>
          <w:rFonts w:ascii="Segoe UI" w:hAnsi="Segoe UI" w:cs="Segoe UI"/>
          <w:color w:val="373A3C"/>
        </w:rPr>
      </w:pPr>
      <w:r w:rsidRPr="00927518">
        <w:rPr>
          <w:rFonts w:ascii="Segoe UI" w:hAnsi="Segoe UI" w:cs="Segoe UI"/>
          <w:color w:val="373A3C"/>
        </w:rPr>
        <w:t>Probieren Sie nun die gleichen Übungen in Zusammenarbeit mit einer Kollegin/einem Kollegen Ihres Teams aus. Zur Gewinnung einer Kollegin oder eines Kollegen können Sie bspw. die Stufenkonferenz oder Dienstbesprechungen nutzen.</w:t>
      </w:r>
    </w:p>
    <w:p w14:paraId="1C16853F" w14:textId="095CE524" w:rsidR="00155948" w:rsidRDefault="00927518" w:rsidP="00927518">
      <w:pPr>
        <w:pStyle w:val="StandardWeb"/>
        <w:spacing w:before="0" w:beforeAutospacing="0"/>
        <w:rPr>
          <w:rFonts w:ascii="Segoe UI" w:hAnsi="Segoe UI" w:cs="Segoe UI"/>
          <w:color w:val="373A3C"/>
        </w:rPr>
      </w:pPr>
      <w:r w:rsidRPr="00927518">
        <w:rPr>
          <w:rFonts w:ascii="Segoe UI" w:hAnsi="Segoe UI" w:cs="Segoe UI"/>
          <w:color w:val="373A3C"/>
        </w:rPr>
        <w:t>Gehen Sie nun weiter zur Reflexion: Überlegen Sie nun gemeinsam mit Ihrer Kollegin/Ihrem Kollegen, was gut gelaufen ist und was besser laufen könnte? Welche Unterschiede haben Sie in der Durchführung wahrgenommen?</w:t>
      </w:r>
    </w:p>
    <w:p w14:paraId="4BCF4BCD" w14:textId="6A9BDA60" w:rsidR="00927518" w:rsidRDefault="00927518" w:rsidP="00927518">
      <w:pPr>
        <w:pStyle w:val="StandardWeb"/>
        <w:spacing w:before="0" w:beforeAutospacing="0"/>
        <w:rPr>
          <w:rFonts w:ascii="Segoe UI" w:hAnsi="Segoe UI" w:cs="Segoe UI"/>
          <w:color w:val="373A3C"/>
        </w:rPr>
      </w:pPr>
    </w:p>
    <w:p w14:paraId="78158C15" w14:textId="6DAC0174" w:rsidR="00927518" w:rsidRDefault="00927518" w:rsidP="00927518">
      <w:pPr>
        <w:pStyle w:val="StandardWeb"/>
        <w:spacing w:before="0" w:beforeAutospacing="0"/>
        <w:rPr>
          <w:rFonts w:ascii="Segoe UI" w:hAnsi="Segoe UI" w:cs="Segoe UI"/>
          <w:color w:val="373A3C"/>
        </w:rPr>
      </w:pPr>
    </w:p>
    <w:p w14:paraId="7AC0BAD8" w14:textId="4ECCEC79" w:rsidR="00927518" w:rsidRDefault="00927518" w:rsidP="00927518">
      <w:pPr>
        <w:pStyle w:val="StandardWeb"/>
        <w:spacing w:before="0" w:beforeAutospacing="0"/>
        <w:rPr>
          <w:rFonts w:ascii="Segoe UI" w:hAnsi="Segoe UI" w:cs="Segoe UI"/>
          <w:color w:val="373A3C"/>
        </w:rPr>
      </w:pPr>
    </w:p>
    <w:p w14:paraId="2698CF7A" w14:textId="4F5C35EA" w:rsidR="00927518" w:rsidRDefault="00927518" w:rsidP="00927518">
      <w:pPr>
        <w:pStyle w:val="StandardWeb"/>
        <w:spacing w:before="0" w:beforeAutospacing="0"/>
        <w:rPr>
          <w:rFonts w:ascii="Segoe UI" w:hAnsi="Segoe UI" w:cs="Segoe UI"/>
          <w:color w:val="373A3C"/>
        </w:rPr>
      </w:pPr>
    </w:p>
    <w:p w14:paraId="1F8D2D7F" w14:textId="061732AA" w:rsidR="00927518" w:rsidRDefault="00927518" w:rsidP="00927518">
      <w:pPr>
        <w:pStyle w:val="StandardWeb"/>
        <w:spacing w:before="0" w:beforeAutospacing="0"/>
        <w:rPr>
          <w:rFonts w:ascii="Segoe UI" w:hAnsi="Segoe UI" w:cs="Segoe UI"/>
          <w:color w:val="373A3C"/>
        </w:rPr>
      </w:pPr>
    </w:p>
    <w:p w14:paraId="42FF48D9" w14:textId="569A834C" w:rsidR="00927518" w:rsidRDefault="00927518" w:rsidP="00927518">
      <w:pPr>
        <w:pStyle w:val="StandardWeb"/>
        <w:spacing w:before="0" w:beforeAutospacing="0"/>
        <w:rPr>
          <w:rFonts w:ascii="Segoe UI" w:hAnsi="Segoe UI" w:cs="Segoe UI"/>
          <w:color w:val="373A3C"/>
        </w:rPr>
      </w:pPr>
    </w:p>
    <w:p w14:paraId="00ABEBFB" w14:textId="5E88A8D7" w:rsidR="00927518" w:rsidRDefault="00927518" w:rsidP="00927518">
      <w:pPr>
        <w:pStyle w:val="StandardWeb"/>
        <w:spacing w:before="0" w:beforeAutospacing="0"/>
        <w:rPr>
          <w:rFonts w:ascii="Segoe UI" w:hAnsi="Segoe UI" w:cs="Segoe UI"/>
          <w:color w:val="373A3C"/>
        </w:rPr>
      </w:pPr>
    </w:p>
    <w:p w14:paraId="3BC223D6" w14:textId="21E5A4FB" w:rsidR="00927518" w:rsidRDefault="00927518" w:rsidP="00927518">
      <w:pPr>
        <w:pStyle w:val="StandardWeb"/>
        <w:spacing w:before="0" w:beforeAutospacing="0"/>
        <w:rPr>
          <w:rFonts w:ascii="Segoe UI" w:hAnsi="Segoe UI" w:cs="Segoe UI"/>
          <w:color w:val="373A3C"/>
        </w:rPr>
      </w:pPr>
    </w:p>
    <w:p w14:paraId="01F6FBAB" w14:textId="7B21715C" w:rsidR="00927518" w:rsidRDefault="00927518" w:rsidP="00927518">
      <w:pPr>
        <w:pStyle w:val="StandardWeb"/>
        <w:spacing w:before="0" w:beforeAutospacing="0"/>
        <w:rPr>
          <w:rFonts w:ascii="Segoe UI" w:hAnsi="Segoe UI" w:cs="Segoe UI"/>
          <w:color w:val="373A3C"/>
        </w:rPr>
      </w:pPr>
    </w:p>
    <w:p w14:paraId="4D06D700" w14:textId="1A73003B" w:rsidR="00927518" w:rsidRDefault="00927518" w:rsidP="00927518">
      <w:pPr>
        <w:pStyle w:val="StandardWeb"/>
        <w:spacing w:before="0" w:beforeAutospacing="0"/>
        <w:rPr>
          <w:rFonts w:ascii="Segoe UI" w:hAnsi="Segoe UI" w:cs="Segoe UI"/>
          <w:color w:val="373A3C"/>
        </w:rPr>
      </w:pPr>
    </w:p>
    <w:p w14:paraId="48DC9A1F" w14:textId="52116410" w:rsidR="00927518" w:rsidRDefault="00927518" w:rsidP="00927518">
      <w:pPr>
        <w:pStyle w:val="StandardWeb"/>
        <w:spacing w:before="0" w:beforeAutospacing="0"/>
        <w:rPr>
          <w:rFonts w:ascii="Segoe UI" w:hAnsi="Segoe UI" w:cs="Segoe UI"/>
          <w:color w:val="373A3C"/>
        </w:rPr>
      </w:pPr>
    </w:p>
    <w:p w14:paraId="00389AA0" w14:textId="16909351" w:rsidR="00927518" w:rsidRDefault="00927518" w:rsidP="00927518">
      <w:pPr>
        <w:pStyle w:val="StandardWeb"/>
        <w:spacing w:before="0" w:beforeAutospacing="0"/>
        <w:rPr>
          <w:rFonts w:ascii="Segoe UI" w:hAnsi="Segoe UI" w:cs="Segoe UI"/>
          <w:color w:val="373A3C"/>
        </w:rPr>
      </w:pPr>
    </w:p>
    <w:p w14:paraId="43703DD4" w14:textId="4400C716" w:rsidR="00927518" w:rsidRDefault="00927518" w:rsidP="00927518">
      <w:pPr>
        <w:pStyle w:val="StandardWeb"/>
        <w:spacing w:before="0" w:beforeAutospacing="0"/>
        <w:rPr>
          <w:rFonts w:ascii="Segoe UI" w:hAnsi="Segoe UI" w:cs="Segoe UI"/>
          <w:color w:val="373A3C"/>
        </w:rPr>
      </w:pPr>
    </w:p>
    <w:p w14:paraId="47122169" w14:textId="774FD6D1" w:rsidR="00927518" w:rsidRPr="00103265" w:rsidRDefault="00927518" w:rsidP="00927518">
      <w:pPr>
        <w:shd w:val="clear" w:color="auto" w:fill="FDFDFD"/>
        <w:spacing w:after="100" w:afterAutospacing="1" w:line="240" w:lineRule="auto"/>
        <w:rPr>
          <w:rFonts w:ascii="Segoe UI" w:eastAsia="Times New Roman" w:hAnsi="Segoe UI" w:cs="Segoe UI"/>
          <w:color w:val="373A3C"/>
          <w:sz w:val="24"/>
          <w:szCs w:val="24"/>
          <w:lang w:eastAsia="de-DE"/>
        </w:rPr>
      </w:pPr>
      <w:r>
        <w:rPr>
          <w:rFonts w:ascii="Segoe UI" w:eastAsia="Times New Roman" w:hAnsi="Segoe UI" w:cs="Segoe UI"/>
          <w:b/>
          <w:bCs/>
          <w:color w:val="33CCCC"/>
          <w:sz w:val="36"/>
          <w:szCs w:val="36"/>
          <w:lang w:eastAsia="de-DE"/>
        </w:rPr>
        <w:lastRenderedPageBreak/>
        <w:t xml:space="preserve">Aufgabe </w:t>
      </w:r>
      <w:r>
        <w:rPr>
          <w:rFonts w:ascii="Segoe UI" w:eastAsia="Times New Roman" w:hAnsi="Segoe UI" w:cs="Segoe UI"/>
          <w:b/>
          <w:bCs/>
          <w:color w:val="33CCCC"/>
          <w:sz w:val="36"/>
          <w:szCs w:val="36"/>
          <w:lang w:eastAsia="de-DE"/>
        </w:rPr>
        <w:t>3</w:t>
      </w:r>
      <w:r>
        <w:rPr>
          <w:rFonts w:ascii="Segoe UI" w:eastAsia="Times New Roman" w:hAnsi="Segoe UI" w:cs="Segoe UI"/>
          <w:b/>
          <w:bCs/>
          <w:color w:val="33CCCC"/>
          <w:sz w:val="36"/>
          <w:szCs w:val="36"/>
          <w:lang w:eastAsia="de-DE"/>
        </w:rPr>
        <w:t xml:space="preserve">: </w:t>
      </w:r>
      <w:r>
        <w:rPr>
          <w:rFonts w:ascii="Segoe UI" w:eastAsia="Times New Roman" w:hAnsi="Segoe UI" w:cs="Segoe UI"/>
          <w:b/>
          <w:bCs/>
          <w:color w:val="33CCCC"/>
          <w:sz w:val="36"/>
          <w:szCs w:val="36"/>
          <w:lang w:eastAsia="de-DE"/>
        </w:rPr>
        <w:t>Psycho-Soziales Wohlbefinden</w:t>
      </w:r>
    </w:p>
    <w:p w14:paraId="0CE24D6E" w14:textId="6B67774F" w:rsidR="00927518" w:rsidRPr="00927518" w:rsidRDefault="00927518" w:rsidP="00927518">
      <w:pPr>
        <w:pStyle w:val="StandardWeb"/>
        <w:rPr>
          <w:rFonts w:ascii="Segoe UI" w:hAnsi="Segoe UI" w:cs="Segoe UI"/>
          <w:color w:val="373A3C"/>
        </w:rPr>
      </w:pPr>
      <w:r w:rsidRPr="00927518">
        <w:rPr>
          <w:rFonts w:ascii="Segoe UI" w:hAnsi="Segoe UI" w:cs="Segoe UI"/>
          <w:color w:val="373A3C"/>
        </w:rPr>
        <w:t>Überlegen Sie, ob Sie aus Ihrem Schulalltag für jedes Gestaltungsbeispiel aus der folgenden Tabelle, ein konkretes Beispiel aus Ihrem Schulalltag finden und tragen Sie es in die Tabelle ein.</w:t>
      </w:r>
    </w:p>
    <w:p w14:paraId="6CE27793" w14:textId="60C11C4C" w:rsidR="00927518" w:rsidRDefault="00927518" w:rsidP="00927518">
      <w:pPr>
        <w:pStyle w:val="StandardWeb"/>
        <w:spacing w:before="0" w:beforeAutospacing="0"/>
        <w:rPr>
          <w:rFonts w:ascii="Segoe UI" w:hAnsi="Segoe UI" w:cs="Segoe UI"/>
          <w:color w:val="373A3C"/>
        </w:rPr>
      </w:pPr>
      <w:r w:rsidRPr="00927518">
        <w:rPr>
          <w:rFonts w:ascii="Segoe UI" w:hAnsi="Segoe UI" w:cs="Segoe UI"/>
          <w:color w:val="373A3C"/>
        </w:rPr>
        <w:t>Gehen Sie nun weiter zur Reflexion: Wo bleiben Lücken? Überlegen Sie sich, was Sie hier im Alltag ändern können, damit Sie zu jedem Gestaltungsbeispiel mindestens eine konkrete Umsetzung eintragen können.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4"/>
        <w:gridCol w:w="2076"/>
        <w:gridCol w:w="3227"/>
        <w:gridCol w:w="2753"/>
      </w:tblGrid>
      <w:tr w:rsidR="00927518" w:rsidRPr="0065734C" w14:paraId="35047254" w14:textId="77777777" w:rsidTr="009B5AD6">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1F52E061" w14:textId="77777777" w:rsidR="00927518" w:rsidRPr="0065734C" w:rsidRDefault="0092751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65734C">
              <w:rPr>
                <w:rFonts w:ascii="Calibri" w:eastAsia="Times New Roman" w:hAnsi="Calibri" w:cs="Calibri"/>
                <w:b/>
                <w:bCs/>
              </w:rPr>
              <w:t>Grundbedürfnis nach…</w:t>
            </w:r>
            <w:r w:rsidRPr="0065734C">
              <w:rPr>
                <w:rFonts w:ascii="Calibri" w:eastAsia="Times New Roman" w:hAnsi="Calibri" w:cs="Calibri"/>
              </w:rPr>
              <w:t> </w:t>
            </w:r>
          </w:p>
        </w:tc>
        <w:tc>
          <w:tcPr>
            <w:tcW w:w="2432" w:type="dxa"/>
            <w:tcBorders>
              <w:top w:val="single" w:sz="6" w:space="0" w:color="auto"/>
              <w:left w:val="single" w:sz="6" w:space="0" w:color="auto"/>
              <w:bottom w:val="single" w:sz="6" w:space="0" w:color="auto"/>
              <w:right w:val="single" w:sz="6" w:space="0" w:color="auto"/>
            </w:tcBorders>
            <w:shd w:val="clear" w:color="auto" w:fill="auto"/>
            <w:hideMark/>
          </w:tcPr>
          <w:p w14:paraId="4976B9F0" w14:textId="77777777" w:rsidR="00927518" w:rsidRPr="0065734C" w:rsidRDefault="0092751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65734C">
              <w:rPr>
                <w:rFonts w:ascii="Calibri" w:eastAsia="Times New Roman" w:hAnsi="Calibri" w:cs="Calibri"/>
                <w:b/>
                <w:bCs/>
              </w:rPr>
              <w:t>Beschreibung</w:t>
            </w:r>
            <w:r w:rsidRPr="0065734C">
              <w:rPr>
                <w:rFonts w:ascii="Calibri" w:eastAsia="Times New Roman" w:hAnsi="Calibri" w:cs="Calibri"/>
              </w:rPr>
              <w:t> </w:t>
            </w:r>
          </w:p>
        </w:tc>
        <w:tc>
          <w:tcPr>
            <w:tcW w:w="3227" w:type="dxa"/>
            <w:tcBorders>
              <w:top w:val="single" w:sz="6" w:space="0" w:color="auto"/>
              <w:left w:val="single" w:sz="6" w:space="0" w:color="auto"/>
              <w:bottom w:val="single" w:sz="6" w:space="0" w:color="auto"/>
              <w:right w:val="single" w:sz="6" w:space="0" w:color="auto"/>
            </w:tcBorders>
            <w:shd w:val="clear" w:color="auto" w:fill="auto"/>
            <w:hideMark/>
          </w:tcPr>
          <w:p w14:paraId="6AC7F7B7" w14:textId="77777777" w:rsidR="00927518" w:rsidRPr="0065734C" w:rsidRDefault="0092751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65734C">
              <w:rPr>
                <w:rFonts w:ascii="Calibri" w:eastAsia="Times New Roman" w:hAnsi="Calibri" w:cs="Calibri"/>
                <w:b/>
                <w:bCs/>
              </w:rPr>
              <w:t>Gestaltungsbeispiel (Schule)</w:t>
            </w:r>
            <w:r w:rsidRPr="0065734C">
              <w:rPr>
                <w:rFonts w:ascii="Calibri" w:eastAsia="Times New Roman"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147704EB" w14:textId="77777777" w:rsidR="00927518" w:rsidRPr="0065734C" w:rsidRDefault="0092751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65734C">
              <w:rPr>
                <w:rFonts w:ascii="Calibri" w:eastAsia="Times New Roman" w:hAnsi="Calibri" w:cs="Calibri"/>
                <w:b/>
                <w:bCs/>
                <w:color w:val="00B0F0"/>
              </w:rPr>
              <w:t>Konkrete Umsetzung</w:t>
            </w:r>
            <w:r w:rsidRPr="0065734C">
              <w:rPr>
                <w:rFonts w:ascii="Calibri" w:eastAsia="Times New Roman" w:hAnsi="Calibri" w:cs="Calibri"/>
                <w:color w:val="00B0F0"/>
              </w:rPr>
              <w:t> </w:t>
            </w:r>
          </w:p>
        </w:tc>
      </w:tr>
      <w:tr w:rsidR="00927518" w:rsidRPr="0065734C" w14:paraId="6442F61A" w14:textId="77777777" w:rsidTr="009B5AD6">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6A2DAE2" w14:textId="77777777" w:rsidR="00927518" w:rsidRPr="0065734C" w:rsidRDefault="0092751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65734C">
              <w:rPr>
                <w:rFonts w:ascii="Calibri" w:eastAsia="Times New Roman" w:hAnsi="Calibri" w:cs="Calibri"/>
                <w:b/>
                <w:bCs/>
              </w:rPr>
              <w:t>Autonomie</w:t>
            </w:r>
            <w:r w:rsidRPr="0065734C">
              <w:rPr>
                <w:rFonts w:ascii="Calibri" w:eastAsia="Times New Roman" w:hAnsi="Calibri" w:cs="Calibri"/>
              </w:rPr>
              <w:t> </w:t>
            </w:r>
          </w:p>
        </w:tc>
        <w:tc>
          <w:tcPr>
            <w:tcW w:w="2432" w:type="dxa"/>
            <w:tcBorders>
              <w:top w:val="single" w:sz="6" w:space="0" w:color="auto"/>
              <w:left w:val="single" w:sz="6" w:space="0" w:color="auto"/>
              <w:bottom w:val="single" w:sz="6" w:space="0" w:color="auto"/>
              <w:right w:val="single" w:sz="6" w:space="0" w:color="auto"/>
            </w:tcBorders>
            <w:shd w:val="clear" w:color="auto" w:fill="auto"/>
            <w:hideMark/>
          </w:tcPr>
          <w:p w14:paraId="30B3C5D4" w14:textId="77777777" w:rsidR="00927518" w:rsidRPr="0065734C" w:rsidRDefault="0092751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65734C">
              <w:rPr>
                <w:rFonts w:ascii="Calibri" w:eastAsia="Times New Roman" w:hAnsi="Calibri" w:cs="Calibri"/>
              </w:rPr>
              <w:t xml:space="preserve">Verlangen danach, sich selbst für das eigene Verhalten verantwortlich zu fühlen und aus eigenen Werten und Interessen </w:t>
            </w:r>
            <w:proofErr w:type="gramStart"/>
            <w:r w:rsidRPr="0065734C">
              <w:rPr>
                <w:rFonts w:ascii="Calibri" w:eastAsia="Times New Roman" w:hAnsi="Calibri" w:cs="Calibri"/>
              </w:rPr>
              <w:t>heraus zu handeln</w:t>
            </w:r>
            <w:proofErr w:type="gramEnd"/>
            <w:r w:rsidRPr="0065734C">
              <w:rPr>
                <w:rFonts w:ascii="Calibri" w:eastAsia="Times New Roman" w:hAnsi="Calibri" w:cs="Calibri"/>
              </w:rPr>
              <w:t>. </w:t>
            </w:r>
          </w:p>
        </w:tc>
        <w:tc>
          <w:tcPr>
            <w:tcW w:w="3227" w:type="dxa"/>
            <w:tcBorders>
              <w:top w:val="single" w:sz="6" w:space="0" w:color="auto"/>
              <w:left w:val="single" w:sz="6" w:space="0" w:color="auto"/>
              <w:bottom w:val="single" w:sz="6" w:space="0" w:color="auto"/>
              <w:right w:val="single" w:sz="6" w:space="0" w:color="auto"/>
            </w:tcBorders>
            <w:shd w:val="clear" w:color="auto" w:fill="auto"/>
            <w:hideMark/>
          </w:tcPr>
          <w:p w14:paraId="7BB9128E" w14:textId="77777777" w:rsidR="00927518" w:rsidRPr="0065734C" w:rsidRDefault="00927518" w:rsidP="00927518">
            <w:pPr>
              <w:numPr>
                <w:ilvl w:val="0"/>
                <w:numId w:val="6"/>
              </w:numPr>
              <w:spacing w:before="100" w:beforeAutospacing="1" w:after="100" w:afterAutospacing="1" w:line="240" w:lineRule="auto"/>
              <w:ind w:left="1080" w:firstLine="0"/>
              <w:textAlignment w:val="baseline"/>
              <w:rPr>
                <w:rFonts w:ascii="Calibri" w:eastAsia="Times New Roman" w:hAnsi="Calibri" w:cs="Calibri"/>
              </w:rPr>
            </w:pPr>
            <w:r w:rsidRPr="0065734C">
              <w:rPr>
                <w:rFonts w:ascii="Calibri" w:eastAsia="Times New Roman" w:hAnsi="Calibri" w:cs="Calibri"/>
              </w:rPr>
              <w:t>Herstellung von Alltags- und Lebensweltbezug </w:t>
            </w:r>
          </w:p>
          <w:p w14:paraId="0609C8CD" w14:textId="77777777" w:rsidR="00927518" w:rsidRPr="0065734C" w:rsidRDefault="00927518" w:rsidP="00927518">
            <w:pPr>
              <w:numPr>
                <w:ilvl w:val="0"/>
                <w:numId w:val="6"/>
              </w:numPr>
              <w:spacing w:before="100" w:beforeAutospacing="1" w:after="100" w:afterAutospacing="1" w:line="240" w:lineRule="auto"/>
              <w:ind w:left="1080" w:firstLine="0"/>
              <w:textAlignment w:val="baseline"/>
              <w:rPr>
                <w:rFonts w:ascii="Calibri" w:eastAsia="Times New Roman" w:hAnsi="Calibri" w:cs="Calibri"/>
              </w:rPr>
            </w:pPr>
            <w:r w:rsidRPr="0065734C">
              <w:rPr>
                <w:rFonts w:ascii="Calibri" w:eastAsia="Times New Roman" w:hAnsi="Calibri" w:cs="Calibri"/>
              </w:rPr>
              <w:t>Aufzeigen von Handlungsspielräumen </w:t>
            </w:r>
          </w:p>
          <w:p w14:paraId="406913A6" w14:textId="77777777" w:rsidR="00927518" w:rsidRPr="0065734C" w:rsidRDefault="00927518" w:rsidP="00927518">
            <w:pPr>
              <w:numPr>
                <w:ilvl w:val="0"/>
                <w:numId w:val="6"/>
              </w:numPr>
              <w:spacing w:before="100" w:beforeAutospacing="1" w:after="100" w:afterAutospacing="1" w:line="240" w:lineRule="auto"/>
              <w:ind w:left="1080" w:firstLine="0"/>
              <w:textAlignment w:val="baseline"/>
              <w:rPr>
                <w:rFonts w:ascii="Calibri" w:eastAsia="Times New Roman" w:hAnsi="Calibri" w:cs="Calibri"/>
              </w:rPr>
            </w:pPr>
            <w:r w:rsidRPr="0065734C">
              <w:rPr>
                <w:rFonts w:ascii="Calibri" w:eastAsia="Times New Roman" w:hAnsi="Calibri" w:cs="Calibri"/>
              </w:rPr>
              <w:t>Wahlmöglichkeiten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1A23A378" w14:textId="77777777" w:rsidR="00927518" w:rsidRPr="0065734C" w:rsidRDefault="0092751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65734C">
              <w:rPr>
                <w:rFonts w:ascii="Calibri" w:eastAsia="Times New Roman" w:hAnsi="Calibri" w:cs="Calibri"/>
              </w:rPr>
              <w:t> </w:t>
            </w:r>
          </w:p>
        </w:tc>
      </w:tr>
      <w:tr w:rsidR="00927518" w:rsidRPr="0065734C" w14:paraId="2CD36B47" w14:textId="77777777" w:rsidTr="009B5AD6">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77E83688" w14:textId="77777777" w:rsidR="00927518" w:rsidRPr="0065734C" w:rsidRDefault="0092751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65734C">
              <w:rPr>
                <w:rFonts w:ascii="Calibri" w:eastAsia="Times New Roman" w:hAnsi="Calibri" w:cs="Calibri"/>
                <w:b/>
                <w:bCs/>
              </w:rPr>
              <w:t>Kompetenz</w:t>
            </w:r>
            <w:r w:rsidRPr="0065734C">
              <w:rPr>
                <w:rFonts w:ascii="Calibri" w:eastAsia="Times New Roman" w:hAnsi="Calibri" w:cs="Calibri"/>
              </w:rPr>
              <w:t> </w:t>
            </w:r>
          </w:p>
        </w:tc>
        <w:tc>
          <w:tcPr>
            <w:tcW w:w="2432" w:type="dxa"/>
            <w:tcBorders>
              <w:top w:val="single" w:sz="6" w:space="0" w:color="auto"/>
              <w:left w:val="single" w:sz="6" w:space="0" w:color="auto"/>
              <w:bottom w:val="single" w:sz="6" w:space="0" w:color="auto"/>
              <w:right w:val="single" w:sz="6" w:space="0" w:color="auto"/>
            </w:tcBorders>
            <w:shd w:val="clear" w:color="auto" w:fill="auto"/>
            <w:hideMark/>
          </w:tcPr>
          <w:p w14:paraId="2280FF9C" w14:textId="77777777" w:rsidR="00927518" w:rsidRPr="0065734C" w:rsidRDefault="0092751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65734C">
              <w:rPr>
                <w:rFonts w:ascii="Calibri" w:eastAsia="Times New Roman" w:hAnsi="Calibri" w:cs="Calibri"/>
              </w:rPr>
              <w:t>Bedürfnis, die eigenen Fähigkeiten effektiv zu nutzen und zu erweitern. </w:t>
            </w:r>
          </w:p>
        </w:tc>
        <w:tc>
          <w:tcPr>
            <w:tcW w:w="3227" w:type="dxa"/>
            <w:tcBorders>
              <w:top w:val="single" w:sz="6" w:space="0" w:color="auto"/>
              <w:left w:val="single" w:sz="6" w:space="0" w:color="auto"/>
              <w:bottom w:val="single" w:sz="6" w:space="0" w:color="auto"/>
              <w:right w:val="single" w:sz="6" w:space="0" w:color="auto"/>
            </w:tcBorders>
            <w:shd w:val="clear" w:color="auto" w:fill="auto"/>
            <w:hideMark/>
          </w:tcPr>
          <w:p w14:paraId="49DAD56B" w14:textId="77777777" w:rsidR="00927518" w:rsidRPr="0065734C" w:rsidRDefault="00927518" w:rsidP="00927518">
            <w:pPr>
              <w:numPr>
                <w:ilvl w:val="0"/>
                <w:numId w:val="7"/>
              </w:numPr>
              <w:spacing w:before="100" w:beforeAutospacing="1" w:after="100" w:afterAutospacing="1" w:line="240" w:lineRule="auto"/>
              <w:ind w:left="1080" w:firstLine="0"/>
              <w:textAlignment w:val="baseline"/>
              <w:rPr>
                <w:rFonts w:ascii="Calibri" w:eastAsia="Times New Roman" w:hAnsi="Calibri" w:cs="Calibri"/>
              </w:rPr>
            </w:pPr>
            <w:r w:rsidRPr="0065734C">
              <w:rPr>
                <w:rFonts w:ascii="Calibri" w:eastAsia="Times New Roman" w:hAnsi="Calibri" w:cs="Calibri"/>
              </w:rPr>
              <w:t>Herausfordernde Aufgaben </w:t>
            </w:r>
          </w:p>
          <w:p w14:paraId="6B3A4A3A" w14:textId="77777777" w:rsidR="00927518" w:rsidRPr="0065734C" w:rsidRDefault="00927518" w:rsidP="00927518">
            <w:pPr>
              <w:numPr>
                <w:ilvl w:val="0"/>
                <w:numId w:val="7"/>
              </w:numPr>
              <w:spacing w:before="100" w:beforeAutospacing="1" w:after="100" w:afterAutospacing="1" w:line="240" w:lineRule="auto"/>
              <w:ind w:left="1080" w:firstLine="0"/>
              <w:textAlignment w:val="baseline"/>
              <w:rPr>
                <w:rFonts w:ascii="Calibri" w:eastAsia="Times New Roman" w:hAnsi="Calibri" w:cs="Calibri"/>
              </w:rPr>
            </w:pPr>
            <w:r w:rsidRPr="0065734C">
              <w:rPr>
                <w:rFonts w:ascii="Calibri" w:eastAsia="Times New Roman" w:hAnsi="Calibri" w:cs="Calibri"/>
              </w:rPr>
              <w:t>Konstruktives Feedback </w:t>
            </w:r>
          </w:p>
          <w:p w14:paraId="363E838A" w14:textId="77777777" w:rsidR="00927518" w:rsidRPr="0065734C" w:rsidRDefault="00927518" w:rsidP="00927518">
            <w:pPr>
              <w:numPr>
                <w:ilvl w:val="0"/>
                <w:numId w:val="7"/>
              </w:numPr>
              <w:spacing w:before="100" w:beforeAutospacing="1" w:after="100" w:afterAutospacing="1" w:line="240" w:lineRule="auto"/>
              <w:ind w:left="1080" w:firstLine="0"/>
              <w:textAlignment w:val="baseline"/>
              <w:rPr>
                <w:rFonts w:ascii="Calibri" w:eastAsia="Times New Roman" w:hAnsi="Calibri" w:cs="Calibri"/>
              </w:rPr>
            </w:pPr>
            <w:r w:rsidRPr="0065734C">
              <w:rPr>
                <w:rFonts w:ascii="Calibri" w:eastAsia="Times New Roman" w:hAnsi="Calibri" w:cs="Calibri"/>
              </w:rPr>
              <w:t>Positives Fehlerklima </w:t>
            </w:r>
          </w:p>
          <w:p w14:paraId="17491156" w14:textId="77777777" w:rsidR="00927518" w:rsidRPr="0065734C" w:rsidRDefault="00927518" w:rsidP="00927518">
            <w:pPr>
              <w:numPr>
                <w:ilvl w:val="0"/>
                <w:numId w:val="7"/>
              </w:numPr>
              <w:spacing w:before="100" w:beforeAutospacing="1" w:after="100" w:afterAutospacing="1" w:line="240" w:lineRule="auto"/>
              <w:ind w:left="1080" w:firstLine="0"/>
              <w:textAlignment w:val="baseline"/>
              <w:rPr>
                <w:rFonts w:ascii="Calibri" w:eastAsia="Times New Roman" w:hAnsi="Calibri" w:cs="Calibri"/>
              </w:rPr>
            </w:pPr>
            <w:r w:rsidRPr="0065734C">
              <w:rPr>
                <w:rFonts w:ascii="Calibri" w:eastAsia="Times New Roman" w:hAnsi="Calibri" w:cs="Calibri"/>
              </w:rPr>
              <w:t>Individuelle Bezugsnorm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692ADFAA" w14:textId="77777777" w:rsidR="00927518" w:rsidRPr="0065734C" w:rsidRDefault="0092751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65734C">
              <w:rPr>
                <w:rFonts w:ascii="Calibri" w:eastAsia="Times New Roman" w:hAnsi="Calibri" w:cs="Calibri"/>
              </w:rPr>
              <w:t> </w:t>
            </w:r>
          </w:p>
        </w:tc>
      </w:tr>
      <w:tr w:rsidR="00927518" w:rsidRPr="0065734C" w14:paraId="67AC579F" w14:textId="77777777" w:rsidTr="009B5AD6">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45C7598F" w14:textId="77777777" w:rsidR="00927518" w:rsidRPr="0065734C" w:rsidRDefault="0092751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65734C">
              <w:rPr>
                <w:rFonts w:ascii="Calibri" w:eastAsia="Times New Roman" w:hAnsi="Calibri" w:cs="Calibri"/>
                <w:b/>
                <w:bCs/>
              </w:rPr>
              <w:t>Sozialer Eingebundenheit</w:t>
            </w:r>
            <w:r w:rsidRPr="0065734C">
              <w:rPr>
                <w:rFonts w:ascii="Calibri" w:eastAsia="Times New Roman" w:hAnsi="Calibri" w:cs="Calibri"/>
              </w:rPr>
              <w:t> </w:t>
            </w:r>
          </w:p>
        </w:tc>
        <w:tc>
          <w:tcPr>
            <w:tcW w:w="2432" w:type="dxa"/>
            <w:tcBorders>
              <w:top w:val="single" w:sz="6" w:space="0" w:color="auto"/>
              <w:left w:val="single" w:sz="6" w:space="0" w:color="auto"/>
              <w:bottom w:val="single" w:sz="6" w:space="0" w:color="auto"/>
              <w:right w:val="single" w:sz="6" w:space="0" w:color="auto"/>
            </w:tcBorders>
            <w:shd w:val="clear" w:color="auto" w:fill="auto"/>
            <w:hideMark/>
          </w:tcPr>
          <w:p w14:paraId="0BC3A9D4" w14:textId="77777777" w:rsidR="00927518" w:rsidRPr="0065734C" w:rsidRDefault="0092751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65734C">
              <w:rPr>
                <w:rFonts w:ascii="Calibri" w:eastAsia="Times New Roman" w:hAnsi="Calibri" w:cs="Calibri"/>
              </w:rPr>
              <w:t>Bedürfnis, sich anderen Menschen zugehörig zu fühlen. </w:t>
            </w:r>
          </w:p>
        </w:tc>
        <w:tc>
          <w:tcPr>
            <w:tcW w:w="3227" w:type="dxa"/>
            <w:tcBorders>
              <w:top w:val="single" w:sz="6" w:space="0" w:color="auto"/>
              <w:left w:val="single" w:sz="6" w:space="0" w:color="auto"/>
              <w:bottom w:val="single" w:sz="6" w:space="0" w:color="auto"/>
              <w:right w:val="single" w:sz="6" w:space="0" w:color="auto"/>
            </w:tcBorders>
            <w:shd w:val="clear" w:color="auto" w:fill="auto"/>
            <w:hideMark/>
          </w:tcPr>
          <w:p w14:paraId="6C56EC8D" w14:textId="77777777" w:rsidR="00927518" w:rsidRPr="0065734C" w:rsidRDefault="00927518" w:rsidP="00927518">
            <w:pPr>
              <w:numPr>
                <w:ilvl w:val="0"/>
                <w:numId w:val="8"/>
              </w:numPr>
              <w:spacing w:before="100" w:beforeAutospacing="1" w:after="100" w:afterAutospacing="1" w:line="240" w:lineRule="auto"/>
              <w:ind w:left="1080" w:firstLine="0"/>
              <w:textAlignment w:val="baseline"/>
              <w:rPr>
                <w:rFonts w:ascii="Calibri" w:eastAsia="Times New Roman" w:hAnsi="Calibri" w:cs="Calibri"/>
              </w:rPr>
            </w:pPr>
            <w:r w:rsidRPr="0065734C">
              <w:rPr>
                <w:rFonts w:ascii="Calibri" w:eastAsia="Times New Roman" w:hAnsi="Calibri" w:cs="Calibri"/>
              </w:rPr>
              <w:t>Gelegenheiten zum Austausch </w:t>
            </w:r>
          </w:p>
          <w:p w14:paraId="5DBDC273" w14:textId="77777777" w:rsidR="00927518" w:rsidRPr="0065734C" w:rsidRDefault="00927518" w:rsidP="00927518">
            <w:pPr>
              <w:numPr>
                <w:ilvl w:val="0"/>
                <w:numId w:val="8"/>
              </w:numPr>
              <w:spacing w:before="100" w:beforeAutospacing="1" w:after="100" w:afterAutospacing="1" w:line="240" w:lineRule="auto"/>
              <w:ind w:left="1080" w:firstLine="0"/>
              <w:textAlignment w:val="baseline"/>
              <w:rPr>
                <w:rFonts w:ascii="Calibri" w:eastAsia="Times New Roman" w:hAnsi="Calibri" w:cs="Calibri"/>
              </w:rPr>
            </w:pPr>
            <w:r w:rsidRPr="0065734C">
              <w:rPr>
                <w:rFonts w:ascii="Calibri" w:eastAsia="Times New Roman" w:hAnsi="Calibri" w:cs="Calibri"/>
              </w:rPr>
              <w:t>Kooperative Lernformen </w:t>
            </w:r>
          </w:p>
          <w:p w14:paraId="53D99EE7" w14:textId="77777777" w:rsidR="00927518" w:rsidRPr="0065734C" w:rsidRDefault="00927518" w:rsidP="00927518">
            <w:pPr>
              <w:numPr>
                <w:ilvl w:val="0"/>
                <w:numId w:val="8"/>
              </w:numPr>
              <w:spacing w:before="100" w:beforeAutospacing="1" w:after="100" w:afterAutospacing="1" w:line="240" w:lineRule="auto"/>
              <w:ind w:left="1080" w:firstLine="0"/>
              <w:textAlignment w:val="baseline"/>
              <w:rPr>
                <w:rFonts w:ascii="Calibri" w:eastAsia="Times New Roman" w:hAnsi="Calibri" w:cs="Calibri"/>
              </w:rPr>
            </w:pPr>
            <w:r w:rsidRPr="0065734C">
              <w:rPr>
                <w:rFonts w:ascii="Calibri" w:eastAsia="Times New Roman" w:hAnsi="Calibri" w:cs="Calibri"/>
              </w:rPr>
              <w:t>Positive Beziehungen zwischen Lernenden und Lehrenden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5EB1D7B0" w14:textId="77777777" w:rsidR="00927518" w:rsidRPr="0065734C" w:rsidRDefault="00927518" w:rsidP="009B5AD6">
            <w:pPr>
              <w:spacing w:before="100" w:beforeAutospacing="1" w:after="100" w:afterAutospacing="1" w:line="240" w:lineRule="auto"/>
              <w:textAlignment w:val="baseline"/>
              <w:rPr>
                <w:rFonts w:ascii="Times New Roman" w:eastAsia="Times New Roman" w:hAnsi="Times New Roman" w:cs="Times New Roman"/>
                <w:sz w:val="24"/>
                <w:szCs w:val="24"/>
              </w:rPr>
            </w:pPr>
            <w:r w:rsidRPr="0065734C">
              <w:rPr>
                <w:rFonts w:ascii="Calibri" w:eastAsia="Times New Roman" w:hAnsi="Calibri" w:cs="Calibri"/>
              </w:rPr>
              <w:t> </w:t>
            </w:r>
          </w:p>
        </w:tc>
      </w:tr>
    </w:tbl>
    <w:p w14:paraId="3ED227EF" w14:textId="77777777" w:rsidR="00927518" w:rsidRDefault="00927518" w:rsidP="00927518">
      <w:pPr>
        <w:pStyle w:val="StandardWeb"/>
        <w:spacing w:before="0" w:beforeAutospacing="0"/>
        <w:rPr>
          <w:rFonts w:ascii="Segoe UI" w:hAnsi="Segoe UI" w:cs="Segoe UI"/>
          <w:color w:val="373A3C"/>
        </w:rPr>
      </w:pPr>
    </w:p>
    <w:p w14:paraId="7A6C3D5D" w14:textId="7B58FA85" w:rsidR="00927518" w:rsidRDefault="00927518" w:rsidP="00103265">
      <w:pPr>
        <w:pStyle w:val="StandardWeb"/>
        <w:spacing w:before="0" w:beforeAutospacing="0"/>
        <w:rPr>
          <w:rFonts w:ascii="Segoe UI" w:hAnsi="Segoe UI" w:cs="Segoe UI"/>
          <w:color w:val="373A3C"/>
        </w:rPr>
      </w:pPr>
    </w:p>
    <w:p w14:paraId="1F8FC504" w14:textId="6985F84D" w:rsidR="00927518" w:rsidRDefault="00927518" w:rsidP="00103265">
      <w:pPr>
        <w:pStyle w:val="StandardWeb"/>
        <w:spacing w:before="0" w:beforeAutospacing="0"/>
        <w:rPr>
          <w:rFonts w:ascii="Segoe UI" w:hAnsi="Segoe UI" w:cs="Segoe UI"/>
          <w:color w:val="373A3C"/>
        </w:rPr>
      </w:pPr>
    </w:p>
    <w:p w14:paraId="5393979C" w14:textId="602C1C41" w:rsidR="00927518" w:rsidRDefault="00927518" w:rsidP="00103265">
      <w:pPr>
        <w:pStyle w:val="StandardWeb"/>
        <w:spacing w:before="0" w:beforeAutospacing="0"/>
        <w:rPr>
          <w:rFonts w:ascii="Segoe UI" w:hAnsi="Segoe UI" w:cs="Segoe UI"/>
          <w:color w:val="373A3C"/>
        </w:rPr>
      </w:pPr>
    </w:p>
    <w:p w14:paraId="1744C8A0" w14:textId="44D161E4" w:rsidR="00927518" w:rsidRDefault="00927518" w:rsidP="00103265">
      <w:pPr>
        <w:pStyle w:val="StandardWeb"/>
        <w:spacing w:before="0" w:beforeAutospacing="0"/>
        <w:rPr>
          <w:rFonts w:ascii="Segoe UI" w:hAnsi="Segoe UI" w:cs="Segoe UI"/>
          <w:color w:val="373A3C"/>
        </w:rPr>
      </w:pPr>
    </w:p>
    <w:p w14:paraId="2B3A8E80" w14:textId="1E76FD45" w:rsidR="00914673" w:rsidRPr="00914673" w:rsidRDefault="00914673" w:rsidP="00914673">
      <w:pPr>
        <w:pStyle w:val="StandardWeb"/>
        <w:rPr>
          <w:rFonts w:ascii="Segoe UI" w:hAnsi="Segoe UI" w:cs="Segoe UI"/>
          <w:b/>
          <w:bCs/>
          <w:color w:val="373A3C"/>
        </w:rPr>
      </w:pPr>
      <w:r w:rsidRPr="00914673">
        <w:rPr>
          <w:rFonts w:ascii="Segoe UI" w:hAnsi="Segoe UI" w:cs="Segoe UI"/>
          <w:b/>
          <w:bCs/>
          <w:color w:val="373A3C"/>
        </w:rPr>
        <w:lastRenderedPageBreak/>
        <w:t xml:space="preserve">Zum Sozial-Emotionalen-Lernen (SEL) gehört u. a. die Gefühlsregulation und die Konfliktfähigkeit von </w:t>
      </w:r>
      <w:proofErr w:type="spellStart"/>
      <w:proofErr w:type="gramStart"/>
      <w:r w:rsidRPr="00914673">
        <w:rPr>
          <w:rFonts w:ascii="Segoe UI" w:hAnsi="Segoe UI" w:cs="Segoe UI"/>
          <w:b/>
          <w:bCs/>
          <w:color w:val="373A3C"/>
        </w:rPr>
        <w:t>Schüler:innen</w:t>
      </w:r>
      <w:proofErr w:type="spellEnd"/>
      <w:proofErr w:type="gramEnd"/>
      <w:r w:rsidRPr="00914673">
        <w:rPr>
          <w:rFonts w:ascii="Segoe UI" w:hAnsi="Segoe UI" w:cs="Segoe UI"/>
          <w:b/>
          <w:bCs/>
          <w:color w:val="373A3C"/>
        </w:rPr>
        <w:t>.</w:t>
      </w:r>
    </w:p>
    <w:p w14:paraId="00798145" w14:textId="3D812FAD" w:rsidR="00914673" w:rsidRPr="00914673" w:rsidRDefault="00914673" w:rsidP="00914673">
      <w:pPr>
        <w:pStyle w:val="StandardWeb"/>
        <w:rPr>
          <w:rFonts w:ascii="Segoe UI" w:hAnsi="Segoe UI" w:cs="Segoe UI"/>
          <w:color w:val="373A3C"/>
        </w:rPr>
      </w:pPr>
      <w:r w:rsidRPr="00914673">
        <w:rPr>
          <w:rFonts w:ascii="Segoe UI" w:hAnsi="Segoe UI" w:cs="Segoe UI"/>
          <w:color w:val="373A3C"/>
        </w:rPr>
        <w:t xml:space="preserve">1. Suchen Sie sich eine Übung zum SEL zur Einbindung in Ihren Schulalltag aus und setzen diese um: </w:t>
      </w:r>
      <w:hyperlink r:id="rId13" w:history="1">
        <w:r w:rsidRPr="00914673">
          <w:rPr>
            <w:rStyle w:val="Hyperlink"/>
            <w:rFonts w:ascii="Segoe UI" w:hAnsi="Segoe UI" w:cs="Segoe UI"/>
          </w:rPr>
          <w:t>Übung SEL [Link].</w:t>
        </w:r>
      </w:hyperlink>
    </w:p>
    <w:p w14:paraId="32689C9C" w14:textId="6DA7D353" w:rsidR="00914673" w:rsidRPr="00914673" w:rsidRDefault="00914673" w:rsidP="00914673">
      <w:pPr>
        <w:pStyle w:val="StandardWeb"/>
        <w:rPr>
          <w:rFonts w:ascii="Segoe UI" w:hAnsi="Segoe UI" w:cs="Segoe UI"/>
          <w:color w:val="373A3C"/>
        </w:rPr>
      </w:pPr>
      <w:r w:rsidRPr="00914673">
        <w:rPr>
          <w:rFonts w:ascii="Segoe UI" w:hAnsi="Segoe UI" w:cs="Segoe UI"/>
          <w:color w:val="373A3C"/>
        </w:rPr>
        <w:t>Gehen Sie nun weiter zur Reflexion: Was ist gut gelaufen? Was könnte besser laufen?</w:t>
      </w:r>
    </w:p>
    <w:p w14:paraId="724CC816" w14:textId="77777777" w:rsidR="00914673" w:rsidRPr="00914673" w:rsidRDefault="00914673" w:rsidP="00914673">
      <w:pPr>
        <w:pStyle w:val="StandardWeb"/>
        <w:rPr>
          <w:rFonts w:ascii="Segoe UI" w:hAnsi="Segoe UI" w:cs="Segoe UI"/>
          <w:color w:val="373A3C"/>
        </w:rPr>
      </w:pPr>
    </w:p>
    <w:p w14:paraId="06A4F5C6" w14:textId="200ED4D2" w:rsidR="00914673" w:rsidRPr="00914673" w:rsidRDefault="00914673" w:rsidP="00914673">
      <w:pPr>
        <w:pStyle w:val="StandardWeb"/>
        <w:rPr>
          <w:rFonts w:ascii="Segoe UI" w:hAnsi="Segoe UI" w:cs="Segoe UI"/>
          <w:color w:val="373A3C"/>
        </w:rPr>
      </w:pPr>
      <w:r w:rsidRPr="00914673">
        <w:rPr>
          <w:rFonts w:ascii="Segoe UI" w:hAnsi="Segoe UI" w:cs="Segoe UI"/>
          <w:color w:val="373A3C"/>
        </w:rPr>
        <w:t>2. Probieren Sie nun die gleichen Übungen in Zusammenarbeit mit einer Kollegin/einem Kollegen Ihres Teams aus. Zur Gewinnung einer Kollegin oder eines Kollegen können Sie bspw. die Stufenkonferenz oder Dienstbesprechungen nutzen.</w:t>
      </w:r>
    </w:p>
    <w:p w14:paraId="7F88A77F" w14:textId="399D841C" w:rsidR="00927518" w:rsidRDefault="00914673" w:rsidP="00914673">
      <w:pPr>
        <w:pStyle w:val="StandardWeb"/>
        <w:spacing w:before="0" w:beforeAutospacing="0"/>
        <w:rPr>
          <w:rFonts w:ascii="Segoe UI" w:hAnsi="Segoe UI" w:cs="Segoe UI"/>
          <w:color w:val="373A3C"/>
        </w:rPr>
      </w:pPr>
      <w:r w:rsidRPr="00914673">
        <w:rPr>
          <w:rFonts w:ascii="Segoe UI" w:hAnsi="Segoe UI" w:cs="Segoe UI"/>
          <w:color w:val="373A3C"/>
        </w:rPr>
        <w:t>Gehen Sie nun weiter zur Reflexion: Überlegen Sie nun gemeinsam mit Ihrer Kollegin/Ihrem Kollegen, was gut gelaufen ist und was besser laufen könnte? Welche Unterschiede haben Sie in der Durchführung wahrgenommen?</w:t>
      </w:r>
    </w:p>
    <w:p w14:paraId="0888E342" w14:textId="77777777" w:rsidR="00914673" w:rsidRDefault="00914673" w:rsidP="00914673">
      <w:pPr>
        <w:pStyle w:val="StandardWeb"/>
        <w:rPr>
          <w:rFonts w:ascii="Segoe UI" w:hAnsi="Segoe UI" w:cs="Segoe UI"/>
          <w:color w:val="373A3C"/>
        </w:rPr>
      </w:pPr>
    </w:p>
    <w:p w14:paraId="1E0945F2" w14:textId="7D82D01E" w:rsidR="00914673" w:rsidRPr="00914673" w:rsidRDefault="00914673" w:rsidP="00914673">
      <w:pPr>
        <w:pStyle w:val="StandardWeb"/>
        <w:rPr>
          <w:rFonts w:ascii="Segoe UI" w:hAnsi="Segoe UI" w:cs="Segoe UI"/>
          <w:b/>
          <w:bCs/>
          <w:color w:val="373A3C"/>
        </w:rPr>
      </w:pPr>
      <w:r w:rsidRPr="00914673">
        <w:rPr>
          <w:rFonts w:ascii="Segoe UI" w:hAnsi="Segoe UI" w:cs="Segoe UI"/>
          <w:b/>
          <w:bCs/>
          <w:color w:val="373A3C"/>
        </w:rPr>
        <w:t xml:space="preserve">Die Förderung von Achtsamkeit bietet Hilfe für </w:t>
      </w:r>
      <w:proofErr w:type="spellStart"/>
      <w:proofErr w:type="gramStart"/>
      <w:r w:rsidRPr="00914673">
        <w:rPr>
          <w:rFonts w:ascii="Segoe UI" w:hAnsi="Segoe UI" w:cs="Segoe UI"/>
          <w:b/>
          <w:bCs/>
          <w:color w:val="373A3C"/>
        </w:rPr>
        <w:t>Schüler:innen</w:t>
      </w:r>
      <w:proofErr w:type="spellEnd"/>
      <w:proofErr w:type="gramEnd"/>
      <w:r w:rsidRPr="00914673">
        <w:rPr>
          <w:rFonts w:ascii="Segoe UI" w:hAnsi="Segoe UI" w:cs="Segoe UI"/>
          <w:b/>
          <w:bCs/>
          <w:color w:val="373A3C"/>
        </w:rPr>
        <w:t>, um sich zu entspannen und zu konzentrieren zu können.</w:t>
      </w:r>
      <w:r w:rsidRPr="00914673">
        <w:rPr>
          <w:rFonts w:ascii="Segoe UI" w:hAnsi="Segoe UI" w:cs="Segoe UI"/>
          <w:b/>
          <w:bCs/>
          <w:color w:val="373A3C"/>
        </w:rPr>
        <w:br/>
      </w:r>
      <w:r w:rsidRPr="00914673">
        <w:rPr>
          <w:rFonts w:ascii="Segoe UI" w:hAnsi="Segoe UI" w:cs="Segoe UI"/>
          <w:b/>
          <w:bCs/>
          <w:color w:val="373A3C"/>
        </w:rPr>
        <w:t>Anmerkung:  Auch für das schulische Personal können die Achtsamkeitsübungen zur Entspannung genutzt werden.</w:t>
      </w:r>
    </w:p>
    <w:p w14:paraId="64CD260F" w14:textId="4FBA4363" w:rsidR="00914673" w:rsidRPr="00914673" w:rsidRDefault="00914673" w:rsidP="00914673">
      <w:pPr>
        <w:pStyle w:val="StandardWeb"/>
        <w:rPr>
          <w:rFonts w:ascii="Segoe UI" w:hAnsi="Segoe UI" w:cs="Segoe UI"/>
          <w:color w:val="373A3C"/>
        </w:rPr>
      </w:pPr>
      <w:r w:rsidRPr="00914673">
        <w:rPr>
          <w:rFonts w:ascii="Segoe UI" w:hAnsi="Segoe UI" w:cs="Segoe UI"/>
          <w:color w:val="373A3C"/>
        </w:rPr>
        <w:t xml:space="preserve">1. Suchen Sie sich eine Übung zur Achtsamkeit zur Einbindung in Ihren Schulalltag aus und setzen diese um: </w:t>
      </w:r>
      <w:hyperlink r:id="rId14" w:history="1">
        <w:r w:rsidRPr="00914673">
          <w:rPr>
            <w:rStyle w:val="Hyperlink"/>
            <w:rFonts w:ascii="Segoe UI" w:hAnsi="Segoe UI" w:cs="Segoe UI"/>
          </w:rPr>
          <w:t>SEL-Übung [Link].</w:t>
        </w:r>
      </w:hyperlink>
    </w:p>
    <w:p w14:paraId="2589C418" w14:textId="209F2F4F" w:rsidR="00914673" w:rsidRPr="00914673" w:rsidRDefault="00914673" w:rsidP="00914673">
      <w:pPr>
        <w:pStyle w:val="StandardWeb"/>
        <w:rPr>
          <w:rFonts w:ascii="Segoe UI" w:hAnsi="Segoe UI" w:cs="Segoe UI"/>
          <w:color w:val="373A3C"/>
        </w:rPr>
      </w:pPr>
      <w:r>
        <w:rPr>
          <w:rFonts w:ascii="Segoe UI" w:hAnsi="Segoe UI" w:cs="Segoe UI"/>
          <w:color w:val="373A3C"/>
        </w:rPr>
        <w:t>G</w:t>
      </w:r>
      <w:r w:rsidRPr="00914673">
        <w:rPr>
          <w:rFonts w:ascii="Segoe UI" w:hAnsi="Segoe UI" w:cs="Segoe UI"/>
          <w:color w:val="373A3C"/>
        </w:rPr>
        <w:t>ehen Sie nun weiter zur Reflexion: Was ist gut gelaufen? Was könnte besser laufen?</w:t>
      </w:r>
    </w:p>
    <w:p w14:paraId="313495DA" w14:textId="77777777" w:rsidR="00914673" w:rsidRPr="00914673" w:rsidRDefault="00914673" w:rsidP="00914673">
      <w:pPr>
        <w:pStyle w:val="StandardWeb"/>
        <w:rPr>
          <w:rFonts w:ascii="Segoe UI" w:hAnsi="Segoe UI" w:cs="Segoe UI"/>
          <w:color w:val="373A3C"/>
        </w:rPr>
      </w:pPr>
    </w:p>
    <w:p w14:paraId="49658A76" w14:textId="13DC5A07" w:rsidR="00914673" w:rsidRPr="00914673" w:rsidRDefault="00914673" w:rsidP="00914673">
      <w:pPr>
        <w:pStyle w:val="StandardWeb"/>
        <w:rPr>
          <w:rFonts w:ascii="Segoe UI" w:hAnsi="Segoe UI" w:cs="Segoe UI"/>
          <w:color w:val="373A3C"/>
        </w:rPr>
      </w:pPr>
      <w:r w:rsidRPr="00914673">
        <w:rPr>
          <w:rFonts w:ascii="Segoe UI" w:hAnsi="Segoe UI" w:cs="Segoe UI"/>
          <w:color w:val="373A3C"/>
        </w:rPr>
        <w:t>2. Probieren Sie nun die gleichen Übungen in Zusammenarbeit mit einer Kollegin/einem Kollegen Ihres Teams aus. Zur Gewinnung einer Kollegin oder eines Kollegen können Sie bspw. die Stufenkonferenz oder Dienstbesprechungen nutzen.</w:t>
      </w:r>
    </w:p>
    <w:p w14:paraId="35AE8EE5" w14:textId="0525AF55" w:rsidR="00914673" w:rsidRDefault="00914673" w:rsidP="00914673">
      <w:pPr>
        <w:pStyle w:val="StandardWeb"/>
        <w:spacing w:before="0" w:beforeAutospacing="0"/>
        <w:rPr>
          <w:rFonts w:ascii="Segoe UI" w:hAnsi="Segoe UI" w:cs="Segoe UI"/>
          <w:color w:val="373A3C"/>
        </w:rPr>
      </w:pPr>
      <w:r w:rsidRPr="00914673">
        <w:rPr>
          <w:rFonts w:ascii="Segoe UI" w:hAnsi="Segoe UI" w:cs="Segoe UI"/>
          <w:color w:val="373A3C"/>
        </w:rPr>
        <w:t>Gehen Sie nun weiter zur Reflexion: Überlegen Sie nun gemeinsam mit Ihrer Kollegin/Ihrem Kollegen, was gut gelaufen ist und was besser laufen könnte? Welche Unterschiede haben Sie in der Durchführung wahrgenommen?</w:t>
      </w:r>
    </w:p>
    <w:p w14:paraId="11C413FE" w14:textId="77777777" w:rsidR="007F1B28" w:rsidRDefault="007F1B28" w:rsidP="00914673">
      <w:pPr>
        <w:pStyle w:val="StandardWeb"/>
        <w:spacing w:before="0" w:beforeAutospacing="0"/>
        <w:rPr>
          <w:rFonts w:ascii="Segoe UI" w:hAnsi="Segoe UI" w:cs="Segoe UI"/>
          <w:color w:val="373A3C"/>
        </w:rPr>
      </w:pPr>
    </w:p>
    <w:p w14:paraId="1D221188" w14:textId="41BB824A" w:rsidR="0058338E" w:rsidRPr="00914673" w:rsidRDefault="00103265" w:rsidP="00914673">
      <w:pPr>
        <w:pStyle w:val="StandardWeb"/>
        <w:spacing w:before="0" w:beforeAutospacing="0"/>
        <w:rPr>
          <w:rFonts w:ascii="Segoe UI" w:hAnsi="Segoe UI" w:cs="Segoe UI"/>
          <w:color w:val="373A3C"/>
        </w:rPr>
      </w:pPr>
      <w:r>
        <w:rPr>
          <w:rFonts w:ascii="Segoe UI" w:hAnsi="Segoe UI" w:cs="Segoe UI"/>
          <w:color w:val="373A3C"/>
        </w:rPr>
        <w:t>Machen Sie sich dabei Notizen und formulieren Sie im folgenden Dokument eine kurze Zusammenfassung Ihrer Ergebnisse zu den Fragen. Diese Zusammenfassungen dienen in erster Linie Ihnen selbst, wenn Sie in die Umsetzung an der Schule starten.</w:t>
      </w:r>
    </w:p>
    <w:sectPr w:rsidR="0058338E" w:rsidRPr="00914673" w:rsidSect="001B2F13">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F6DB" w14:textId="77777777" w:rsidR="008F4E6B" w:rsidRDefault="008F4E6B" w:rsidP="0058338E">
      <w:pPr>
        <w:spacing w:after="0" w:line="240" w:lineRule="auto"/>
      </w:pPr>
      <w:r>
        <w:separator/>
      </w:r>
    </w:p>
  </w:endnote>
  <w:endnote w:type="continuationSeparator" w:id="0">
    <w:p w14:paraId="6E8B9DCD" w14:textId="77777777" w:rsidR="008F4E6B" w:rsidRDefault="008F4E6B" w:rsidP="0058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A774" w14:textId="21EFBED4" w:rsidR="0058338E" w:rsidRPr="00D82964" w:rsidRDefault="0058338E" w:rsidP="00E0541F">
    <w:pPr>
      <w:pStyle w:val="StandardWeb"/>
      <w:jc w:val="center"/>
      <w:rPr>
        <w:rFonts w:asciiTheme="majorHAnsi" w:hAnsiTheme="majorHAnsi" w:cstheme="majorHAnsi"/>
        <w:color w:val="0097A7"/>
      </w:rPr>
    </w:pPr>
    <w:r w:rsidRPr="00D82964">
      <w:rPr>
        <w:rStyle w:val="Hervorhebung"/>
        <w:rFonts w:asciiTheme="majorHAnsi" w:hAnsiTheme="majorHAnsi" w:cstheme="majorHAnsi"/>
        <w:color w:val="0097A7"/>
      </w:rPr>
      <w:t xml:space="preserve">Alle Kurse sind im Auftrag des </w:t>
    </w:r>
    <w:hyperlink r:id="rId1" w:tgtFrame="_blank" w:history="1">
      <w:r w:rsidRPr="00D82964">
        <w:rPr>
          <w:rStyle w:val="Hyperlink"/>
          <w:rFonts w:asciiTheme="majorHAnsi" w:hAnsiTheme="majorHAnsi" w:cstheme="majorHAnsi"/>
          <w:i/>
          <w:iCs/>
          <w:color w:val="0097A7"/>
          <w:u w:val="none"/>
        </w:rPr>
        <w:t>NLQ</w:t>
      </w:r>
    </w:hyperlink>
    <w:hyperlink r:id="rId2" w:tgtFrame="_blank" w:history="1">
      <w:r w:rsidRPr="00D82964">
        <w:rPr>
          <w:rStyle w:val="Hyperlink"/>
          <w:rFonts w:asciiTheme="majorHAnsi" w:hAnsiTheme="majorHAnsi" w:cstheme="majorHAnsi"/>
          <w:i/>
          <w:iCs/>
          <w:color w:val="0097A7"/>
          <w:u w:val="none"/>
        </w:rPr>
        <w:t xml:space="preserve"> </w:t>
      </w:r>
    </w:hyperlink>
    <w:r w:rsidRPr="00D82964">
      <w:rPr>
        <w:rStyle w:val="Hervorhebung"/>
        <w:rFonts w:asciiTheme="majorHAnsi" w:hAnsiTheme="majorHAnsi" w:cstheme="majorHAnsi"/>
        <w:color w:val="0097A7"/>
      </w:rPr>
      <w:t xml:space="preserve">in einer Zusammenarbeit von </w:t>
    </w:r>
    <w:proofErr w:type="spellStart"/>
    <w:r w:rsidRPr="00D82964">
      <w:rPr>
        <w:rStyle w:val="Fett"/>
        <w:rFonts w:asciiTheme="majorHAnsi" w:hAnsiTheme="majorHAnsi" w:cstheme="majorHAnsi"/>
        <w:b w:val="0"/>
        <w:bCs w:val="0"/>
        <w:i/>
        <w:iCs/>
        <w:color w:val="0097A7"/>
      </w:rPr>
      <w:t>MyGatekeeper</w:t>
    </w:r>
    <w:proofErr w:type="spellEnd"/>
    <w:r w:rsidRPr="00D82964">
      <w:rPr>
        <w:rStyle w:val="Hervorhebung"/>
        <w:rFonts w:asciiTheme="majorHAnsi" w:hAnsiTheme="majorHAnsi" w:cstheme="majorHAnsi"/>
        <w:color w:val="0097A7"/>
      </w:rPr>
      <w:t xml:space="preserve"> und der </w:t>
    </w:r>
    <w:hyperlink r:id="rId3" w:tgtFrame="_blank" w:history="1">
      <w:r w:rsidRPr="00D82964">
        <w:rPr>
          <w:rStyle w:val="Hyperlink"/>
          <w:rFonts w:asciiTheme="majorHAnsi" w:hAnsiTheme="majorHAnsi" w:cstheme="majorHAnsi"/>
          <w:i/>
          <w:iCs/>
          <w:color w:val="0097A7"/>
          <w:u w:val="none"/>
        </w:rPr>
        <w:t>Bildungsregion Südniedersachsen</w:t>
      </w:r>
    </w:hyperlink>
    <w:r w:rsidRPr="00D82964">
      <w:rPr>
        <w:rStyle w:val="Hervorhebung"/>
        <w:rFonts w:asciiTheme="majorHAnsi" w:hAnsiTheme="majorHAnsi" w:cstheme="majorHAnsi"/>
        <w:color w:val="0097A7"/>
      </w:rPr>
      <w:t xml:space="preserve"> entstanden.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6B0F" w14:textId="77777777" w:rsidR="008F4E6B" w:rsidRDefault="008F4E6B" w:rsidP="0058338E">
      <w:pPr>
        <w:spacing w:after="0" w:line="240" w:lineRule="auto"/>
      </w:pPr>
      <w:r>
        <w:separator/>
      </w:r>
    </w:p>
  </w:footnote>
  <w:footnote w:type="continuationSeparator" w:id="0">
    <w:p w14:paraId="3D90C99C" w14:textId="77777777" w:rsidR="008F4E6B" w:rsidRDefault="008F4E6B" w:rsidP="00583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D78"/>
    <w:multiLevelType w:val="hybridMultilevel"/>
    <w:tmpl w:val="1F0A26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9D7C71"/>
    <w:multiLevelType w:val="multilevel"/>
    <w:tmpl w:val="B132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7287D"/>
    <w:multiLevelType w:val="hybridMultilevel"/>
    <w:tmpl w:val="159C6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A42FC1"/>
    <w:multiLevelType w:val="multilevel"/>
    <w:tmpl w:val="63BC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2273FE"/>
    <w:multiLevelType w:val="multilevel"/>
    <w:tmpl w:val="5C82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A0E10"/>
    <w:multiLevelType w:val="multilevel"/>
    <w:tmpl w:val="77B4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9E5B89"/>
    <w:multiLevelType w:val="multilevel"/>
    <w:tmpl w:val="C8D8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51A2D"/>
    <w:multiLevelType w:val="hybridMultilevel"/>
    <w:tmpl w:val="E8D26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4024417">
    <w:abstractNumId w:val="3"/>
  </w:num>
  <w:num w:numId="2" w16cid:durableId="746464542">
    <w:abstractNumId w:val="5"/>
  </w:num>
  <w:num w:numId="3" w16cid:durableId="1112434524">
    <w:abstractNumId w:val="0"/>
  </w:num>
  <w:num w:numId="4" w16cid:durableId="991834545">
    <w:abstractNumId w:val="2"/>
  </w:num>
  <w:num w:numId="5" w16cid:durableId="16736691">
    <w:abstractNumId w:val="7"/>
  </w:num>
  <w:num w:numId="6" w16cid:durableId="704404390">
    <w:abstractNumId w:val="6"/>
  </w:num>
  <w:num w:numId="7" w16cid:durableId="635649390">
    <w:abstractNumId w:val="4"/>
  </w:num>
  <w:num w:numId="8" w16cid:durableId="1815296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83"/>
    <w:rsid w:val="0001018C"/>
    <w:rsid w:val="000502F1"/>
    <w:rsid w:val="00103265"/>
    <w:rsid w:val="0015345F"/>
    <w:rsid w:val="00155948"/>
    <w:rsid w:val="001B2F13"/>
    <w:rsid w:val="002F16B5"/>
    <w:rsid w:val="00330B6F"/>
    <w:rsid w:val="004A26F5"/>
    <w:rsid w:val="0058338E"/>
    <w:rsid w:val="00624291"/>
    <w:rsid w:val="00635383"/>
    <w:rsid w:val="006C6A9F"/>
    <w:rsid w:val="006E5002"/>
    <w:rsid w:val="007650C7"/>
    <w:rsid w:val="007F1B28"/>
    <w:rsid w:val="00811974"/>
    <w:rsid w:val="008F4E6B"/>
    <w:rsid w:val="00914673"/>
    <w:rsid w:val="00927518"/>
    <w:rsid w:val="00977294"/>
    <w:rsid w:val="009A01BC"/>
    <w:rsid w:val="00AF2CBF"/>
    <w:rsid w:val="00B23427"/>
    <w:rsid w:val="00BD70F3"/>
    <w:rsid w:val="00CA50BF"/>
    <w:rsid w:val="00D82964"/>
    <w:rsid w:val="00DD48FF"/>
    <w:rsid w:val="00E036E3"/>
    <w:rsid w:val="00E0541F"/>
    <w:rsid w:val="00F2690D"/>
    <w:rsid w:val="00F82F3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AAB1D"/>
  <w15:chartTrackingRefBased/>
  <w15:docId w15:val="{3014C100-EEA2-4D58-ABB3-31937D59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772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7294"/>
    <w:rPr>
      <w:i/>
      <w:iCs/>
    </w:rPr>
  </w:style>
  <w:style w:type="character" w:styleId="Fett">
    <w:name w:val="Strong"/>
    <w:basedOn w:val="Absatz-Standardschriftart"/>
    <w:uiPriority w:val="22"/>
    <w:qFormat/>
    <w:rsid w:val="00977294"/>
    <w:rPr>
      <w:b/>
      <w:bCs/>
    </w:rPr>
  </w:style>
  <w:style w:type="character" w:styleId="Hyperlink">
    <w:name w:val="Hyperlink"/>
    <w:basedOn w:val="Absatz-Standardschriftart"/>
    <w:uiPriority w:val="99"/>
    <w:unhideWhenUsed/>
    <w:rsid w:val="00977294"/>
    <w:rPr>
      <w:color w:val="0000FF"/>
      <w:u w:val="single"/>
    </w:rPr>
  </w:style>
  <w:style w:type="paragraph" w:styleId="Kopfzeile">
    <w:name w:val="header"/>
    <w:basedOn w:val="Standard"/>
    <w:link w:val="KopfzeileZchn"/>
    <w:uiPriority w:val="99"/>
    <w:unhideWhenUsed/>
    <w:rsid w:val="005833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338E"/>
  </w:style>
  <w:style w:type="paragraph" w:styleId="Fuzeile">
    <w:name w:val="footer"/>
    <w:basedOn w:val="Standard"/>
    <w:link w:val="FuzeileZchn"/>
    <w:uiPriority w:val="99"/>
    <w:unhideWhenUsed/>
    <w:rsid w:val="005833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338E"/>
  </w:style>
  <w:style w:type="paragraph" w:styleId="Listenabsatz">
    <w:name w:val="List Paragraph"/>
    <w:basedOn w:val="Standard"/>
    <w:uiPriority w:val="34"/>
    <w:qFormat/>
    <w:rsid w:val="006C6A9F"/>
    <w:pPr>
      <w:ind w:left="720"/>
      <w:contextualSpacing/>
    </w:pPr>
  </w:style>
  <w:style w:type="character" w:styleId="NichtaufgelsteErwhnung">
    <w:name w:val="Unresolved Mention"/>
    <w:basedOn w:val="Absatz-Standardschriftart"/>
    <w:uiPriority w:val="99"/>
    <w:semiHidden/>
    <w:unhideWhenUsed/>
    <w:rsid w:val="006C6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98492">
      <w:bodyDiv w:val="1"/>
      <w:marLeft w:val="0"/>
      <w:marRight w:val="0"/>
      <w:marTop w:val="0"/>
      <w:marBottom w:val="0"/>
      <w:divBdr>
        <w:top w:val="none" w:sz="0" w:space="0" w:color="auto"/>
        <w:left w:val="none" w:sz="0" w:space="0" w:color="auto"/>
        <w:bottom w:val="none" w:sz="0" w:space="0" w:color="auto"/>
        <w:right w:val="none" w:sz="0" w:space="0" w:color="auto"/>
      </w:divBdr>
      <w:divsChild>
        <w:div w:id="1241326692">
          <w:marLeft w:val="450"/>
          <w:marRight w:val="0"/>
          <w:marTop w:val="0"/>
          <w:marBottom w:val="0"/>
          <w:divBdr>
            <w:top w:val="none" w:sz="0" w:space="0" w:color="auto"/>
            <w:left w:val="none" w:sz="0" w:space="0" w:color="auto"/>
            <w:bottom w:val="none" w:sz="0" w:space="0" w:color="auto"/>
            <w:right w:val="none" w:sz="0" w:space="0" w:color="auto"/>
          </w:divBdr>
        </w:div>
        <w:div w:id="102186649">
          <w:marLeft w:val="450"/>
          <w:marRight w:val="0"/>
          <w:marTop w:val="0"/>
          <w:marBottom w:val="0"/>
          <w:divBdr>
            <w:top w:val="none" w:sz="0" w:space="0" w:color="auto"/>
            <w:left w:val="none" w:sz="0" w:space="0" w:color="auto"/>
            <w:bottom w:val="none" w:sz="0" w:space="0" w:color="auto"/>
            <w:right w:val="none" w:sz="0" w:space="0" w:color="auto"/>
          </w:divBdr>
          <w:divsChild>
            <w:div w:id="1638756350">
              <w:marLeft w:val="450"/>
              <w:marRight w:val="0"/>
              <w:marTop w:val="0"/>
              <w:marBottom w:val="0"/>
              <w:divBdr>
                <w:top w:val="none" w:sz="0" w:space="0" w:color="auto"/>
                <w:left w:val="none" w:sz="0" w:space="0" w:color="auto"/>
                <w:bottom w:val="none" w:sz="0" w:space="0" w:color="auto"/>
                <w:right w:val="none" w:sz="0" w:space="0" w:color="auto"/>
              </w:divBdr>
            </w:div>
          </w:divsChild>
        </w:div>
        <w:div w:id="1283153323">
          <w:marLeft w:val="450"/>
          <w:marRight w:val="0"/>
          <w:marTop w:val="0"/>
          <w:marBottom w:val="0"/>
          <w:divBdr>
            <w:top w:val="none" w:sz="0" w:space="0" w:color="auto"/>
            <w:left w:val="none" w:sz="0" w:space="0" w:color="auto"/>
            <w:bottom w:val="none" w:sz="0" w:space="0" w:color="auto"/>
            <w:right w:val="none" w:sz="0" w:space="0" w:color="auto"/>
          </w:divBdr>
          <w:divsChild>
            <w:div w:id="110782857">
              <w:marLeft w:val="450"/>
              <w:marRight w:val="0"/>
              <w:marTop w:val="0"/>
              <w:marBottom w:val="0"/>
              <w:divBdr>
                <w:top w:val="none" w:sz="0" w:space="0" w:color="auto"/>
                <w:left w:val="none" w:sz="0" w:space="0" w:color="auto"/>
                <w:bottom w:val="none" w:sz="0" w:space="0" w:color="auto"/>
                <w:right w:val="none" w:sz="0" w:space="0" w:color="auto"/>
              </w:divBdr>
            </w:div>
          </w:divsChild>
        </w:div>
        <w:div w:id="715664417">
          <w:marLeft w:val="450"/>
          <w:marRight w:val="0"/>
          <w:marTop w:val="0"/>
          <w:marBottom w:val="0"/>
          <w:divBdr>
            <w:top w:val="none" w:sz="0" w:space="0" w:color="auto"/>
            <w:left w:val="none" w:sz="0" w:space="0" w:color="auto"/>
            <w:bottom w:val="none" w:sz="0" w:space="0" w:color="auto"/>
            <w:right w:val="none" w:sz="0" w:space="0" w:color="auto"/>
          </w:divBdr>
          <w:divsChild>
            <w:div w:id="542449741">
              <w:marLeft w:val="450"/>
              <w:marRight w:val="0"/>
              <w:marTop w:val="0"/>
              <w:marBottom w:val="0"/>
              <w:divBdr>
                <w:top w:val="none" w:sz="0" w:space="0" w:color="auto"/>
                <w:left w:val="none" w:sz="0" w:space="0" w:color="auto"/>
                <w:bottom w:val="none" w:sz="0" w:space="0" w:color="auto"/>
                <w:right w:val="none" w:sz="0" w:space="0" w:color="auto"/>
              </w:divBdr>
            </w:div>
          </w:divsChild>
        </w:div>
        <w:div w:id="995455160">
          <w:marLeft w:val="450"/>
          <w:marRight w:val="0"/>
          <w:marTop w:val="0"/>
          <w:marBottom w:val="0"/>
          <w:divBdr>
            <w:top w:val="none" w:sz="0" w:space="0" w:color="auto"/>
            <w:left w:val="none" w:sz="0" w:space="0" w:color="auto"/>
            <w:bottom w:val="none" w:sz="0" w:space="0" w:color="auto"/>
            <w:right w:val="none" w:sz="0" w:space="0" w:color="auto"/>
          </w:divBdr>
          <w:divsChild>
            <w:div w:id="145524851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852115358">
      <w:bodyDiv w:val="1"/>
      <w:marLeft w:val="0"/>
      <w:marRight w:val="0"/>
      <w:marTop w:val="0"/>
      <w:marBottom w:val="0"/>
      <w:divBdr>
        <w:top w:val="none" w:sz="0" w:space="0" w:color="auto"/>
        <w:left w:val="none" w:sz="0" w:space="0" w:color="auto"/>
        <w:bottom w:val="none" w:sz="0" w:space="0" w:color="auto"/>
        <w:right w:val="none" w:sz="0" w:space="0" w:color="auto"/>
      </w:divBdr>
      <w:divsChild>
        <w:div w:id="109981620">
          <w:marLeft w:val="0"/>
          <w:marRight w:val="0"/>
          <w:marTop w:val="0"/>
          <w:marBottom w:val="0"/>
          <w:divBdr>
            <w:top w:val="none" w:sz="0" w:space="0" w:color="auto"/>
            <w:left w:val="none" w:sz="0" w:space="0" w:color="auto"/>
            <w:bottom w:val="none" w:sz="0" w:space="0" w:color="auto"/>
            <w:right w:val="none" w:sz="0" w:space="0" w:color="auto"/>
          </w:divBdr>
        </w:div>
      </w:divsChild>
    </w:div>
    <w:div w:id="1189415770">
      <w:bodyDiv w:val="1"/>
      <w:marLeft w:val="0"/>
      <w:marRight w:val="0"/>
      <w:marTop w:val="0"/>
      <w:marBottom w:val="0"/>
      <w:divBdr>
        <w:top w:val="none" w:sz="0" w:space="0" w:color="auto"/>
        <w:left w:val="none" w:sz="0" w:space="0" w:color="auto"/>
        <w:bottom w:val="none" w:sz="0" w:space="0" w:color="auto"/>
        <w:right w:val="none" w:sz="0" w:space="0" w:color="auto"/>
      </w:divBdr>
    </w:div>
    <w:div w:id="201846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ealingclassrooms.de/materialpoo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youtube.com/channel/UCQ2xVfsIDzZ1NpMgtyR3fTw/vide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k.de/techniker/magazin/life-balance/familie/besser-lernen-mit-bewegung-2009494?tkcm=a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healingclassrooms.de/materialpoo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bildungsregion-suedniedersachsen.de/" TargetMode="External"/><Relationship Id="rId2" Type="http://schemas.openxmlformats.org/officeDocument/2006/relationships/hyperlink" Target="https://bildungsportal-niedersachsen.de/ueber-uns/nlq" TargetMode="External"/><Relationship Id="rId1" Type="http://schemas.openxmlformats.org/officeDocument/2006/relationships/hyperlink" Target="https://bildungsportal-niedersachsen.de/ueber-uns/nlq"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616</Words>
  <Characters>3881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Bendig</dc:creator>
  <cp:keywords/>
  <dc:description/>
  <cp:lastModifiedBy>Godt, Dominik</cp:lastModifiedBy>
  <cp:revision>4</cp:revision>
  <dcterms:created xsi:type="dcterms:W3CDTF">2023-02-08T15:01:00Z</dcterms:created>
  <dcterms:modified xsi:type="dcterms:W3CDTF">2023-02-08T15:18:00Z</dcterms:modified>
</cp:coreProperties>
</file>