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6805C" w14:textId="4874AD7F" w:rsidR="00635383" w:rsidRDefault="00F2690D">
      <w:pPr>
        <w:rPr>
          <w:rFonts w:asciiTheme="majorHAnsi" w:hAnsiTheme="majorHAnsi" w:cstheme="majorHAnsi"/>
          <w:color w:val="0097A7"/>
          <w:sz w:val="24"/>
          <w:szCs w:val="24"/>
        </w:rPr>
      </w:pPr>
      <w:r w:rsidRPr="0058338E">
        <w:rPr>
          <w:rFonts w:asciiTheme="majorHAnsi" w:hAnsiTheme="majorHAnsi" w:cstheme="majorHAnsi"/>
          <w:noProof/>
          <w:color w:val="0097A7"/>
          <w:sz w:val="24"/>
          <w:szCs w:val="24"/>
        </w:rPr>
        <w:drawing>
          <wp:anchor distT="0" distB="0" distL="114300" distR="114300" simplePos="0" relativeHeight="251671552" behindDoc="0" locked="0" layoutInCell="1" allowOverlap="1" wp14:anchorId="0DC24E32" wp14:editId="1DA872A4">
            <wp:simplePos x="0" y="0"/>
            <wp:positionH relativeFrom="leftMargin">
              <wp:posOffset>846032</wp:posOffset>
            </wp:positionH>
            <wp:positionV relativeFrom="paragraph">
              <wp:posOffset>248709</wp:posOffset>
            </wp:positionV>
            <wp:extent cx="492880" cy="296333"/>
            <wp:effectExtent l="0" t="0" r="2540" b="889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92880" cy="296333"/>
                    </a:xfrm>
                    <a:prstGeom prst="rect">
                      <a:avLst/>
                    </a:prstGeom>
                  </pic:spPr>
                </pic:pic>
              </a:graphicData>
            </a:graphic>
            <wp14:sizeRelH relativeFrom="margin">
              <wp14:pctWidth>0</wp14:pctWidth>
            </wp14:sizeRelH>
            <wp14:sizeRelV relativeFrom="margin">
              <wp14:pctHeight>0</wp14:pctHeight>
            </wp14:sizeRelV>
          </wp:anchor>
        </w:drawing>
      </w:r>
      <w:r>
        <w:rPr>
          <w:b/>
          <w:bCs/>
          <w:noProof/>
          <w:color w:val="0097A7"/>
          <w:sz w:val="56"/>
          <w:szCs w:val="56"/>
        </w:rPr>
        <mc:AlternateContent>
          <mc:Choice Requires="wps">
            <w:drawing>
              <wp:anchor distT="0" distB="0" distL="114300" distR="114300" simplePos="0" relativeHeight="251670528" behindDoc="0" locked="0" layoutInCell="1" allowOverlap="1" wp14:anchorId="700FC163" wp14:editId="657B4206">
                <wp:simplePos x="0" y="0"/>
                <wp:positionH relativeFrom="margin">
                  <wp:posOffset>117899</wp:posOffset>
                </wp:positionH>
                <wp:positionV relativeFrom="paragraph">
                  <wp:posOffset>207222</wp:posOffset>
                </wp:positionV>
                <wp:extent cx="567266" cy="355600"/>
                <wp:effectExtent l="0" t="0" r="23495" b="25400"/>
                <wp:wrapNone/>
                <wp:docPr id="9" name="Rechteck: abgerundete Ecken 9"/>
                <wp:cNvGraphicFramePr/>
                <a:graphic xmlns:a="http://schemas.openxmlformats.org/drawingml/2006/main">
                  <a:graphicData uri="http://schemas.microsoft.com/office/word/2010/wordprocessingShape">
                    <wps:wsp>
                      <wps:cNvSpPr/>
                      <wps:spPr>
                        <a:xfrm>
                          <a:off x="0" y="0"/>
                          <a:ext cx="567266" cy="355600"/>
                        </a:xfrm>
                        <a:prstGeom prst="roundRect">
                          <a:avLst/>
                        </a:prstGeom>
                        <a:solidFill>
                          <a:schemeClr val="bg1"/>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C4B3E6" id="Rechteck: abgerundete Ecken 9" o:spid="_x0000_s1026" style="position:absolute;margin-left:9.3pt;margin-top:16.3pt;width:44.65pt;height:28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" fillcolor="white [3212]" strokecolor="white [3212]" strokeweight="1.5pt">
                <v:stroke joinstyle="miter"/>
                <w10:wrap anchorx="margin"/>
              </v:roundrect>
            </w:pict>
          </mc:Fallback>
        </mc:AlternateContent>
      </w:r>
      <w:r w:rsidR="001B2F13" w:rsidRPr="00977294">
        <w:rPr>
          <w:rFonts w:asciiTheme="majorHAnsi" w:hAnsiTheme="majorHAnsi" w:cstheme="majorHAnsi"/>
          <w:b/>
          <w:bCs/>
          <w:noProof/>
          <w:color w:val="0097A7"/>
          <w:sz w:val="28"/>
          <w:szCs w:val="28"/>
        </w:rPr>
        <mc:AlternateContent>
          <mc:Choice Requires="wps">
            <w:drawing>
              <wp:anchor distT="45720" distB="45720" distL="114300" distR="114300" simplePos="0" relativeHeight="251663360" behindDoc="0" locked="0" layoutInCell="1" allowOverlap="1" wp14:anchorId="595B77DD" wp14:editId="7D35ADD2">
                <wp:simplePos x="0" y="0"/>
                <wp:positionH relativeFrom="margin">
                  <wp:posOffset>483128</wp:posOffset>
                </wp:positionH>
                <wp:positionV relativeFrom="paragraph">
                  <wp:posOffset>295</wp:posOffset>
                </wp:positionV>
                <wp:extent cx="5963285" cy="786765"/>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3285" cy="786765"/>
                        </a:xfrm>
                        <a:prstGeom prst="rect">
                          <a:avLst/>
                        </a:prstGeom>
                        <a:noFill/>
                        <a:ln w="9525">
                          <a:noFill/>
                          <a:miter lim="800000"/>
                          <a:headEnd/>
                          <a:tailEnd/>
                        </a:ln>
                      </wps:spPr>
                      <wps:txbx>
                        <w:txbxContent>
                          <w:p w14:paraId="3B9D2077" w14:textId="25DFC10B" w:rsidR="00977294" w:rsidRPr="001B2F13" w:rsidRDefault="00977294" w:rsidP="00977294">
                            <w:pPr>
                              <w:jc w:val="center"/>
                              <w:rPr>
                                <w:rFonts w:asciiTheme="majorHAnsi" w:hAnsiTheme="majorHAnsi" w:cstheme="majorHAnsi"/>
                                <w:color w:val="FFFFFF" w:themeColor="background1"/>
                                <w:sz w:val="28"/>
                                <w:szCs w:val="28"/>
                              </w:rPr>
                            </w:pPr>
                            <w:r w:rsidRPr="001B2F13">
                              <w:rPr>
                                <w:rFonts w:asciiTheme="majorHAnsi" w:hAnsiTheme="majorHAnsi" w:cstheme="majorHAnsi"/>
                                <w:color w:val="FFFFFF" w:themeColor="background1"/>
                                <w:sz w:val="28"/>
                                <w:szCs w:val="28"/>
                              </w:rPr>
                              <w:t xml:space="preserve">Arbeitsaufträge </w:t>
                            </w:r>
                            <w:r w:rsidR="0058338E" w:rsidRPr="001B2F13">
                              <w:rPr>
                                <w:rFonts w:asciiTheme="majorHAnsi" w:hAnsiTheme="majorHAnsi" w:cstheme="majorHAnsi"/>
                                <w:color w:val="FFFFFF" w:themeColor="background1"/>
                                <w:sz w:val="28"/>
                                <w:szCs w:val="28"/>
                              </w:rPr>
                              <w:t>des ELEC-</w:t>
                            </w:r>
                            <w:proofErr w:type="spellStart"/>
                            <w:r w:rsidRPr="001B2F13">
                              <w:rPr>
                                <w:rFonts w:asciiTheme="majorHAnsi" w:hAnsiTheme="majorHAnsi" w:cstheme="majorHAnsi"/>
                                <w:color w:val="FFFFFF" w:themeColor="background1"/>
                                <w:sz w:val="28"/>
                                <w:szCs w:val="28"/>
                              </w:rPr>
                              <w:t>Moodle</w:t>
                            </w:r>
                            <w:proofErr w:type="spellEnd"/>
                            <w:r w:rsidRPr="001B2F13">
                              <w:rPr>
                                <w:rFonts w:asciiTheme="majorHAnsi" w:hAnsiTheme="majorHAnsi" w:cstheme="majorHAnsi"/>
                                <w:color w:val="FFFFFF" w:themeColor="background1"/>
                                <w:sz w:val="28"/>
                                <w:szCs w:val="28"/>
                              </w:rPr>
                              <w:t>-Kurs</w:t>
                            </w:r>
                            <w:r w:rsidR="0058338E" w:rsidRPr="001B2F13">
                              <w:rPr>
                                <w:rFonts w:asciiTheme="majorHAnsi" w:hAnsiTheme="majorHAnsi" w:cstheme="majorHAnsi"/>
                                <w:color w:val="FFFFFF" w:themeColor="background1"/>
                                <w:sz w:val="28"/>
                                <w:szCs w:val="28"/>
                              </w:rPr>
                              <w:t>es</w:t>
                            </w:r>
                            <w:r w:rsidRPr="001B2F13">
                              <w:rPr>
                                <w:rFonts w:asciiTheme="majorHAnsi" w:hAnsiTheme="majorHAnsi" w:cstheme="majorHAnsi"/>
                                <w:color w:val="FFFFFF" w:themeColor="background1"/>
                                <w:sz w:val="28"/>
                                <w:szCs w:val="28"/>
                              </w:rPr>
                              <w:br/>
                            </w:r>
                            <w:r w:rsidR="00330B6F">
                              <w:rPr>
                                <w:rFonts w:asciiTheme="majorHAnsi" w:hAnsiTheme="majorHAnsi" w:cstheme="majorHAnsi"/>
                                <w:b/>
                                <w:bCs/>
                                <w:color w:val="FFFFFF" w:themeColor="background1"/>
                                <w:sz w:val="28"/>
                                <w:szCs w:val="28"/>
                              </w:rPr>
                              <w:t>RHYTHMISIERUNG IN DER GANZTAGSSCHULE</w:t>
                            </w:r>
                            <w:r w:rsidR="00BD70F3">
                              <w:rPr>
                                <w:rFonts w:asciiTheme="majorHAnsi" w:hAnsiTheme="majorHAnsi" w:cstheme="majorHAnsi"/>
                                <w:b/>
                                <w:bCs/>
                                <w:color w:val="FFFFFF" w:themeColor="background1"/>
                                <w:sz w:val="28"/>
                                <w:szCs w:val="28"/>
                              </w:rPr>
                              <w:br/>
                            </w:r>
                            <w:r w:rsidRPr="001B2F13">
                              <w:rPr>
                                <w:rFonts w:asciiTheme="majorHAnsi" w:hAnsiTheme="majorHAnsi" w:cstheme="majorHAnsi"/>
                                <w:color w:val="FFFFFF" w:themeColor="background1"/>
                                <w:sz w:val="28"/>
                                <w:szCs w:val="28"/>
                              </w:rPr>
                              <w:t>der Kursreihe „Multiprofessionelle Zusammenarbeit in der Ganztagsschule“</w:t>
                            </w:r>
                          </w:p>
                          <w:p w14:paraId="12066D90" w14:textId="3A4D1EA3" w:rsidR="00977294" w:rsidRDefault="0097729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5B77DD" id="_x0000_t202" coordsize="21600,21600" o:spt="202" path="m,l,21600r21600,l21600,xe">
                <v:stroke joinstyle="miter"/>
                <v:path gradientshapeok="t" o:connecttype="rect"/>
              </v:shapetype>
              <v:shape id="Textfeld 2" o:spid="_x0000_s1026" type="#_x0000_t202" style="position:absolute;margin-left:38.05pt;margin-top:0;width:469.55pt;height:61.9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" filled="f" stroked="f">
                <v:textbox>
                  <w:txbxContent>
                    <w:p w14:paraId="3B9D2077" w14:textId="25DFC10B" w:rsidR="00977294" w:rsidRPr="001B2F13" w:rsidRDefault="00977294" w:rsidP="00977294">
                      <w:pPr>
                        <w:jc w:val="center"/>
                        <w:rPr>
                          <w:rFonts w:asciiTheme="majorHAnsi" w:hAnsiTheme="majorHAnsi" w:cstheme="majorHAnsi"/>
                          <w:color w:val="FFFFFF" w:themeColor="background1"/>
                          <w:sz w:val="28"/>
                          <w:szCs w:val="28"/>
                        </w:rPr>
                      </w:pPr>
                      <w:r w:rsidRPr="001B2F13">
                        <w:rPr>
                          <w:rFonts w:asciiTheme="majorHAnsi" w:hAnsiTheme="majorHAnsi" w:cstheme="majorHAnsi"/>
                          <w:color w:val="FFFFFF" w:themeColor="background1"/>
                          <w:sz w:val="28"/>
                          <w:szCs w:val="28"/>
                        </w:rPr>
                        <w:t xml:space="preserve">Arbeitsaufträge </w:t>
                      </w:r>
                      <w:r w:rsidR="0058338E" w:rsidRPr="001B2F13">
                        <w:rPr>
                          <w:rFonts w:asciiTheme="majorHAnsi" w:hAnsiTheme="majorHAnsi" w:cstheme="majorHAnsi"/>
                          <w:color w:val="FFFFFF" w:themeColor="background1"/>
                          <w:sz w:val="28"/>
                          <w:szCs w:val="28"/>
                        </w:rPr>
                        <w:t>des ELEC-</w:t>
                      </w:r>
                      <w:proofErr w:type="spellStart"/>
                      <w:r w:rsidRPr="001B2F13">
                        <w:rPr>
                          <w:rFonts w:asciiTheme="majorHAnsi" w:hAnsiTheme="majorHAnsi" w:cstheme="majorHAnsi"/>
                          <w:color w:val="FFFFFF" w:themeColor="background1"/>
                          <w:sz w:val="28"/>
                          <w:szCs w:val="28"/>
                        </w:rPr>
                        <w:t>Moodle</w:t>
                      </w:r>
                      <w:proofErr w:type="spellEnd"/>
                      <w:r w:rsidRPr="001B2F13">
                        <w:rPr>
                          <w:rFonts w:asciiTheme="majorHAnsi" w:hAnsiTheme="majorHAnsi" w:cstheme="majorHAnsi"/>
                          <w:color w:val="FFFFFF" w:themeColor="background1"/>
                          <w:sz w:val="28"/>
                          <w:szCs w:val="28"/>
                        </w:rPr>
                        <w:t>-Kurs</w:t>
                      </w:r>
                      <w:r w:rsidR="0058338E" w:rsidRPr="001B2F13">
                        <w:rPr>
                          <w:rFonts w:asciiTheme="majorHAnsi" w:hAnsiTheme="majorHAnsi" w:cstheme="majorHAnsi"/>
                          <w:color w:val="FFFFFF" w:themeColor="background1"/>
                          <w:sz w:val="28"/>
                          <w:szCs w:val="28"/>
                        </w:rPr>
                        <w:t>es</w:t>
                      </w:r>
                      <w:r w:rsidRPr="001B2F13">
                        <w:rPr>
                          <w:rFonts w:asciiTheme="majorHAnsi" w:hAnsiTheme="majorHAnsi" w:cstheme="majorHAnsi"/>
                          <w:color w:val="FFFFFF" w:themeColor="background1"/>
                          <w:sz w:val="28"/>
                          <w:szCs w:val="28"/>
                        </w:rPr>
                        <w:br/>
                      </w:r>
                      <w:r w:rsidR="00330B6F">
                        <w:rPr>
                          <w:rFonts w:asciiTheme="majorHAnsi" w:hAnsiTheme="majorHAnsi" w:cstheme="majorHAnsi"/>
                          <w:b/>
                          <w:bCs/>
                          <w:color w:val="FFFFFF" w:themeColor="background1"/>
                          <w:sz w:val="28"/>
                          <w:szCs w:val="28"/>
                        </w:rPr>
                        <w:t>RHYTHMISIERUNG IN DER GANZTAGSSCHULE</w:t>
                      </w:r>
                      <w:r w:rsidR="00BD70F3">
                        <w:rPr>
                          <w:rFonts w:asciiTheme="majorHAnsi" w:hAnsiTheme="majorHAnsi" w:cstheme="majorHAnsi"/>
                          <w:b/>
                          <w:bCs/>
                          <w:color w:val="FFFFFF" w:themeColor="background1"/>
                          <w:sz w:val="28"/>
                          <w:szCs w:val="28"/>
                        </w:rPr>
                        <w:br/>
                      </w:r>
                      <w:r w:rsidRPr="001B2F13">
                        <w:rPr>
                          <w:rFonts w:asciiTheme="majorHAnsi" w:hAnsiTheme="majorHAnsi" w:cstheme="majorHAnsi"/>
                          <w:color w:val="FFFFFF" w:themeColor="background1"/>
                          <w:sz w:val="28"/>
                          <w:szCs w:val="28"/>
                        </w:rPr>
                        <w:t>der Kursreihe „Multiprofessionelle Zusammenarbeit in der Ganztagsschule“</w:t>
                      </w:r>
                    </w:p>
                    <w:p w14:paraId="12066D90" w14:textId="3A4D1EA3" w:rsidR="00977294" w:rsidRDefault="00977294"/>
                  </w:txbxContent>
                </v:textbox>
                <w10:wrap type="square" anchorx="margin"/>
              </v:shape>
            </w:pict>
          </mc:Fallback>
        </mc:AlternateContent>
      </w:r>
      <w:r w:rsidR="001B2F13">
        <w:rPr>
          <w:b/>
          <w:bCs/>
          <w:noProof/>
          <w:color w:val="0097A7"/>
          <w:sz w:val="56"/>
          <w:szCs w:val="56"/>
        </w:rPr>
        <mc:AlternateContent>
          <mc:Choice Requires="wps">
            <w:drawing>
              <wp:anchor distT="0" distB="0" distL="114300" distR="114300" simplePos="0" relativeHeight="251659264" behindDoc="0" locked="0" layoutInCell="1" allowOverlap="1" wp14:anchorId="69C19C14" wp14:editId="455C8F5E">
                <wp:simplePos x="0" y="0"/>
                <wp:positionH relativeFrom="margin">
                  <wp:align>right</wp:align>
                </wp:positionH>
                <wp:positionV relativeFrom="paragraph">
                  <wp:posOffset>0</wp:posOffset>
                </wp:positionV>
                <wp:extent cx="6157105" cy="755015"/>
                <wp:effectExtent l="0" t="0" r="15240" b="26035"/>
                <wp:wrapNone/>
                <wp:docPr id="1" name="Rechteck: abgerundete Ecken 1"/>
                <wp:cNvGraphicFramePr/>
                <a:graphic xmlns:a="http://schemas.openxmlformats.org/drawingml/2006/main">
                  <a:graphicData uri="http://schemas.microsoft.com/office/word/2010/wordprocessingShape">
                    <wps:wsp>
                      <wps:cNvSpPr/>
                      <wps:spPr>
                        <a:xfrm>
                          <a:off x="0" y="0"/>
                          <a:ext cx="6157105" cy="755015"/>
                        </a:xfrm>
                        <a:prstGeom prst="roundRect">
                          <a:avLst/>
                        </a:prstGeom>
                        <a:solidFill>
                          <a:srgbClr val="0097A7"/>
                        </a:solidFill>
                        <a:ln w="19050">
                          <a:solidFill>
                            <a:srgbClr val="0097A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B87F0D" id="Rechteck: abgerundete Ecken 1" o:spid="_x0000_s1026" style="position:absolute;margin-left:433.6pt;margin-top:0;width:484.8pt;height:59.4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" fillcolor="#0097a7" strokecolor="#0097a7" strokeweight="1.5pt">
                <v:stroke joinstyle="miter"/>
                <w10:wrap anchorx="margin"/>
              </v:roundrect>
            </w:pict>
          </mc:Fallback>
        </mc:AlternateContent>
      </w:r>
    </w:p>
    <w:p w14:paraId="597A8DEE" w14:textId="1F962065" w:rsidR="00977294" w:rsidRPr="00977294" w:rsidRDefault="00977294" w:rsidP="00977294">
      <w:pPr>
        <w:rPr>
          <w:rFonts w:asciiTheme="majorHAnsi" w:hAnsiTheme="majorHAnsi" w:cstheme="majorHAnsi"/>
          <w:sz w:val="24"/>
          <w:szCs w:val="24"/>
        </w:rPr>
      </w:pPr>
    </w:p>
    <w:p w14:paraId="01454E7B" w14:textId="396B097F" w:rsidR="00E0541F" w:rsidRPr="00103265" w:rsidRDefault="00E0541F" w:rsidP="00977294">
      <w:r>
        <w:t> </w:t>
      </w:r>
    </w:p>
    <w:p w14:paraId="077D43C7" w14:textId="3924F373" w:rsidR="00103265" w:rsidRPr="00103265" w:rsidRDefault="00DD48FF" w:rsidP="00103265">
      <w:pPr>
        <w:shd w:val="clear" w:color="auto" w:fill="FDFDFD"/>
        <w:spacing w:after="100" w:afterAutospacing="1" w:line="240" w:lineRule="auto"/>
        <w:rPr>
          <w:rFonts w:ascii="Segoe UI" w:eastAsia="Times New Roman" w:hAnsi="Segoe UI" w:cs="Segoe UI"/>
          <w:color w:val="373A3C"/>
          <w:sz w:val="24"/>
          <w:szCs w:val="24"/>
          <w:lang w:eastAsia="de-DE"/>
        </w:rPr>
      </w:pPr>
      <w:r>
        <w:rPr>
          <w:rFonts w:ascii="Segoe UI" w:eastAsia="Times New Roman" w:hAnsi="Segoe UI" w:cs="Segoe UI"/>
          <w:b/>
          <w:bCs/>
          <w:color w:val="33CCCC"/>
          <w:sz w:val="36"/>
          <w:szCs w:val="36"/>
          <w:lang w:eastAsia="de-DE"/>
        </w:rPr>
        <w:t xml:space="preserve">Aufgabe 1: </w:t>
      </w:r>
      <w:r w:rsidR="006C6A9F">
        <w:rPr>
          <w:rFonts w:ascii="Segoe UI" w:eastAsia="Times New Roman" w:hAnsi="Segoe UI" w:cs="Segoe UI"/>
          <w:b/>
          <w:bCs/>
          <w:color w:val="33CCCC"/>
          <w:sz w:val="36"/>
          <w:szCs w:val="36"/>
          <w:lang w:eastAsia="de-DE"/>
        </w:rPr>
        <w:t>IST-Stand Analyse</w:t>
      </w:r>
    </w:p>
    <w:p w14:paraId="6A1CC3D2" w14:textId="641A4E09" w:rsidR="006C6A9F" w:rsidRDefault="006C6A9F" w:rsidP="006C6A9F">
      <w:pPr>
        <w:shd w:val="clear" w:color="auto" w:fill="FDFDFD"/>
        <w:spacing w:after="100" w:afterAutospacing="1" w:line="240" w:lineRule="auto"/>
        <w:rPr>
          <w:rFonts w:ascii="Segoe UI" w:eastAsia="Times New Roman" w:hAnsi="Segoe UI" w:cs="Segoe UI"/>
          <w:color w:val="373A3C"/>
          <w:sz w:val="24"/>
          <w:szCs w:val="24"/>
          <w:lang w:eastAsia="de-DE"/>
        </w:rPr>
      </w:pPr>
      <w:r w:rsidRPr="006C6A9F">
        <w:rPr>
          <w:rFonts w:ascii="Segoe UI" w:eastAsia="Times New Roman" w:hAnsi="Segoe UI" w:cs="Segoe UI"/>
          <w:color w:val="373A3C"/>
          <w:sz w:val="24"/>
          <w:szCs w:val="24"/>
          <w:lang w:eastAsia="de-DE"/>
        </w:rPr>
        <w:t xml:space="preserve">Wie im </w:t>
      </w:r>
      <w:hyperlink r:id="rId8" w:anchor="section-2" w:history="1">
        <w:r w:rsidRPr="006C6A9F">
          <w:rPr>
            <w:rStyle w:val="Hyperlink"/>
            <w:rFonts w:ascii="Segoe UI" w:eastAsia="Times New Roman" w:hAnsi="Segoe UI" w:cs="Segoe UI"/>
            <w:sz w:val="24"/>
            <w:szCs w:val="24"/>
            <w:lang w:eastAsia="de-DE"/>
          </w:rPr>
          <w:t>Video [Link]</w:t>
        </w:r>
      </w:hyperlink>
      <w:r w:rsidRPr="006C6A9F">
        <w:rPr>
          <w:rFonts w:ascii="Segoe UI" w:eastAsia="Times New Roman" w:hAnsi="Segoe UI" w:cs="Segoe UI"/>
          <w:color w:val="373A3C"/>
          <w:sz w:val="24"/>
          <w:szCs w:val="24"/>
          <w:lang w:eastAsia="de-DE"/>
        </w:rPr>
        <w:t xml:space="preserve"> aus Abschnitt „Rhythmisierung“ deutlich wurde, benötigt die Einführung bzw. Umsetzung einer rhythmisierten Tagesstruktur zunächst eine IST-Stand Analyse. Besprechen Sie in Ihrem multiprofessionellen Team die folgenden Fragen:</w:t>
      </w:r>
    </w:p>
    <w:p w14:paraId="1004526C" w14:textId="77777777" w:rsidR="006C6A9F" w:rsidRPr="006C6A9F" w:rsidRDefault="006C6A9F" w:rsidP="006C6A9F">
      <w:pPr>
        <w:shd w:val="clear" w:color="auto" w:fill="FDFDFD"/>
        <w:spacing w:after="100" w:afterAutospacing="1" w:line="240" w:lineRule="auto"/>
        <w:rPr>
          <w:rFonts w:ascii="Segoe UI" w:eastAsia="Times New Roman" w:hAnsi="Segoe UI" w:cs="Segoe UI"/>
          <w:color w:val="373A3C"/>
          <w:sz w:val="24"/>
          <w:szCs w:val="24"/>
          <w:lang w:eastAsia="de-DE"/>
        </w:rPr>
      </w:pPr>
    </w:p>
    <w:p w14:paraId="186222F9" w14:textId="56A0F8EF" w:rsidR="006C6A9F" w:rsidRPr="006C6A9F" w:rsidRDefault="006C6A9F" w:rsidP="004F705E">
      <w:pPr>
        <w:pStyle w:val="Listenabsatz"/>
        <w:numPr>
          <w:ilvl w:val="0"/>
          <w:numId w:val="3"/>
        </w:numPr>
        <w:shd w:val="clear" w:color="auto" w:fill="FDFDFD"/>
        <w:spacing w:after="100" w:afterAutospacing="1" w:line="240" w:lineRule="auto"/>
        <w:rPr>
          <w:rFonts w:ascii="Segoe UI" w:eastAsia="Times New Roman" w:hAnsi="Segoe UI" w:cs="Segoe UI"/>
          <w:color w:val="373A3C"/>
          <w:sz w:val="24"/>
          <w:szCs w:val="24"/>
          <w:lang w:eastAsia="de-DE"/>
        </w:rPr>
      </w:pPr>
      <w:r w:rsidRPr="006C6A9F">
        <w:rPr>
          <w:rFonts w:ascii="Segoe UI" w:eastAsia="Times New Roman" w:hAnsi="Segoe UI" w:cs="Segoe UI"/>
          <w:color w:val="373A3C"/>
          <w:sz w:val="24"/>
          <w:szCs w:val="24"/>
          <w:lang w:eastAsia="de-DE"/>
        </w:rPr>
        <w:t>Was ist das Ziel unserer Schule?</w:t>
      </w:r>
    </w:p>
    <w:p w14:paraId="607B59E8" w14:textId="193F067A" w:rsidR="006C6A9F" w:rsidRPr="006C6A9F" w:rsidRDefault="006C6A9F" w:rsidP="001549C3">
      <w:pPr>
        <w:pStyle w:val="Listenabsatz"/>
        <w:numPr>
          <w:ilvl w:val="0"/>
          <w:numId w:val="3"/>
        </w:numPr>
        <w:shd w:val="clear" w:color="auto" w:fill="FDFDFD"/>
        <w:spacing w:after="100" w:afterAutospacing="1" w:line="240" w:lineRule="auto"/>
        <w:rPr>
          <w:rFonts w:ascii="Segoe UI" w:eastAsia="Times New Roman" w:hAnsi="Segoe UI" w:cs="Segoe UI"/>
          <w:color w:val="373A3C"/>
          <w:sz w:val="24"/>
          <w:szCs w:val="24"/>
          <w:lang w:eastAsia="de-DE"/>
        </w:rPr>
      </w:pPr>
      <w:r w:rsidRPr="006C6A9F">
        <w:rPr>
          <w:rFonts w:ascii="Segoe UI" w:eastAsia="Times New Roman" w:hAnsi="Segoe UI" w:cs="Segoe UI"/>
          <w:color w:val="373A3C"/>
          <w:sz w:val="24"/>
          <w:szCs w:val="24"/>
          <w:lang w:eastAsia="de-DE"/>
        </w:rPr>
        <w:t>Welche Zeitstrukturierung liegt bereits vor?</w:t>
      </w:r>
    </w:p>
    <w:p w14:paraId="478D64D8" w14:textId="67F149B6" w:rsidR="006C6A9F" w:rsidRPr="006C6A9F" w:rsidRDefault="006C6A9F" w:rsidP="006C6A9F">
      <w:pPr>
        <w:pStyle w:val="Listenabsatz"/>
        <w:numPr>
          <w:ilvl w:val="1"/>
          <w:numId w:val="3"/>
        </w:numPr>
        <w:shd w:val="clear" w:color="auto" w:fill="FDFDFD"/>
        <w:spacing w:after="100" w:afterAutospacing="1" w:line="240" w:lineRule="auto"/>
        <w:rPr>
          <w:rFonts w:ascii="Segoe UI" w:eastAsia="Times New Roman" w:hAnsi="Segoe UI" w:cs="Segoe UI"/>
          <w:color w:val="373A3C"/>
          <w:sz w:val="24"/>
          <w:szCs w:val="24"/>
          <w:lang w:eastAsia="de-DE"/>
        </w:rPr>
      </w:pPr>
      <w:r w:rsidRPr="006C6A9F">
        <w:rPr>
          <w:rFonts w:ascii="Segoe UI" w:eastAsia="Times New Roman" w:hAnsi="Segoe UI" w:cs="Segoe UI"/>
          <w:color w:val="373A3C"/>
          <w:sz w:val="24"/>
          <w:szCs w:val="24"/>
          <w:lang w:eastAsia="de-DE"/>
        </w:rPr>
        <w:t xml:space="preserve">Leitfragen (in Anlehnung an </w:t>
      </w:r>
      <w:proofErr w:type="spellStart"/>
      <w:r w:rsidRPr="006C6A9F">
        <w:rPr>
          <w:rFonts w:ascii="Segoe UI" w:eastAsia="Times New Roman" w:hAnsi="Segoe UI" w:cs="Segoe UI"/>
          <w:color w:val="373A3C"/>
          <w:sz w:val="24"/>
          <w:szCs w:val="24"/>
          <w:lang w:eastAsia="de-DE"/>
        </w:rPr>
        <w:t>StEG</w:t>
      </w:r>
      <w:proofErr w:type="spellEnd"/>
      <w:r w:rsidRPr="006C6A9F">
        <w:rPr>
          <w:rFonts w:ascii="Segoe UI" w:eastAsia="Times New Roman" w:hAnsi="Segoe UI" w:cs="Segoe UI"/>
          <w:color w:val="373A3C"/>
          <w:sz w:val="24"/>
          <w:szCs w:val="24"/>
          <w:lang w:eastAsia="de-DE"/>
        </w:rPr>
        <w:t>, 2014, S. 19):</w:t>
      </w:r>
    </w:p>
    <w:p w14:paraId="5E87FA8A" w14:textId="439F12EC" w:rsidR="006C6A9F" w:rsidRPr="006C6A9F" w:rsidRDefault="006C6A9F" w:rsidP="006C6A9F">
      <w:pPr>
        <w:pStyle w:val="Listenabsatz"/>
        <w:numPr>
          <w:ilvl w:val="2"/>
          <w:numId w:val="3"/>
        </w:numPr>
        <w:shd w:val="clear" w:color="auto" w:fill="FDFDFD"/>
        <w:spacing w:after="100" w:afterAutospacing="1" w:line="240" w:lineRule="auto"/>
        <w:rPr>
          <w:rFonts w:ascii="Segoe UI" w:eastAsia="Times New Roman" w:hAnsi="Segoe UI" w:cs="Segoe UI"/>
          <w:color w:val="373A3C"/>
          <w:sz w:val="24"/>
          <w:szCs w:val="24"/>
          <w:lang w:eastAsia="de-DE"/>
        </w:rPr>
      </w:pPr>
      <w:r w:rsidRPr="006C6A9F">
        <w:rPr>
          <w:rFonts w:ascii="Segoe UI" w:eastAsia="Times New Roman" w:hAnsi="Segoe UI" w:cs="Segoe UI"/>
          <w:color w:val="373A3C"/>
          <w:sz w:val="24"/>
          <w:szCs w:val="24"/>
          <w:lang w:eastAsia="de-DE"/>
        </w:rPr>
        <w:t>Wurde der Rhythmus der 45-Minuten-Stunden im Wesentlichen beibehalten?</w:t>
      </w:r>
    </w:p>
    <w:p w14:paraId="177C808E" w14:textId="46378045" w:rsidR="006C6A9F" w:rsidRPr="006C6A9F" w:rsidRDefault="006C6A9F" w:rsidP="006C6A9F">
      <w:pPr>
        <w:pStyle w:val="Listenabsatz"/>
        <w:numPr>
          <w:ilvl w:val="2"/>
          <w:numId w:val="3"/>
        </w:numPr>
        <w:shd w:val="clear" w:color="auto" w:fill="FDFDFD"/>
        <w:spacing w:after="100" w:afterAutospacing="1" w:line="240" w:lineRule="auto"/>
        <w:rPr>
          <w:rFonts w:ascii="Segoe UI" w:eastAsia="Times New Roman" w:hAnsi="Segoe UI" w:cs="Segoe UI"/>
          <w:color w:val="373A3C"/>
          <w:sz w:val="24"/>
          <w:szCs w:val="24"/>
          <w:lang w:eastAsia="de-DE"/>
        </w:rPr>
      </w:pPr>
      <w:r w:rsidRPr="006C6A9F">
        <w:rPr>
          <w:rFonts w:ascii="Segoe UI" w:eastAsia="Times New Roman" w:hAnsi="Segoe UI" w:cs="Segoe UI"/>
          <w:color w:val="373A3C"/>
          <w:sz w:val="24"/>
          <w:szCs w:val="24"/>
          <w:lang w:eastAsia="de-DE"/>
        </w:rPr>
        <w:t xml:space="preserve">Wurden bereits Zeitkonzepte für die </w:t>
      </w:r>
      <w:proofErr w:type="spellStart"/>
      <w:r w:rsidRPr="006C6A9F">
        <w:rPr>
          <w:rFonts w:ascii="Segoe UI" w:eastAsia="Times New Roman" w:hAnsi="Segoe UI" w:cs="Segoe UI"/>
          <w:color w:val="373A3C"/>
          <w:sz w:val="24"/>
          <w:szCs w:val="24"/>
          <w:lang w:eastAsia="de-DE"/>
        </w:rPr>
        <w:t>Tagesrhythmisierung</w:t>
      </w:r>
      <w:proofErr w:type="spellEnd"/>
      <w:r w:rsidRPr="006C6A9F">
        <w:rPr>
          <w:rFonts w:ascii="Segoe UI" w:eastAsia="Times New Roman" w:hAnsi="Segoe UI" w:cs="Segoe UI"/>
          <w:color w:val="373A3C"/>
          <w:sz w:val="24"/>
          <w:szCs w:val="24"/>
          <w:lang w:eastAsia="de-DE"/>
        </w:rPr>
        <w:t xml:space="preserve"> entwickelt?</w:t>
      </w:r>
    </w:p>
    <w:p w14:paraId="60AFBB07" w14:textId="210901D0" w:rsidR="006C6A9F" w:rsidRPr="006C6A9F" w:rsidRDefault="006C6A9F" w:rsidP="006C6A9F">
      <w:pPr>
        <w:pStyle w:val="Listenabsatz"/>
        <w:numPr>
          <w:ilvl w:val="2"/>
          <w:numId w:val="3"/>
        </w:numPr>
        <w:shd w:val="clear" w:color="auto" w:fill="FDFDFD"/>
        <w:spacing w:after="100" w:afterAutospacing="1" w:line="240" w:lineRule="auto"/>
        <w:rPr>
          <w:rFonts w:ascii="Segoe UI" w:eastAsia="Times New Roman" w:hAnsi="Segoe UI" w:cs="Segoe UI"/>
          <w:color w:val="373A3C"/>
          <w:sz w:val="24"/>
          <w:szCs w:val="24"/>
          <w:lang w:eastAsia="de-DE"/>
        </w:rPr>
      </w:pPr>
      <w:r w:rsidRPr="006C6A9F">
        <w:rPr>
          <w:rFonts w:ascii="Segoe UI" w:eastAsia="Times New Roman" w:hAnsi="Segoe UI" w:cs="Segoe UI"/>
          <w:color w:val="373A3C"/>
          <w:sz w:val="24"/>
          <w:szCs w:val="24"/>
          <w:lang w:eastAsia="de-DE"/>
        </w:rPr>
        <w:t>Wurden in der Tagesstruktur größere Zeitblöcke gebildet?</w:t>
      </w:r>
    </w:p>
    <w:p w14:paraId="3079670B" w14:textId="45D25B13" w:rsidR="006C6A9F" w:rsidRPr="006C6A9F" w:rsidRDefault="006C6A9F" w:rsidP="006C6A9F">
      <w:pPr>
        <w:pStyle w:val="Listenabsatz"/>
        <w:numPr>
          <w:ilvl w:val="2"/>
          <w:numId w:val="3"/>
        </w:numPr>
        <w:shd w:val="clear" w:color="auto" w:fill="FDFDFD"/>
        <w:spacing w:after="100" w:afterAutospacing="1" w:line="240" w:lineRule="auto"/>
        <w:rPr>
          <w:rFonts w:ascii="Segoe UI" w:eastAsia="Times New Roman" w:hAnsi="Segoe UI" w:cs="Segoe UI"/>
          <w:color w:val="373A3C"/>
          <w:sz w:val="24"/>
          <w:szCs w:val="24"/>
          <w:lang w:eastAsia="de-DE"/>
        </w:rPr>
      </w:pPr>
      <w:r w:rsidRPr="006C6A9F">
        <w:rPr>
          <w:rFonts w:ascii="Segoe UI" w:eastAsia="Times New Roman" w:hAnsi="Segoe UI" w:cs="Segoe UI"/>
          <w:color w:val="373A3C"/>
          <w:sz w:val="24"/>
          <w:szCs w:val="24"/>
          <w:lang w:eastAsia="de-DE"/>
        </w:rPr>
        <w:t>Wurden in der Tagesstruktur einzelne „Kurzstunden“ (unter 45 Min.) bzw. „Maxistunden“ (über 45 Min.) gebildet?</w:t>
      </w:r>
    </w:p>
    <w:p w14:paraId="1E717362" w14:textId="0EE19E76" w:rsidR="006C6A9F" w:rsidRPr="006C6A9F" w:rsidRDefault="006C6A9F" w:rsidP="006C6A9F">
      <w:pPr>
        <w:pStyle w:val="Listenabsatz"/>
        <w:numPr>
          <w:ilvl w:val="0"/>
          <w:numId w:val="3"/>
        </w:numPr>
        <w:shd w:val="clear" w:color="auto" w:fill="FDFDFD"/>
        <w:spacing w:after="100" w:afterAutospacing="1" w:line="240" w:lineRule="auto"/>
        <w:rPr>
          <w:rFonts w:ascii="Segoe UI" w:eastAsia="Times New Roman" w:hAnsi="Segoe UI" w:cs="Segoe UI"/>
          <w:color w:val="373A3C"/>
          <w:sz w:val="24"/>
          <w:szCs w:val="24"/>
          <w:lang w:eastAsia="de-DE"/>
        </w:rPr>
      </w:pPr>
      <w:r w:rsidRPr="006C6A9F">
        <w:rPr>
          <w:rFonts w:ascii="Segoe UI" w:eastAsia="Times New Roman" w:hAnsi="Segoe UI" w:cs="Segoe UI"/>
          <w:color w:val="373A3C"/>
          <w:sz w:val="24"/>
          <w:szCs w:val="24"/>
          <w:lang w:eastAsia="de-DE"/>
        </w:rPr>
        <w:t>Was sind die Effekte dieser Strukturierung?</w:t>
      </w:r>
    </w:p>
    <w:p w14:paraId="1CE78DB5" w14:textId="77777777" w:rsidR="006C6A9F" w:rsidRDefault="006C6A9F" w:rsidP="006C6A9F">
      <w:pPr>
        <w:pStyle w:val="Listenabsatz"/>
        <w:numPr>
          <w:ilvl w:val="0"/>
          <w:numId w:val="3"/>
        </w:numPr>
        <w:shd w:val="clear" w:color="auto" w:fill="FDFDFD"/>
        <w:spacing w:after="100" w:afterAutospacing="1" w:line="240" w:lineRule="auto"/>
        <w:rPr>
          <w:rFonts w:ascii="Segoe UI" w:eastAsia="Times New Roman" w:hAnsi="Segoe UI" w:cs="Segoe UI"/>
          <w:color w:val="373A3C"/>
          <w:sz w:val="24"/>
          <w:szCs w:val="24"/>
          <w:lang w:eastAsia="de-DE"/>
        </w:rPr>
      </w:pPr>
      <w:r w:rsidRPr="006C6A9F">
        <w:rPr>
          <w:rFonts w:ascii="Segoe UI" w:eastAsia="Times New Roman" w:hAnsi="Segoe UI" w:cs="Segoe UI"/>
          <w:color w:val="373A3C"/>
          <w:sz w:val="24"/>
          <w:szCs w:val="24"/>
          <w:lang w:eastAsia="de-DE"/>
        </w:rPr>
        <w:t>Was möchten wir ändern?</w:t>
      </w:r>
      <w:r w:rsidR="00103265" w:rsidRPr="006C6A9F">
        <w:rPr>
          <w:rFonts w:ascii="Segoe UI" w:eastAsia="Times New Roman" w:hAnsi="Segoe UI" w:cs="Segoe UI"/>
          <w:color w:val="373A3C"/>
          <w:sz w:val="24"/>
          <w:szCs w:val="24"/>
          <w:lang w:eastAsia="de-DE"/>
        </w:rPr>
        <w:br/>
      </w:r>
    </w:p>
    <w:p w14:paraId="3E499C9E" w14:textId="77777777" w:rsidR="006C6A9F" w:rsidRDefault="006C6A9F" w:rsidP="006C6A9F">
      <w:pPr>
        <w:pStyle w:val="Listenabsatz"/>
        <w:shd w:val="clear" w:color="auto" w:fill="FDFDFD"/>
        <w:spacing w:after="100" w:afterAutospacing="1" w:line="240" w:lineRule="auto"/>
        <w:rPr>
          <w:rFonts w:ascii="Segoe UI" w:eastAsia="Times New Roman" w:hAnsi="Segoe UI" w:cs="Segoe UI"/>
          <w:color w:val="373A3C"/>
          <w:sz w:val="24"/>
          <w:szCs w:val="24"/>
          <w:lang w:eastAsia="de-DE"/>
        </w:rPr>
      </w:pPr>
    </w:p>
    <w:p w14:paraId="2089B82B" w14:textId="7A342A59" w:rsidR="00103265" w:rsidRPr="006C6A9F" w:rsidRDefault="00103265" w:rsidP="006C6A9F">
      <w:pPr>
        <w:shd w:val="clear" w:color="auto" w:fill="FDFDFD"/>
        <w:spacing w:after="100" w:afterAutospacing="1" w:line="240" w:lineRule="auto"/>
        <w:rPr>
          <w:rFonts w:ascii="Segoe UI" w:eastAsia="Times New Roman" w:hAnsi="Segoe UI" w:cs="Segoe UI"/>
          <w:color w:val="373A3C"/>
          <w:sz w:val="24"/>
          <w:szCs w:val="24"/>
          <w:lang w:eastAsia="de-DE"/>
        </w:rPr>
      </w:pPr>
      <w:r w:rsidRPr="006C6A9F">
        <w:rPr>
          <w:rFonts w:ascii="Segoe UI" w:eastAsia="Times New Roman" w:hAnsi="Segoe UI" w:cs="Segoe UI"/>
          <w:color w:val="373A3C"/>
          <w:sz w:val="24"/>
          <w:szCs w:val="24"/>
          <w:lang w:eastAsia="de-DE"/>
        </w:rPr>
        <w:t>Diskutieren Sie diese Fragestellungen in ihrem Team, sodass sie ein möglichst vollständiges Gesamtbild haben.</w:t>
      </w:r>
    </w:p>
    <w:p w14:paraId="0226EE7F" w14:textId="36F877E4" w:rsidR="00977294" w:rsidRDefault="00977294" w:rsidP="00977294">
      <w:pPr>
        <w:rPr>
          <w:rFonts w:asciiTheme="majorHAnsi" w:hAnsiTheme="majorHAnsi" w:cstheme="majorHAnsi"/>
          <w:color w:val="0097A7"/>
          <w:sz w:val="24"/>
          <w:szCs w:val="24"/>
        </w:rPr>
      </w:pPr>
    </w:p>
    <w:p w14:paraId="2EA305F1" w14:textId="75453E85" w:rsidR="00B23427" w:rsidRDefault="00B23427" w:rsidP="0058338E">
      <w:pPr>
        <w:rPr>
          <w:rFonts w:asciiTheme="majorHAnsi" w:hAnsiTheme="majorHAnsi" w:cstheme="majorHAnsi"/>
          <w:noProof/>
          <w:sz w:val="24"/>
          <w:szCs w:val="24"/>
        </w:rPr>
      </w:pPr>
    </w:p>
    <w:p w14:paraId="0BBEC81A" w14:textId="30F292A4" w:rsidR="006C6A9F" w:rsidRPr="0058338E" w:rsidRDefault="006C6A9F" w:rsidP="0058338E">
      <w:pPr>
        <w:rPr>
          <w:rFonts w:asciiTheme="majorHAnsi" w:hAnsiTheme="majorHAnsi" w:cstheme="majorHAnsi"/>
          <w:sz w:val="24"/>
          <w:szCs w:val="24"/>
        </w:rPr>
      </w:pPr>
    </w:p>
    <w:p w14:paraId="1A6A51FA" w14:textId="2DB72C85" w:rsidR="0058338E" w:rsidRDefault="0058338E" w:rsidP="0058338E">
      <w:pPr>
        <w:rPr>
          <w:rFonts w:asciiTheme="majorHAnsi" w:hAnsiTheme="majorHAnsi" w:cstheme="majorHAnsi"/>
          <w:sz w:val="24"/>
          <w:szCs w:val="24"/>
        </w:rPr>
      </w:pPr>
    </w:p>
    <w:p w14:paraId="0465E4C7" w14:textId="12AABFEA" w:rsidR="00103265" w:rsidRDefault="00103265" w:rsidP="0058338E">
      <w:pPr>
        <w:rPr>
          <w:rFonts w:asciiTheme="majorHAnsi" w:hAnsiTheme="majorHAnsi" w:cstheme="majorHAnsi"/>
          <w:sz w:val="24"/>
          <w:szCs w:val="24"/>
        </w:rPr>
      </w:pPr>
    </w:p>
    <w:p w14:paraId="143E3A44" w14:textId="7119CFCD" w:rsidR="00103265" w:rsidRDefault="00103265" w:rsidP="0058338E">
      <w:pPr>
        <w:rPr>
          <w:rFonts w:asciiTheme="majorHAnsi" w:hAnsiTheme="majorHAnsi" w:cstheme="majorHAnsi"/>
          <w:sz w:val="24"/>
          <w:szCs w:val="24"/>
        </w:rPr>
      </w:pPr>
    </w:p>
    <w:p w14:paraId="743D70A1" w14:textId="4FB156DA" w:rsidR="00103265" w:rsidRDefault="00103265" w:rsidP="0058338E">
      <w:pPr>
        <w:rPr>
          <w:rFonts w:asciiTheme="majorHAnsi" w:hAnsiTheme="majorHAnsi" w:cstheme="majorHAnsi"/>
          <w:sz w:val="24"/>
          <w:szCs w:val="24"/>
        </w:rPr>
      </w:pPr>
    </w:p>
    <w:p w14:paraId="29961088" w14:textId="1ED16077" w:rsidR="00103265" w:rsidRDefault="00103265" w:rsidP="0058338E">
      <w:pPr>
        <w:rPr>
          <w:rFonts w:asciiTheme="majorHAnsi" w:hAnsiTheme="majorHAnsi" w:cstheme="majorHAnsi"/>
          <w:sz w:val="24"/>
          <w:szCs w:val="24"/>
        </w:rPr>
      </w:pPr>
    </w:p>
    <w:p w14:paraId="41BBED88" w14:textId="616E7704" w:rsidR="00103265" w:rsidRDefault="000502F1" w:rsidP="0058338E">
      <w:pPr>
        <w:rPr>
          <w:rFonts w:asciiTheme="majorHAnsi" w:hAnsiTheme="majorHAnsi" w:cstheme="majorHAnsi"/>
          <w:sz w:val="24"/>
          <w:szCs w:val="24"/>
        </w:rPr>
      </w:pPr>
      <w:r w:rsidRPr="00D82964">
        <w:rPr>
          <w:rFonts w:asciiTheme="majorHAnsi" w:hAnsiTheme="majorHAnsi" w:cstheme="majorHAnsi"/>
          <w:noProof/>
          <w:sz w:val="24"/>
          <w:szCs w:val="24"/>
        </w:rPr>
        <w:drawing>
          <wp:anchor distT="0" distB="0" distL="114300" distR="114300" simplePos="0" relativeHeight="251680768" behindDoc="0" locked="0" layoutInCell="1" allowOverlap="1" wp14:anchorId="43676383" wp14:editId="713E9519">
            <wp:simplePos x="0" y="0"/>
            <wp:positionH relativeFrom="margin">
              <wp:align>right</wp:align>
            </wp:positionH>
            <wp:positionV relativeFrom="paragraph">
              <wp:posOffset>770890</wp:posOffset>
            </wp:positionV>
            <wp:extent cx="696915" cy="278766"/>
            <wp:effectExtent l="0" t="0" r="8255" b="6985"/>
            <wp:wrapNone/>
            <wp:docPr id="8" name="Grafik 8"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Text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6915" cy="278766"/>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noProof/>
        </w:rPr>
        <w:drawing>
          <wp:anchor distT="0" distB="0" distL="114300" distR="114300" simplePos="0" relativeHeight="251678720" behindDoc="0" locked="0" layoutInCell="1" allowOverlap="1" wp14:anchorId="47D8818F" wp14:editId="2E10D901">
            <wp:simplePos x="0" y="0"/>
            <wp:positionH relativeFrom="margin">
              <wp:align>center</wp:align>
            </wp:positionH>
            <wp:positionV relativeFrom="paragraph">
              <wp:posOffset>780415</wp:posOffset>
            </wp:positionV>
            <wp:extent cx="1240735" cy="208344"/>
            <wp:effectExtent l="0" t="0" r="0" b="127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0735" cy="208344"/>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noProof/>
        </w:rPr>
        <w:drawing>
          <wp:anchor distT="0" distB="0" distL="114300" distR="114300" simplePos="0" relativeHeight="251676672" behindDoc="0" locked="0" layoutInCell="1" allowOverlap="1" wp14:anchorId="1DF9DC4C" wp14:editId="2AA8D0D0">
            <wp:simplePos x="0" y="0"/>
            <wp:positionH relativeFrom="margin">
              <wp:align>left</wp:align>
            </wp:positionH>
            <wp:positionV relativeFrom="paragraph">
              <wp:posOffset>808990</wp:posOffset>
            </wp:positionV>
            <wp:extent cx="1255853" cy="141245"/>
            <wp:effectExtent l="0" t="0" r="1905"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5853" cy="1412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noProof/>
          <w:sz w:val="24"/>
          <w:szCs w:val="24"/>
        </w:rPr>
        <mc:AlternateContent>
          <mc:Choice Requires="wps">
            <w:drawing>
              <wp:anchor distT="0" distB="0" distL="114300" distR="114300" simplePos="0" relativeHeight="251674624" behindDoc="0" locked="0" layoutInCell="1" allowOverlap="1" wp14:anchorId="2D92FD61" wp14:editId="45BFDDCF">
                <wp:simplePos x="0" y="0"/>
                <wp:positionH relativeFrom="margin">
                  <wp:align>right</wp:align>
                </wp:positionH>
                <wp:positionV relativeFrom="paragraph">
                  <wp:posOffset>12065</wp:posOffset>
                </wp:positionV>
                <wp:extent cx="6162040" cy="15875"/>
                <wp:effectExtent l="0" t="0" r="29210" b="22225"/>
                <wp:wrapNone/>
                <wp:docPr id="5" name="Gerader Verbinder 5"/>
                <wp:cNvGraphicFramePr/>
                <a:graphic xmlns:a="http://schemas.openxmlformats.org/drawingml/2006/main">
                  <a:graphicData uri="http://schemas.microsoft.com/office/word/2010/wordprocessingShape">
                    <wps:wsp>
                      <wps:cNvCnPr/>
                      <wps:spPr>
                        <a:xfrm flipV="1">
                          <a:off x="0" y="0"/>
                          <a:ext cx="6162040" cy="15875"/>
                        </a:xfrm>
                        <a:prstGeom prst="line">
                          <a:avLst/>
                        </a:prstGeom>
                        <a:ln w="12700">
                          <a:solidFill>
                            <a:srgbClr val="0097A7"/>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E5E61D" id="Gerader Verbinder 5" o:spid="_x0000_s1026" style="position:absolute;flip:y;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34pt,.95pt" to="919.2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" strokecolor="#0097a7" strokeweight="1pt">
                <v:stroke joinstyle="miter"/>
                <w10:wrap anchorx="margin"/>
              </v:line>
            </w:pict>
          </mc:Fallback>
        </mc:AlternateContent>
      </w:r>
    </w:p>
    <w:p w14:paraId="5EB23B25" w14:textId="56E6F610" w:rsidR="006C6A9F" w:rsidRPr="00103265" w:rsidRDefault="006C6A9F" w:rsidP="006C6A9F">
      <w:pPr>
        <w:shd w:val="clear" w:color="auto" w:fill="FDFDFD"/>
        <w:spacing w:after="100" w:afterAutospacing="1" w:line="240" w:lineRule="auto"/>
        <w:rPr>
          <w:rFonts w:ascii="Segoe UI" w:eastAsia="Times New Roman" w:hAnsi="Segoe UI" w:cs="Segoe UI"/>
          <w:color w:val="373A3C"/>
          <w:sz w:val="24"/>
          <w:szCs w:val="24"/>
          <w:lang w:eastAsia="de-DE"/>
        </w:rPr>
      </w:pPr>
      <w:r>
        <w:rPr>
          <w:rFonts w:ascii="Segoe UI" w:eastAsia="Times New Roman" w:hAnsi="Segoe UI" w:cs="Segoe UI"/>
          <w:b/>
          <w:bCs/>
          <w:color w:val="33CCCC"/>
          <w:sz w:val="36"/>
          <w:szCs w:val="36"/>
          <w:lang w:eastAsia="de-DE"/>
        </w:rPr>
        <w:lastRenderedPageBreak/>
        <w:t>Reflexion 1: IST-Stand Analyse</w:t>
      </w:r>
    </w:p>
    <w:p w14:paraId="35CA313D" w14:textId="70B87114" w:rsidR="006C6A9F" w:rsidRPr="006C6A9F" w:rsidRDefault="006C6A9F" w:rsidP="006C6A9F">
      <w:pPr>
        <w:pStyle w:val="StandardWeb"/>
        <w:rPr>
          <w:rFonts w:ascii="Segoe UI" w:hAnsi="Segoe UI" w:cs="Segoe UI"/>
          <w:color w:val="373A3C"/>
        </w:rPr>
      </w:pPr>
      <w:r w:rsidRPr="006C6A9F">
        <w:rPr>
          <w:rFonts w:ascii="Segoe UI" w:hAnsi="Segoe UI" w:cs="Segoe UI"/>
          <w:color w:val="373A3C"/>
        </w:rPr>
        <w:t>Da die Einführung von Rhythmisierung in der Ganztagsschule maßgeblich von dem Willen der beteiligten Akteure abhängt, bieten wir Ihnen hier die Möglichkeit, Ihre eigene Einstellung gegenüber der Einführung oder Umsetzung von Rhythmisierung zu reflektieren.</w:t>
      </w:r>
    </w:p>
    <w:p w14:paraId="44F7FD4D" w14:textId="6ED70905" w:rsidR="006C6A9F" w:rsidRPr="006C6A9F" w:rsidRDefault="006C6A9F" w:rsidP="006C6A9F">
      <w:pPr>
        <w:pStyle w:val="StandardWeb"/>
        <w:rPr>
          <w:rFonts w:ascii="Segoe UI" w:hAnsi="Segoe UI" w:cs="Segoe UI"/>
          <w:color w:val="373A3C"/>
        </w:rPr>
      </w:pPr>
      <w:r w:rsidRPr="006C6A9F">
        <w:rPr>
          <w:rFonts w:ascii="Segoe UI" w:hAnsi="Segoe UI" w:cs="Segoe UI"/>
          <w:color w:val="373A3C"/>
        </w:rPr>
        <w:t>Hierzu können Sie die unter untenstehendem Link dargestellte Methode „Räume der Veränderung“ kennenlernen. Diese bietet Ihnen die Möglichkeit, Ihre eigene Einstellung in Bezug auf die Einführung von Rhythmisierung zu reflektieren sowie diese auch in Ihrem multiprofessionellen Team anzuregen.</w:t>
      </w:r>
    </w:p>
    <w:p w14:paraId="1B64794C" w14:textId="31309765" w:rsidR="00103265" w:rsidRDefault="006C6A9F" w:rsidP="006C6A9F">
      <w:pPr>
        <w:pStyle w:val="StandardWeb"/>
        <w:spacing w:before="0" w:beforeAutospacing="0"/>
        <w:rPr>
          <w:rFonts w:ascii="Segoe UI" w:hAnsi="Segoe UI" w:cs="Segoe UI"/>
          <w:color w:val="373A3C"/>
        </w:rPr>
      </w:pPr>
      <w:r w:rsidRPr="006C6A9F">
        <w:rPr>
          <w:rFonts w:ascii="Segoe UI" w:hAnsi="Segoe UI" w:cs="Segoe UI"/>
          <w:color w:val="373A3C"/>
        </w:rPr>
        <w:t xml:space="preserve">Link: </w:t>
      </w:r>
      <w:hyperlink r:id="rId12" w:history="1">
        <w:r w:rsidRPr="006C6A9F">
          <w:rPr>
            <w:rStyle w:val="Hyperlink"/>
            <w:rFonts w:ascii="Segoe UI" w:hAnsi="Segoe UI" w:cs="Segoe UI"/>
          </w:rPr>
          <w:t xml:space="preserve">Räume der Veränderung - </w:t>
        </w:r>
        <w:proofErr w:type="spellStart"/>
        <w:r w:rsidRPr="006C6A9F">
          <w:rPr>
            <w:rStyle w:val="Hyperlink"/>
            <w:rFonts w:ascii="Segoe UI" w:hAnsi="Segoe UI" w:cs="Segoe UI"/>
          </w:rPr>
          <w:t>LiGa</w:t>
        </w:r>
        <w:proofErr w:type="spellEnd"/>
        <w:r w:rsidRPr="006C6A9F">
          <w:rPr>
            <w:rStyle w:val="Hyperlink"/>
            <w:rFonts w:ascii="Segoe UI" w:hAnsi="Segoe UI" w:cs="Segoe UI"/>
          </w:rPr>
          <w:t xml:space="preserve"> (lernen-im-ganztag.de).</w:t>
        </w:r>
      </w:hyperlink>
    </w:p>
    <w:p w14:paraId="1905DC27" w14:textId="4B22190E" w:rsidR="006C6A9F" w:rsidRPr="006C6A9F" w:rsidRDefault="006C6A9F" w:rsidP="006C6A9F">
      <w:pPr>
        <w:pStyle w:val="StandardWeb"/>
        <w:rPr>
          <w:rFonts w:ascii="Segoe UI" w:hAnsi="Segoe UI" w:cs="Segoe UI"/>
          <w:color w:val="373A3C"/>
        </w:rPr>
      </w:pPr>
      <w:r w:rsidRPr="006C6A9F">
        <w:rPr>
          <w:rFonts w:ascii="Segoe UI" w:hAnsi="Segoe UI" w:cs="Segoe UI"/>
          <w:color w:val="373A3C"/>
        </w:rPr>
        <w:t>Reflexionsfragen:</w:t>
      </w:r>
    </w:p>
    <w:p w14:paraId="51C5A15E" w14:textId="6FA5030B" w:rsidR="006C6A9F" w:rsidRPr="006C6A9F" w:rsidRDefault="006C6A9F" w:rsidP="006C6A9F">
      <w:pPr>
        <w:pStyle w:val="StandardWeb"/>
        <w:numPr>
          <w:ilvl w:val="0"/>
          <w:numId w:val="4"/>
        </w:numPr>
        <w:rPr>
          <w:rFonts w:ascii="Segoe UI" w:hAnsi="Segoe UI" w:cs="Segoe UI"/>
          <w:color w:val="373A3C"/>
        </w:rPr>
      </w:pPr>
      <w:r w:rsidRPr="006C6A9F">
        <w:rPr>
          <w:rFonts w:ascii="Segoe UI" w:hAnsi="Segoe UI" w:cs="Segoe UI"/>
          <w:color w:val="373A3C"/>
        </w:rPr>
        <w:t>Welchem Raum fühlen Sie sich zugehörig?</w:t>
      </w:r>
    </w:p>
    <w:p w14:paraId="56B16CBA" w14:textId="77777777" w:rsidR="006C6A9F" w:rsidRDefault="006C6A9F" w:rsidP="006C6A9F">
      <w:pPr>
        <w:pStyle w:val="StandardWeb"/>
        <w:numPr>
          <w:ilvl w:val="0"/>
          <w:numId w:val="4"/>
        </w:numPr>
        <w:rPr>
          <w:rFonts w:ascii="Segoe UI" w:hAnsi="Segoe UI" w:cs="Segoe UI"/>
          <w:color w:val="373A3C"/>
        </w:rPr>
      </w:pPr>
      <w:r w:rsidRPr="006C6A9F">
        <w:rPr>
          <w:rFonts w:ascii="Segoe UI" w:hAnsi="Segoe UI" w:cs="Segoe UI"/>
          <w:color w:val="373A3C"/>
        </w:rPr>
        <w:t>Welchen Raum würden Sie aktuell Ihrem multiprofessionellen Team zu ordnen? Diskutieren Sie dies gerne in Ihrem Team.</w:t>
      </w:r>
    </w:p>
    <w:p w14:paraId="64B6A9AC" w14:textId="527E69E6" w:rsidR="006C6A9F" w:rsidRPr="006C6A9F" w:rsidRDefault="006C6A9F" w:rsidP="006C6A9F">
      <w:pPr>
        <w:pStyle w:val="StandardWeb"/>
        <w:numPr>
          <w:ilvl w:val="0"/>
          <w:numId w:val="4"/>
        </w:numPr>
        <w:rPr>
          <w:rFonts w:ascii="Segoe UI" w:hAnsi="Segoe UI" w:cs="Segoe UI"/>
          <w:color w:val="373A3C"/>
        </w:rPr>
      </w:pPr>
      <w:r w:rsidRPr="006C6A9F">
        <w:rPr>
          <w:rFonts w:ascii="Segoe UI" w:hAnsi="Segoe UI" w:cs="Segoe UI"/>
          <w:color w:val="373A3C"/>
        </w:rPr>
        <w:t>Welchen Raum würden Sie aktuell für Ihre Schule auswählen?</w:t>
      </w:r>
    </w:p>
    <w:p w14:paraId="2C6EC129" w14:textId="7888837B" w:rsidR="006C6A9F" w:rsidRPr="006C6A9F" w:rsidRDefault="006C6A9F" w:rsidP="006C6A9F">
      <w:pPr>
        <w:pStyle w:val="StandardWeb"/>
        <w:rPr>
          <w:rFonts w:ascii="Segoe UI" w:hAnsi="Segoe UI" w:cs="Segoe UI"/>
          <w:color w:val="373A3C"/>
        </w:rPr>
      </w:pPr>
      <w:r w:rsidRPr="006C6A9F">
        <w:rPr>
          <w:rFonts w:ascii="Segoe UI" w:hAnsi="Segoe UI" w:cs="Segoe UI"/>
          <w:color w:val="373A3C"/>
        </w:rPr>
        <w:t>Über die folgenden Links finden Sie Beispiele für rhythmisierte Stundenpläne. Diese können als Ideenimpuls dienen. Wie letztlich eine Rhythmisierung im Stundenplan umgesetzt wird, obliegt jedoch jeder einzelnen Schule, da jede Schule individuelle Voraussetzung hat und diese in einem Schulentwicklungsprozess erarbeiten muss.</w:t>
      </w:r>
    </w:p>
    <w:p w14:paraId="2FF51E48" w14:textId="2E913525" w:rsidR="006C6A9F" w:rsidRPr="006C6A9F" w:rsidRDefault="00000000" w:rsidP="006C6A9F">
      <w:pPr>
        <w:pStyle w:val="StandardWeb"/>
        <w:rPr>
          <w:rFonts w:ascii="Segoe UI" w:hAnsi="Segoe UI" w:cs="Segoe UI"/>
          <w:color w:val="373A3C"/>
        </w:rPr>
      </w:pPr>
      <w:hyperlink r:id="rId13" w:anchor="1639398817420-03665fa7-ba91" w:history="1">
        <w:r w:rsidR="006C6A9F" w:rsidRPr="006C6A9F">
          <w:rPr>
            <w:rStyle w:val="Hyperlink"/>
            <w:rFonts w:ascii="Segoe UI" w:hAnsi="Segoe UI" w:cs="Segoe UI"/>
          </w:rPr>
          <w:t>Auf der Website der Serviceagentur Berlin unter dem Punkt „Zeitpläne" [Link]</w:t>
        </w:r>
      </w:hyperlink>
    </w:p>
    <w:p w14:paraId="755F2FC3" w14:textId="02EB11E8" w:rsidR="006C6A9F" w:rsidRPr="006C6A9F" w:rsidRDefault="00000000" w:rsidP="006C6A9F">
      <w:pPr>
        <w:pStyle w:val="StandardWeb"/>
        <w:rPr>
          <w:rFonts w:ascii="Segoe UI" w:hAnsi="Segoe UI" w:cs="Segoe UI"/>
          <w:color w:val="373A3C"/>
        </w:rPr>
      </w:pPr>
      <w:hyperlink r:id="rId14" w:history="1">
        <w:r w:rsidR="006C6A9F" w:rsidRPr="006C6A9F">
          <w:rPr>
            <w:rStyle w:val="Hyperlink"/>
            <w:rFonts w:ascii="Segoe UI" w:hAnsi="Segoe UI" w:cs="Segoe UI"/>
          </w:rPr>
          <w:t>Auf Seite 26-28 in der Broschüre „Forum Ganztagsschule Niedersachsen – Andere Rhythmen – andere Zeiten“ (Kultusministerium, 2015) [Link]</w:t>
        </w:r>
      </w:hyperlink>
    </w:p>
    <w:p w14:paraId="06DC0423" w14:textId="28FA0ECD" w:rsidR="00624291" w:rsidRDefault="00000000" w:rsidP="00103265">
      <w:pPr>
        <w:pStyle w:val="StandardWeb"/>
        <w:spacing w:before="0" w:beforeAutospacing="0"/>
        <w:rPr>
          <w:rFonts w:ascii="Segoe UI" w:hAnsi="Segoe UI" w:cs="Segoe UI"/>
          <w:color w:val="373A3C"/>
        </w:rPr>
      </w:pPr>
      <w:hyperlink r:id="rId15" w:history="1">
        <w:r w:rsidR="006C6A9F" w:rsidRPr="006C6A9F">
          <w:rPr>
            <w:rStyle w:val="Hyperlink"/>
            <w:rFonts w:ascii="Segoe UI" w:hAnsi="Segoe UI" w:cs="Segoe UI"/>
          </w:rPr>
          <w:t>Auf Seite 17 der Broschüre „Ganztägige Bildung an Grundschulen in Niedersachsen“ (Niedersächsische Kultusministerium, 2010) [Link]</w:t>
        </w:r>
      </w:hyperlink>
    </w:p>
    <w:p w14:paraId="1C16853F" w14:textId="27029343" w:rsidR="00155948" w:rsidRDefault="00155948" w:rsidP="00103265">
      <w:pPr>
        <w:pStyle w:val="StandardWeb"/>
        <w:spacing w:before="0" w:beforeAutospacing="0"/>
        <w:rPr>
          <w:rFonts w:ascii="Segoe UI" w:hAnsi="Segoe UI" w:cs="Segoe UI"/>
          <w:color w:val="373A3C"/>
        </w:rPr>
      </w:pPr>
    </w:p>
    <w:p w14:paraId="28D82EDC" w14:textId="088A6646" w:rsidR="00155948" w:rsidRDefault="00155948" w:rsidP="00103265">
      <w:pPr>
        <w:pStyle w:val="StandardWeb"/>
        <w:spacing w:before="0" w:beforeAutospacing="0"/>
        <w:rPr>
          <w:rFonts w:ascii="Segoe UI" w:hAnsi="Segoe UI" w:cs="Segoe UI"/>
          <w:color w:val="373A3C"/>
        </w:rPr>
      </w:pPr>
    </w:p>
    <w:p w14:paraId="40822F52" w14:textId="5D5E36DA" w:rsidR="00155948" w:rsidRDefault="00155948" w:rsidP="00103265">
      <w:pPr>
        <w:pStyle w:val="StandardWeb"/>
        <w:spacing w:before="0" w:beforeAutospacing="0"/>
        <w:rPr>
          <w:rFonts w:ascii="Segoe UI" w:hAnsi="Segoe UI" w:cs="Segoe UI"/>
          <w:color w:val="373A3C"/>
        </w:rPr>
      </w:pPr>
    </w:p>
    <w:p w14:paraId="026B2FC7" w14:textId="65148BF4" w:rsidR="00155948" w:rsidRDefault="00155948" w:rsidP="00103265">
      <w:pPr>
        <w:pStyle w:val="StandardWeb"/>
        <w:spacing w:before="0" w:beforeAutospacing="0"/>
        <w:rPr>
          <w:rFonts w:ascii="Segoe UI" w:hAnsi="Segoe UI" w:cs="Segoe UI"/>
          <w:color w:val="373A3C"/>
        </w:rPr>
      </w:pPr>
    </w:p>
    <w:p w14:paraId="604A055B" w14:textId="12BC4C41" w:rsidR="00155948" w:rsidRDefault="00155948" w:rsidP="00103265">
      <w:pPr>
        <w:pStyle w:val="StandardWeb"/>
        <w:spacing w:before="0" w:beforeAutospacing="0"/>
        <w:rPr>
          <w:rFonts w:ascii="Segoe UI" w:hAnsi="Segoe UI" w:cs="Segoe UI"/>
          <w:color w:val="373A3C"/>
        </w:rPr>
      </w:pPr>
    </w:p>
    <w:p w14:paraId="5CC60512" w14:textId="33BD6ADE" w:rsidR="00155948" w:rsidRDefault="00155948" w:rsidP="00103265">
      <w:pPr>
        <w:pStyle w:val="StandardWeb"/>
        <w:spacing w:before="0" w:beforeAutospacing="0"/>
        <w:rPr>
          <w:rFonts w:ascii="Segoe UI" w:hAnsi="Segoe UI" w:cs="Segoe UI"/>
          <w:color w:val="373A3C"/>
        </w:rPr>
      </w:pPr>
    </w:p>
    <w:p w14:paraId="5D54EF5A" w14:textId="0453CCC2" w:rsidR="00155948" w:rsidRPr="00103265" w:rsidRDefault="00155948" w:rsidP="00155948">
      <w:pPr>
        <w:shd w:val="clear" w:color="auto" w:fill="FDFDFD"/>
        <w:spacing w:after="100" w:afterAutospacing="1" w:line="240" w:lineRule="auto"/>
        <w:rPr>
          <w:rFonts w:ascii="Segoe UI" w:eastAsia="Times New Roman" w:hAnsi="Segoe UI" w:cs="Segoe UI"/>
          <w:color w:val="373A3C"/>
          <w:sz w:val="24"/>
          <w:szCs w:val="24"/>
          <w:lang w:eastAsia="de-DE"/>
        </w:rPr>
      </w:pPr>
      <w:r>
        <w:rPr>
          <w:rFonts w:ascii="Segoe UI" w:eastAsia="Times New Roman" w:hAnsi="Segoe UI" w:cs="Segoe UI"/>
          <w:b/>
          <w:bCs/>
          <w:color w:val="33CCCC"/>
          <w:sz w:val="36"/>
          <w:szCs w:val="36"/>
          <w:lang w:eastAsia="de-DE"/>
        </w:rPr>
        <w:lastRenderedPageBreak/>
        <w:t>Aufgabe 2: Beispiele Lern- bzw. Übungszeiten</w:t>
      </w:r>
    </w:p>
    <w:p w14:paraId="04B98CA3" w14:textId="72A9B766" w:rsidR="00155948" w:rsidRDefault="00155948" w:rsidP="00103265">
      <w:pPr>
        <w:pStyle w:val="StandardWeb"/>
        <w:spacing w:before="0" w:beforeAutospacing="0"/>
        <w:rPr>
          <w:rFonts w:ascii="Segoe UI" w:hAnsi="Segoe UI" w:cs="Segoe UI"/>
          <w:color w:val="373A3C"/>
        </w:rPr>
      </w:pPr>
      <w:r w:rsidRPr="00155948">
        <w:rPr>
          <w:rFonts w:ascii="Segoe UI" w:hAnsi="Segoe UI" w:cs="Segoe UI"/>
          <w:color w:val="373A3C"/>
        </w:rPr>
        <w:t>Inhaltlich und organisatorisch sind Lernzeiten individuell gestaltbar, sodass auf die Bedürfnisse der Schülerinnen und Schüler, was den Ort, den Inhalt und die Herangehensweise bei der Bearbeitung von Aufgaben angeht, besser eingegangen werden kann. Beispielsweise kann in den Lernzeiten Wochenplanarbeit, (Frei-)Arbeits- oder Übungsstunden stattfinden.</w:t>
      </w:r>
    </w:p>
    <w:p w14:paraId="499CCFDD" w14:textId="50F62BBE" w:rsidR="00155948" w:rsidRPr="00155948" w:rsidRDefault="00155948" w:rsidP="00155948">
      <w:pPr>
        <w:pStyle w:val="StandardWeb"/>
        <w:rPr>
          <w:rFonts w:ascii="Segoe UI" w:hAnsi="Segoe UI" w:cs="Segoe UI"/>
          <w:color w:val="373A3C"/>
        </w:rPr>
      </w:pPr>
      <w:r w:rsidRPr="00155948">
        <w:rPr>
          <w:rFonts w:ascii="Segoe UI" w:hAnsi="Segoe UI" w:cs="Segoe UI"/>
          <w:color w:val="373A3C"/>
        </w:rPr>
        <w:t>Die folgenden zwei Filmausschnitte bieten Ihnen praktische Beispiele, wie Lern- bzw. Übungszeiten in den Schul- bzw. Ganztag integriert werden können:</w:t>
      </w:r>
    </w:p>
    <w:p w14:paraId="73EDC12F" w14:textId="4FED613A" w:rsidR="00155948" w:rsidRDefault="00000000" w:rsidP="00155948">
      <w:pPr>
        <w:pStyle w:val="StandardWeb"/>
        <w:spacing w:before="0" w:beforeAutospacing="0"/>
        <w:rPr>
          <w:rFonts w:ascii="Segoe UI" w:hAnsi="Segoe UI" w:cs="Segoe UI"/>
          <w:color w:val="373A3C"/>
        </w:rPr>
      </w:pPr>
      <w:hyperlink r:id="rId16" w:history="1">
        <w:r w:rsidR="00155948" w:rsidRPr="00155948">
          <w:rPr>
            <w:rStyle w:val="Hyperlink"/>
            <w:rFonts w:ascii="Segoe UI" w:hAnsi="Segoe UI" w:cs="Segoe UI"/>
          </w:rPr>
          <w:t>Hausaufgaben zu Schulaufgaben: Chancen für alle (bis 4:57 Min.)</w:t>
        </w:r>
      </w:hyperlink>
    </w:p>
    <w:p w14:paraId="00C22D2F" w14:textId="5D5B0466" w:rsidR="00155948" w:rsidRDefault="00000000" w:rsidP="00155948">
      <w:pPr>
        <w:pStyle w:val="StandardWeb"/>
        <w:spacing w:before="0" w:beforeAutospacing="0"/>
        <w:rPr>
          <w:rFonts w:ascii="Segoe UI" w:hAnsi="Segoe UI" w:cs="Segoe UI"/>
          <w:color w:val="373A3C"/>
        </w:rPr>
      </w:pPr>
      <w:hyperlink r:id="rId17" w:history="1">
        <w:r w:rsidR="00155948" w:rsidRPr="00155948">
          <w:rPr>
            <w:rStyle w:val="Hyperlink"/>
            <w:rFonts w:ascii="Segoe UI" w:hAnsi="Segoe UI" w:cs="Segoe UI"/>
          </w:rPr>
          <w:t>Hausaufgabe und Ganztagsschule</w:t>
        </w:r>
      </w:hyperlink>
    </w:p>
    <w:p w14:paraId="0F47B37E" w14:textId="472FAC32" w:rsidR="00155948" w:rsidRDefault="00155948" w:rsidP="00155948">
      <w:pPr>
        <w:pStyle w:val="StandardWeb"/>
        <w:spacing w:before="0" w:beforeAutospacing="0"/>
        <w:rPr>
          <w:rFonts w:ascii="Segoe UI" w:hAnsi="Segoe UI" w:cs="Segoe UI"/>
          <w:color w:val="373A3C"/>
        </w:rPr>
      </w:pPr>
      <w:r w:rsidRPr="00155948">
        <w:rPr>
          <w:rFonts w:ascii="Segoe UI" w:hAnsi="Segoe UI" w:cs="Segoe UI"/>
          <w:color w:val="373A3C"/>
        </w:rPr>
        <w:t>Die Einführung von Lernzeiten bedarf eines breit angelegten Schulentwicklungsprozesses. Als ersten Anstoß oder zur Überprüfung, inwiefern Ihre Schule bereits Hausaufgaben oder Lernzeiten eingeführt hat, können Sie im Folgenden zusammen mit Ihrem multiprofessionellen Team anhand einer Tabelle, in der die wichtigsten Empfehlungen zur Umsetzung von Lernzeiten aus der Wissenschaft festgehalten sind</w:t>
      </w:r>
      <w:r w:rsidR="003B1D28">
        <w:rPr>
          <w:rFonts w:ascii="Segoe UI" w:hAnsi="Segoe UI" w:cs="Segoe UI"/>
          <w:color w:val="373A3C"/>
        </w:rPr>
        <w:t xml:space="preserve"> </w:t>
      </w:r>
      <w:r w:rsidR="003B1D28" w:rsidRPr="003B1D28">
        <w:rPr>
          <w:rFonts w:ascii="Segoe UI" w:hAnsi="Segoe UI" w:cs="Segoe UI"/>
          <w:b/>
          <w:color w:val="373A3C"/>
        </w:rPr>
        <w:t xml:space="preserve">(angepasste Version aus dem „Leitfaden </w:t>
      </w:r>
      <w:proofErr w:type="spellStart"/>
      <w:r w:rsidR="003B1D28" w:rsidRPr="003B1D28">
        <w:rPr>
          <w:rFonts w:ascii="Segoe UI" w:hAnsi="Segoe UI" w:cs="Segoe UI"/>
          <w:b/>
          <w:color w:val="373A3C"/>
        </w:rPr>
        <w:t>StEG</w:t>
      </w:r>
      <w:proofErr w:type="spellEnd"/>
      <w:r w:rsidR="003B1D28" w:rsidRPr="003B1D28">
        <w:rPr>
          <w:rFonts w:ascii="Segoe UI" w:hAnsi="Segoe UI" w:cs="Segoe UI"/>
          <w:b/>
          <w:color w:val="373A3C"/>
        </w:rPr>
        <w:t>-Tandem, 2017“)</w:t>
      </w:r>
      <w:r w:rsidRPr="003B1D28">
        <w:rPr>
          <w:rFonts w:ascii="Segoe UI" w:hAnsi="Segoe UI" w:cs="Segoe UI"/>
          <w:b/>
          <w:color w:val="373A3C"/>
        </w:rPr>
        <w:t>,</w:t>
      </w:r>
      <w:r w:rsidRPr="00155948">
        <w:rPr>
          <w:rFonts w:ascii="Segoe UI" w:hAnsi="Segoe UI" w:cs="Segoe UI"/>
          <w:color w:val="373A3C"/>
        </w:rPr>
        <w:t xml:space="preserve"> überprüfen, wie bei Ihnen in der Schule der IST-Stand in Bezug auf </w:t>
      </w:r>
      <w:proofErr w:type="spellStart"/>
      <w:r w:rsidRPr="00155948">
        <w:rPr>
          <w:rFonts w:ascii="Segoe UI" w:hAnsi="Segoe UI" w:cs="Segoe UI"/>
          <w:color w:val="373A3C"/>
        </w:rPr>
        <w:t>lernzeit</w:t>
      </w:r>
      <w:proofErr w:type="spellEnd"/>
      <w:r w:rsidRPr="00155948">
        <w:rPr>
          <w:rFonts w:ascii="Segoe UI" w:hAnsi="Segoe UI" w:cs="Segoe UI"/>
          <w:color w:val="373A3C"/>
        </w:rPr>
        <w:t>(-ähnlichen) Angeboten ist und ob es schon Elemente gibt, die Sie in Ihrer Schule forcieren können:</w:t>
      </w:r>
    </w:p>
    <w:p w14:paraId="4EC8EA08" w14:textId="0CC7205B" w:rsidR="00155948" w:rsidRDefault="00155948" w:rsidP="00155948">
      <w:pPr>
        <w:pStyle w:val="StandardWeb"/>
        <w:spacing w:before="0" w:beforeAutospacing="0"/>
        <w:rPr>
          <w:rFonts w:ascii="Segoe UI" w:hAnsi="Segoe UI" w:cs="Segoe UI"/>
          <w:color w:val="373A3C"/>
        </w:rPr>
      </w:pPr>
    </w:p>
    <w:p w14:paraId="4E3108AB" w14:textId="4A265825" w:rsidR="00155948" w:rsidRDefault="00155948" w:rsidP="00155948">
      <w:pPr>
        <w:pStyle w:val="StandardWeb"/>
        <w:spacing w:before="0" w:beforeAutospacing="0"/>
        <w:rPr>
          <w:rFonts w:ascii="Segoe UI" w:hAnsi="Segoe UI" w:cs="Segoe UI"/>
          <w:color w:val="373A3C"/>
        </w:rPr>
      </w:pPr>
    </w:p>
    <w:p w14:paraId="3C105CFB" w14:textId="5ACBE558" w:rsidR="00155948" w:rsidRDefault="00155948" w:rsidP="00155948">
      <w:pPr>
        <w:pStyle w:val="StandardWeb"/>
        <w:spacing w:before="0" w:beforeAutospacing="0"/>
        <w:rPr>
          <w:rFonts w:ascii="Segoe UI" w:hAnsi="Segoe UI" w:cs="Segoe UI"/>
          <w:color w:val="373A3C"/>
        </w:rPr>
      </w:pPr>
    </w:p>
    <w:p w14:paraId="5B2A4AD7" w14:textId="00860D33" w:rsidR="00155948" w:rsidRDefault="00155948" w:rsidP="00155948">
      <w:pPr>
        <w:pStyle w:val="StandardWeb"/>
        <w:spacing w:before="0" w:beforeAutospacing="0"/>
        <w:rPr>
          <w:rFonts w:ascii="Segoe UI" w:hAnsi="Segoe UI" w:cs="Segoe UI"/>
          <w:color w:val="373A3C"/>
        </w:rPr>
      </w:pPr>
    </w:p>
    <w:p w14:paraId="3F4BAF29" w14:textId="558B94C4" w:rsidR="00155948" w:rsidRDefault="00155948" w:rsidP="00155948">
      <w:pPr>
        <w:pStyle w:val="StandardWeb"/>
        <w:spacing w:before="0" w:beforeAutospacing="0"/>
        <w:rPr>
          <w:rFonts w:ascii="Segoe UI" w:hAnsi="Segoe UI" w:cs="Segoe UI"/>
          <w:color w:val="373A3C"/>
        </w:rPr>
      </w:pPr>
    </w:p>
    <w:p w14:paraId="66D715B1" w14:textId="6468161E" w:rsidR="00155948" w:rsidRDefault="00155948" w:rsidP="00155948">
      <w:pPr>
        <w:pStyle w:val="StandardWeb"/>
        <w:spacing w:before="0" w:beforeAutospacing="0"/>
        <w:rPr>
          <w:rFonts w:ascii="Segoe UI" w:hAnsi="Segoe UI" w:cs="Segoe UI"/>
          <w:color w:val="373A3C"/>
        </w:rPr>
      </w:pPr>
    </w:p>
    <w:p w14:paraId="08256F8B" w14:textId="1F34D787" w:rsidR="00155948" w:rsidRDefault="00155948" w:rsidP="00155948">
      <w:pPr>
        <w:pStyle w:val="StandardWeb"/>
        <w:spacing w:before="0" w:beforeAutospacing="0"/>
        <w:rPr>
          <w:rFonts w:ascii="Segoe UI" w:hAnsi="Segoe UI" w:cs="Segoe UI"/>
          <w:color w:val="373A3C"/>
        </w:rPr>
      </w:pPr>
    </w:p>
    <w:p w14:paraId="493D1A14" w14:textId="481E4868" w:rsidR="00155948" w:rsidRDefault="00155948" w:rsidP="00155948">
      <w:pPr>
        <w:pStyle w:val="StandardWeb"/>
        <w:spacing w:before="0" w:beforeAutospacing="0"/>
        <w:rPr>
          <w:rFonts w:ascii="Segoe UI" w:hAnsi="Segoe UI" w:cs="Segoe UI"/>
          <w:color w:val="373A3C"/>
        </w:rPr>
      </w:pPr>
    </w:p>
    <w:p w14:paraId="4CCCA123" w14:textId="614E9002" w:rsidR="00155948" w:rsidRDefault="00155948" w:rsidP="00155948">
      <w:pPr>
        <w:pStyle w:val="StandardWeb"/>
        <w:spacing w:before="0" w:beforeAutospacing="0"/>
        <w:rPr>
          <w:rFonts w:ascii="Segoe UI" w:hAnsi="Segoe UI" w:cs="Segoe UI"/>
          <w:color w:val="373A3C"/>
        </w:rPr>
      </w:pPr>
    </w:p>
    <w:p w14:paraId="1DF783D5" w14:textId="3B893375" w:rsidR="00155948" w:rsidRDefault="00155948" w:rsidP="00155948">
      <w:pPr>
        <w:pStyle w:val="StandardWeb"/>
        <w:spacing w:before="0" w:beforeAutospacing="0"/>
        <w:rPr>
          <w:rFonts w:ascii="Segoe UI" w:hAnsi="Segoe UI" w:cs="Segoe UI"/>
          <w:color w:val="373A3C"/>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03"/>
        <w:gridCol w:w="874"/>
        <w:gridCol w:w="1104"/>
        <w:gridCol w:w="3058"/>
        <w:gridCol w:w="1791"/>
      </w:tblGrid>
      <w:tr w:rsidR="00155948" w:rsidRPr="00241F2A" w14:paraId="0CA3681C" w14:textId="77777777" w:rsidTr="009B5AD6">
        <w:trPr>
          <w:trHeight w:val="1020"/>
        </w:trPr>
        <w:tc>
          <w:tcPr>
            <w:tcW w:w="3678" w:type="dxa"/>
            <w:tcBorders>
              <w:top w:val="single" w:sz="6" w:space="0" w:color="auto"/>
              <w:left w:val="single" w:sz="6" w:space="0" w:color="auto"/>
              <w:bottom w:val="single" w:sz="6" w:space="0" w:color="auto"/>
              <w:right w:val="single" w:sz="6" w:space="0" w:color="auto"/>
            </w:tcBorders>
            <w:shd w:val="clear" w:color="auto" w:fill="auto"/>
            <w:hideMark/>
          </w:tcPr>
          <w:p w14:paraId="19188D1C"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b/>
                <w:bCs/>
              </w:rPr>
              <w:lastRenderedPageBreak/>
              <w:t>Empfehlungen aus der Wissenschaft zur Umsetzung von Lernzeiten</w:t>
            </w:r>
            <w:r w:rsidRPr="00241F2A">
              <w:rPr>
                <w:rFonts w:ascii="Calibri" w:eastAsia="Times New Roman" w:hAnsi="Calibri" w:cs="Calibri"/>
              </w:rPr>
              <w:t> </w:t>
            </w:r>
          </w:p>
          <w:p w14:paraId="5DEA3D5E"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7E4122F3"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p w14:paraId="23E6C262"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b/>
                <w:bCs/>
              </w:rPr>
              <w:t>Ist-Stand </w:t>
            </w:r>
            <w:r w:rsidRPr="00241F2A">
              <w:rPr>
                <w:rFonts w:ascii="Calibri" w:eastAsia="Times New Roman" w:hAnsi="Calibri" w:cs="Calibri"/>
              </w:rPr>
              <w:t> </w:t>
            </w:r>
          </w:p>
          <w:p w14:paraId="66BBF80D"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b/>
                <w:bCs/>
              </w:rPr>
              <w:t>(1 Trifft zu bis 5 trifft gar nicht zu)</w:t>
            </w:r>
            <w:r w:rsidRPr="00241F2A">
              <w:rPr>
                <w:rFonts w:ascii="Calibri" w:eastAsia="Times New Roman" w:hAnsi="Calibri" w:cs="Calibri"/>
              </w:rPr>
              <w:t> </w:t>
            </w:r>
          </w:p>
        </w:tc>
        <w:tc>
          <w:tcPr>
            <w:tcW w:w="1128" w:type="dxa"/>
            <w:tcBorders>
              <w:top w:val="single" w:sz="6" w:space="0" w:color="auto"/>
              <w:left w:val="single" w:sz="6" w:space="0" w:color="auto"/>
              <w:bottom w:val="single" w:sz="6" w:space="0" w:color="auto"/>
              <w:right w:val="single" w:sz="6" w:space="0" w:color="auto"/>
            </w:tcBorders>
            <w:shd w:val="clear" w:color="auto" w:fill="auto"/>
            <w:hideMark/>
          </w:tcPr>
          <w:p w14:paraId="5427EB61"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p w14:paraId="1A7DCE38"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b/>
                <w:bCs/>
              </w:rPr>
              <w:t>Änderungs-bedarf?</w:t>
            </w:r>
            <w:r w:rsidRPr="00241F2A">
              <w:rPr>
                <w:rFonts w:ascii="Calibri" w:eastAsia="Times New Roman" w:hAnsi="Calibri" w:cs="Calibri"/>
              </w:rPr>
              <w:t> </w:t>
            </w:r>
          </w:p>
          <w:p w14:paraId="675CF5FC"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p w14:paraId="7455B4DD"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b/>
                <w:bCs/>
              </w:rPr>
              <w:t>Ja/nein</w:t>
            </w:r>
            <w:r w:rsidRPr="00241F2A">
              <w:rPr>
                <w:rFonts w:ascii="Calibri" w:eastAsia="Times New Roman" w:hAnsi="Calibri" w:cs="Calibri"/>
              </w:rPr>
              <w:t> </w:t>
            </w:r>
          </w:p>
        </w:tc>
        <w:tc>
          <w:tcPr>
            <w:tcW w:w="5251" w:type="dxa"/>
            <w:tcBorders>
              <w:top w:val="single" w:sz="6" w:space="0" w:color="auto"/>
              <w:left w:val="single" w:sz="6" w:space="0" w:color="auto"/>
              <w:bottom w:val="single" w:sz="6" w:space="0" w:color="auto"/>
              <w:right w:val="single" w:sz="6" w:space="0" w:color="auto"/>
            </w:tcBorders>
            <w:shd w:val="clear" w:color="auto" w:fill="auto"/>
            <w:hideMark/>
          </w:tcPr>
          <w:p w14:paraId="170866D7"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b/>
                <w:bCs/>
              </w:rPr>
              <w:t>Welche Maßnahmen können Sie in Ihrem Team bzw. mit Ihrem Team anstoßen?</w:t>
            </w:r>
            <w:r w:rsidRPr="00241F2A">
              <w:rPr>
                <w:rFonts w:ascii="Calibri" w:eastAsia="Times New Roman" w:hAnsi="Calibri" w:cs="Calibri"/>
              </w:rPr>
              <w:t> </w:t>
            </w:r>
          </w:p>
        </w:tc>
        <w:tc>
          <w:tcPr>
            <w:tcW w:w="2976" w:type="dxa"/>
            <w:tcBorders>
              <w:top w:val="single" w:sz="6" w:space="0" w:color="auto"/>
              <w:left w:val="single" w:sz="6" w:space="0" w:color="auto"/>
              <w:bottom w:val="single" w:sz="6" w:space="0" w:color="auto"/>
              <w:right w:val="single" w:sz="6" w:space="0" w:color="auto"/>
            </w:tcBorders>
            <w:shd w:val="clear" w:color="auto" w:fill="auto"/>
            <w:hideMark/>
          </w:tcPr>
          <w:p w14:paraId="385E16F4"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b/>
                <w:bCs/>
              </w:rPr>
              <w:t>Notizen</w:t>
            </w:r>
            <w:r w:rsidRPr="00241F2A">
              <w:rPr>
                <w:rFonts w:ascii="Calibri" w:eastAsia="Times New Roman" w:hAnsi="Calibri" w:cs="Calibri"/>
              </w:rPr>
              <w:t> </w:t>
            </w:r>
          </w:p>
        </w:tc>
      </w:tr>
      <w:tr w:rsidR="00155948" w:rsidRPr="00241F2A" w14:paraId="65F8B457" w14:textId="77777777" w:rsidTr="009B5AD6">
        <w:trPr>
          <w:trHeight w:val="195"/>
        </w:trPr>
        <w:tc>
          <w:tcPr>
            <w:tcW w:w="3678" w:type="dxa"/>
            <w:tcBorders>
              <w:top w:val="single" w:sz="6" w:space="0" w:color="auto"/>
              <w:left w:val="single" w:sz="6" w:space="0" w:color="auto"/>
              <w:bottom w:val="single" w:sz="6" w:space="0" w:color="auto"/>
              <w:right w:val="nil"/>
            </w:tcBorders>
            <w:shd w:val="clear" w:color="auto" w:fill="auto"/>
            <w:hideMark/>
          </w:tcPr>
          <w:p w14:paraId="73DDA900"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b/>
                <w:bCs/>
                <w:sz w:val="28"/>
                <w:szCs w:val="28"/>
              </w:rPr>
              <w:t>Konzept</w:t>
            </w:r>
            <w:r w:rsidRPr="00241F2A">
              <w:rPr>
                <w:rFonts w:ascii="Calibri" w:eastAsia="Times New Roman" w:hAnsi="Calibri" w:cs="Calibri"/>
                <w:sz w:val="28"/>
                <w:szCs w:val="28"/>
              </w:rPr>
              <w:t> </w:t>
            </w:r>
          </w:p>
        </w:tc>
        <w:tc>
          <w:tcPr>
            <w:tcW w:w="1134" w:type="dxa"/>
            <w:tcBorders>
              <w:top w:val="single" w:sz="6" w:space="0" w:color="auto"/>
              <w:left w:val="nil"/>
              <w:bottom w:val="single" w:sz="6" w:space="0" w:color="auto"/>
              <w:right w:val="nil"/>
            </w:tcBorders>
            <w:shd w:val="clear" w:color="auto" w:fill="auto"/>
            <w:hideMark/>
          </w:tcPr>
          <w:p w14:paraId="19A952FF"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c>
          <w:tcPr>
            <w:tcW w:w="1128" w:type="dxa"/>
            <w:tcBorders>
              <w:top w:val="single" w:sz="6" w:space="0" w:color="auto"/>
              <w:left w:val="nil"/>
              <w:bottom w:val="single" w:sz="6" w:space="0" w:color="auto"/>
              <w:right w:val="nil"/>
            </w:tcBorders>
            <w:shd w:val="clear" w:color="auto" w:fill="auto"/>
            <w:hideMark/>
          </w:tcPr>
          <w:p w14:paraId="0FE1CCFE"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c>
          <w:tcPr>
            <w:tcW w:w="8227" w:type="dxa"/>
            <w:gridSpan w:val="2"/>
            <w:tcBorders>
              <w:top w:val="single" w:sz="6" w:space="0" w:color="auto"/>
              <w:left w:val="nil"/>
              <w:bottom w:val="single" w:sz="6" w:space="0" w:color="auto"/>
              <w:right w:val="single" w:sz="6" w:space="0" w:color="auto"/>
            </w:tcBorders>
            <w:shd w:val="clear" w:color="auto" w:fill="auto"/>
            <w:hideMark/>
          </w:tcPr>
          <w:p w14:paraId="6481E345"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r>
      <w:tr w:rsidR="00155948" w:rsidRPr="00241F2A" w14:paraId="1487676A" w14:textId="77777777" w:rsidTr="009B5AD6">
        <w:trPr>
          <w:trHeight w:val="180"/>
        </w:trPr>
        <w:tc>
          <w:tcPr>
            <w:tcW w:w="3678" w:type="dxa"/>
            <w:tcBorders>
              <w:top w:val="single" w:sz="6" w:space="0" w:color="auto"/>
              <w:left w:val="single" w:sz="6" w:space="0" w:color="auto"/>
              <w:bottom w:val="single" w:sz="6" w:space="0" w:color="auto"/>
              <w:right w:val="single" w:sz="6" w:space="0" w:color="auto"/>
            </w:tcBorders>
            <w:shd w:val="clear" w:color="auto" w:fill="auto"/>
            <w:hideMark/>
          </w:tcPr>
          <w:p w14:paraId="112B6B7D"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Es gibt ein schulisches Gesamtkonzept zu Hausaufgaben oder Lernzeiten.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49C753E1"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c>
          <w:tcPr>
            <w:tcW w:w="1128" w:type="dxa"/>
            <w:tcBorders>
              <w:top w:val="single" w:sz="6" w:space="0" w:color="auto"/>
              <w:left w:val="single" w:sz="6" w:space="0" w:color="auto"/>
              <w:bottom w:val="single" w:sz="6" w:space="0" w:color="auto"/>
              <w:right w:val="single" w:sz="6" w:space="0" w:color="auto"/>
            </w:tcBorders>
            <w:shd w:val="clear" w:color="auto" w:fill="auto"/>
            <w:hideMark/>
          </w:tcPr>
          <w:p w14:paraId="7EE9C4C9"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c>
          <w:tcPr>
            <w:tcW w:w="5251" w:type="dxa"/>
            <w:tcBorders>
              <w:top w:val="single" w:sz="6" w:space="0" w:color="auto"/>
              <w:left w:val="single" w:sz="6" w:space="0" w:color="auto"/>
              <w:bottom w:val="single" w:sz="6" w:space="0" w:color="auto"/>
              <w:right w:val="single" w:sz="6" w:space="0" w:color="auto"/>
            </w:tcBorders>
            <w:shd w:val="clear" w:color="auto" w:fill="auto"/>
            <w:hideMark/>
          </w:tcPr>
          <w:p w14:paraId="692F625B"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c>
          <w:tcPr>
            <w:tcW w:w="2976" w:type="dxa"/>
            <w:tcBorders>
              <w:top w:val="single" w:sz="6" w:space="0" w:color="auto"/>
              <w:left w:val="single" w:sz="6" w:space="0" w:color="auto"/>
              <w:bottom w:val="single" w:sz="6" w:space="0" w:color="auto"/>
              <w:right w:val="single" w:sz="6" w:space="0" w:color="auto"/>
            </w:tcBorders>
            <w:shd w:val="clear" w:color="auto" w:fill="auto"/>
            <w:hideMark/>
          </w:tcPr>
          <w:p w14:paraId="59DD2954"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r>
      <w:tr w:rsidR="00155948" w:rsidRPr="00241F2A" w14:paraId="5D34336E" w14:textId="77777777" w:rsidTr="009B5AD6">
        <w:trPr>
          <w:trHeight w:val="195"/>
        </w:trPr>
        <w:tc>
          <w:tcPr>
            <w:tcW w:w="3678" w:type="dxa"/>
            <w:tcBorders>
              <w:top w:val="single" w:sz="6" w:space="0" w:color="auto"/>
              <w:left w:val="single" w:sz="6" w:space="0" w:color="auto"/>
              <w:bottom w:val="single" w:sz="6" w:space="0" w:color="auto"/>
              <w:right w:val="single" w:sz="6" w:space="0" w:color="auto"/>
            </w:tcBorders>
            <w:shd w:val="clear" w:color="auto" w:fill="auto"/>
            <w:hideMark/>
          </w:tcPr>
          <w:p w14:paraId="29971691"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Die Funktionen der Aufgaben für den Bildungsprozess, Art und Umfang werden im Kollegium besprochen.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24496FFA"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c>
          <w:tcPr>
            <w:tcW w:w="1128" w:type="dxa"/>
            <w:tcBorders>
              <w:top w:val="single" w:sz="6" w:space="0" w:color="auto"/>
              <w:left w:val="single" w:sz="6" w:space="0" w:color="auto"/>
              <w:bottom w:val="single" w:sz="6" w:space="0" w:color="auto"/>
              <w:right w:val="single" w:sz="6" w:space="0" w:color="auto"/>
            </w:tcBorders>
            <w:shd w:val="clear" w:color="auto" w:fill="auto"/>
            <w:hideMark/>
          </w:tcPr>
          <w:p w14:paraId="30597F3F"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c>
          <w:tcPr>
            <w:tcW w:w="5251" w:type="dxa"/>
            <w:tcBorders>
              <w:top w:val="single" w:sz="6" w:space="0" w:color="auto"/>
              <w:left w:val="single" w:sz="6" w:space="0" w:color="auto"/>
              <w:bottom w:val="single" w:sz="6" w:space="0" w:color="auto"/>
              <w:right w:val="single" w:sz="6" w:space="0" w:color="auto"/>
            </w:tcBorders>
            <w:shd w:val="clear" w:color="auto" w:fill="auto"/>
            <w:hideMark/>
          </w:tcPr>
          <w:p w14:paraId="74735AEA"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c>
          <w:tcPr>
            <w:tcW w:w="2976" w:type="dxa"/>
            <w:tcBorders>
              <w:top w:val="single" w:sz="6" w:space="0" w:color="auto"/>
              <w:left w:val="single" w:sz="6" w:space="0" w:color="auto"/>
              <w:bottom w:val="single" w:sz="6" w:space="0" w:color="auto"/>
              <w:right w:val="single" w:sz="6" w:space="0" w:color="auto"/>
            </w:tcBorders>
            <w:shd w:val="clear" w:color="auto" w:fill="auto"/>
            <w:hideMark/>
          </w:tcPr>
          <w:p w14:paraId="0873CAB5"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r>
      <w:tr w:rsidR="00155948" w:rsidRPr="00241F2A" w14:paraId="52E1274D" w14:textId="77777777" w:rsidTr="009B5AD6">
        <w:trPr>
          <w:trHeight w:val="180"/>
        </w:trPr>
        <w:tc>
          <w:tcPr>
            <w:tcW w:w="3678" w:type="dxa"/>
            <w:tcBorders>
              <w:top w:val="single" w:sz="6" w:space="0" w:color="auto"/>
              <w:left w:val="single" w:sz="6" w:space="0" w:color="auto"/>
              <w:bottom w:val="single" w:sz="6" w:space="0" w:color="auto"/>
              <w:right w:val="single" w:sz="6" w:space="0" w:color="auto"/>
            </w:tcBorders>
            <w:shd w:val="clear" w:color="auto" w:fill="auto"/>
            <w:hideMark/>
          </w:tcPr>
          <w:p w14:paraId="36A5ED36"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Lehrkräfte (sowie ggf. weiteres Personal) kooperieren untereinander, sie geben einander Rückmeldung und treffen gemeinsame Absprachen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1689F9D3"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c>
          <w:tcPr>
            <w:tcW w:w="1128" w:type="dxa"/>
            <w:tcBorders>
              <w:top w:val="single" w:sz="6" w:space="0" w:color="auto"/>
              <w:left w:val="single" w:sz="6" w:space="0" w:color="auto"/>
              <w:bottom w:val="single" w:sz="6" w:space="0" w:color="auto"/>
              <w:right w:val="single" w:sz="6" w:space="0" w:color="auto"/>
            </w:tcBorders>
            <w:shd w:val="clear" w:color="auto" w:fill="auto"/>
            <w:hideMark/>
          </w:tcPr>
          <w:p w14:paraId="4641D8E3"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c>
          <w:tcPr>
            <w:tcW w:w="5251" w:type="dxa"/>
            <w:tcBorders>
              <w:top w:val="single" w:sz="6" w:space="0" w:color="auto"/>
              <w:left w:val="single" w:sz="6" w:space="0" w:color="auto"/>
              <w:bottom w:val="single" w:sz="6" w:space="0" w:color="auto"/>
              <w:right w:val="single" w:sz="6" w:space="0" w:color="auto"/>
            </w:tcBorders>
            <w:shd w:val="clear" w:color="auto" w:fill="auto"/>
            <w:hideMark/>
          </w:tcPr>
          <w:p w14:paraId="672A5002"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c>
          <w:tcPr>
            <w:tcW w:w="2976" w:type="dxa"/>
            <w:tcBorders>
              <w:top w:val="single" w:sz="6" w:space="0" w:color="auto"/>
              <w:left w:val="single" w:sz="6" w:space="0" w:color="auto"/>
              <w:bottom w:val="single" w:sz="6" w:space="0" w:color="auto"/>
              <w:right w:val="single" w:sz="6" w:space="0" w:color="auto"/>
            </w:tcBorders>
            <w:shd w:val="clear" w:color="auto" w:fill="auto"/>
            <w:hideMark/>
          </w:tcPr>
          <w:p w14:paraId="5D4C4ADF"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r>
      <w:tr w:rsidR="00155948" w:rsidRPr="00241F2A" w14:paraId="64EC5601" w14:textId="77777777" w:rsidTr="009B5AD6">
        <w:trPr>
          <w:trHeight w:val="195"/>
        </w:trPr>
        <w:tc>
          <w:tcPr>
            <w:tcW w:w="3678" w:type="dxa"/>
            <w:tcBorders>
              <w:top w:val="single" w:sz="6" w:space="0" w:color="auto"/>
              <w:left w:val="single" w:sz="6" w:space="0" w:color="auto"/>
              <w:bottom w:val="single" w:sz="6" w:space="0" w:color="auto"/>
              <w:right w:val="nil"/>
            </w:tcBorders>
            <w:shd w:val="clear" w:color="auto" w:fill="auto"/>
            <w:hideMark/>
          </w:tcPr>
          <w:p w14:paraId="22AD8A18"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b/>
                <w:bCs/>
                <w:sz w:val="28"/>
                <w:szCs w:val="28"/>
              </w:rPr>
              <w:t>Zeitliche Verankerung im Stundenplan</w:t>
            </w:r>
            <w:r w:rsidRPr="00241F2A">
              <w:rPr>
                <w:rFonts w:ascii="Calibri" w:eastAsia="Times New Roman" w:hAnsi="Calibri" w:cs="Calibri"/>
                <w:sz w:val="28"/>
                <w:szCs w:val="28"/>
              </w:rPr>
              <w:t> </w:t>
            </w:r>
          </w:p>
        </w:tc>
        <w:tc>
          <w:tcPr>
            <w:tcW w:w="1134" w:type="dxa"/>
            <w:tcBorders>
              <w:top w:val="single" w:sz="6" w:space="0" w:color="auto"/>
              <w:left w:val="nil"/>
              <w:bottom w:val="single" w:sz="6" w:space="0" w:color="auto"/>
              <w:right w:val="nil"/>
            </w:tcBorders>
            <w:shd w:val="clear" w:color="auto" w:fill="auto"/>
            <w:hideMark/>
          </w:tcPr>
          <w:p w14:paraId="76977B61"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c>
          <w:tcPr>
            <w:tcW w:w="1128" w:type="dxa"/>
            <w:tcBorders>
              <w:top w:val="single" w:sz="6" w:space="0" w:color="auto"/>
              <w:left w:val="nil"/>
              <w:bottom w:val="single" w:sz="6" w:space="0" w:color="auto"/>
              <w:right w:val="nil"/>
            </w:tcBorders>
            <w:shd w:val="clear" w:color="auto" w:fill="auto"/>
            <w:hideMark/>
          </w:tcPr>
          <w:p w14:paraId="2C652F13"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c>
          <w:tcPr>
            <w:tcW w:w="8227" w:type="dxa"/>
            <w:gridSpan w:val="2"/>
            <w:tcBorders>
              <w:top w:val="single" w:sz="6" w:space="0" w:color="auto"/>
              <w:left w:val="nil"/>
              <w:bottom w:val="single" w:sz="6" w:space="0" w:color="auto"/>
              <w:right w:val="single" w:sz="6" w:space="0" w:color="auto"/>
            </w:tcBorders>
            <w:shd w:val="clear" w:color="auto" w:fill="auto"/>
            <w:hideMark/>
          </w:tcPr>
          <w:p w14:paraId="40CBC90A"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r>
      <w:tr w:rsidR="00155948" w:rsidRPr="00241F2A" w14:paraId="405EC09C" w14:textId="77777777" w:rsidTr="009B5AD6">
        <w:trPr>
          <w:trHeight w:val="195"/>
        </w:trPr>
        <w:tc>
          <w:tcPr>
            <w:tcW w:w="3678" w:type="dxa"/>
            <w:tcBorders>
              <w:top w:val="single" w:sz="6" w:space="0" w:color="auto"/>
              <w:left w:val="single" w:sz="6" w:space="0" w:color="auto"/>
              <w:bottom w:val="single" w:sz="6" w:space="0" w:color="auto"/>
              <w:right w:val="single" w:sz="6" w:space="0" w:color="auto"/>
            </w:tcBorders>
            <w:shd w:val="clear" w:color="auto" w:fill="auto"/>
            <w:hideMark/>
          </w:tcPr>
          <w:p w14:paraId="59AC483E"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xml:space="preserve">Der Zeitpunkt passt zum Stundenplan und zum Biorhythmus der </w:t>
            </w:r>
            <w:proofErr w:type="spellStart"/>
            <w:r w:rsidRPr="00241F2A">
              <w:rPr>
                <w:rFonts w:ascii="Calibri" w:eastAsia="Times New Roman" w:hAnsi="Calibri" w:cs="Calibri"/>
              </w:rPr>
              <w:t>Schüler:innen</w:t>
            </w:r>
            <w:proofErr w:type="spellEnd"/>
            <w:r w:rsidRPr="00241F2A">
              <w:rPr>
                <w:rFonts w:ascii="Calibri" w:eastAsia="Times New Roman" w:hAnsi="Calibri" w:cs="Calibri"/>
              </w:rPr>
              <w:t>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415C513C"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c>
          <w:tcPr>
            <w:tcW w:w="1128" w:type="dxa"/>
            <w:tcBorders>
              <w:top w:val="single" w:sz="6" w:space="0" w:color="auto"/>
              <w:left w:val="single" w:sz="6" w:space="0" w:color="auto"/>
              <w:bottom w:val="single" w:sz="6" w:space="0" w:color="auto"/>
              <w:right w:val="single" w:sz="6" w:space="0" w:color="auto"/>
            </w:tcBorders>
            <w:shd w:val="clear" w:color="auto" w:fill="auto"/>
            <w:hideMark/>
          </w:tcPr>
          <w:p w14:paraId="0DA5350E"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c>
          <w:tcPr>
            <w:tcW w:w="5251" w:type="dxa"/>
            <w:tcBorders>
              <w:top w:val="single" w:sz="6" w:space="0" w:color="auto"/>
              <w:left w:val="single" w:sz="6" w:space="0" w:color="auto"/>
              <w:bottom w:val="single" w:sz="6" w:space="0" w:color="auto"/>
              <w:right w:val="single" w:sz="6" w:space="0" w:color="auto"/>
            </w:tcBorders>
            <w:shd w:val="clear" w:color="auto" w:fill="auto"/>
            <w:hideMark/>
          </w:tcPr>
          <w:p w14:paraId="15F10DCA"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c>
          <w:tcPr>
            <w:tcW w:w="2976" w:type="dxa"/>
            <w:tcBorders>
              <w:top w:val="single" w:sz="6" w:space="0" w:color="auto"/>
              <w:left w:val="single" w:sz="6" w:space="0" w:color="auto"/>
              <w:bottom w:val="single" w:sz="6" w:space="0" w:color="auto"/>
              <w:right w:val="single" w:sz="6" w:space="0" w:color="auto"/>
            </w:tcBorders>
            <w:shd w:val="clear" w:color="auto" w:fill="auto"/>
            <w:hideMark/>
          </w:tcPr>
          <w:p w14:paraId="5BAABE98"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r>
      <w:tr w:rsidR="00155948" w:rsidRPr="00241F2A" w14:paraId="0E3C7D62" w14:textId="77777777" w:rsidTr="009B5AD6">
        <w:trPr>
          <w:trHeight w:val="180"/>
        </w:trPr>
        <w:tc>
          <w:tcPr>
            <w:tcW w:w="3678" w:type="dxa"/>
            <w:tcBorders>
              <w:top w:val="single" w:sz="6" w:space="0" w:color="auto"/>
              <w:left w:val="single" w:sz="6" w:space="0" w:color="auto"/>
              <w:bottom w:val="single" w:sz="6" w:space="0" w:color="auto"/>
              <w:right w:val="single" w:sz="6" w:space="0" w:color="auto"/>
            </w:tcBorders>
            <w:shd w:val="clear" w:color="auto" w:fill="auto"/>
            <w:hideMark/>
          </w:tcPr>
          <w:p w14:paraId="0E0FF006"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Es gibt keine konkurrierenden Angebote.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1477D75F"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c>
          <w:tcPr>
            <w:tcW w:w="1128" w:type="dxa"/>
            <w:tcBorders>
              <w:top w:val="single" w:sz="6" w:space="0" w:color="auto"/>
              <w:left w:val="single" w:sz="6" w:space="0" w:color="auto"/>
              <w:bottom w:val="single" w:sz="6" w:space="0" w:color="auto"/>
              <w:right w:val="single" w:sz="6" w:space="0" w:color="auto"/>
            </w:tcBorders>
            <w:shd w:val="clear" w:color="auto" w:fill="auto"/>
            <w:hideMark/>
          </w:tcPr>
          <w:p w14:paraId="548E0C09"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c>
          <w:tcPr>
            <w:tcW w:w="5251" w:type="dxa"/>
            <w:tcBorders>
              <w:top w:val="single" w:sz="6" w:space="0" w:color="auto"/>
              <w:left w:val="single" w:sz="6" w:space="0" w:color="auto"/>
              <w:bottom w:val="single" w:sz="6" w:space="0" w:color="auto"/>
              <w:right w:val="single" w:sz="6" w:space="0" w:color="auto"/>
            </w:tcBorders>
            <w:shd w:val="clear" w:color="auto" w:fill="auto"/>
            <w:hideMark/>
          </w:tcPr>
          <w:p w14:paraId="68709BC5"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c>
          <w:tcPr>
            <w:tcW w:w="2976" w:type="dxa"/>
            <w:tcBorders>
              <w:top w:val="single" w:sz="6" w:space="0" w:color="auto"/>
              <w:left w:val="single" w:sz="6" w:space="0" w:color="auto"/>
              <w:bottom w:val="single" w:sz="6" w:space="0" w:color="auto"/>
              <w:right w:val="single" w:sz="6" w:space="0" w:color="auto"/>
            </w:tcBorders>
            <w:shd w:val="clear" w:color="auto" w:fill="auto"/>
            <w:hideMark/>
          </w:tcPr>
          <w:p w14:paraId="4314C0FD"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r>
      <w:tr w:rsidR="00155948" w:rsidRPr="00241F2A" w14:paraId="4FA418DE" w14:textId="77777777" w:rsidTr="009B5AD6">
        <w:trPr>
          <w:trHeight w:val="180"/>
        </w:trPr>
        <w:tc>
          <w:tcPr>
            <w:tcW w:w="3678" w:type="dxa"/>
            <w:tcBorders>
              <w:top w:val="single" w:sz="6" w:space="0" w:color="auto"/>
              <w:left w:val="single" w:sz="6" w:space="0" w:color="auto"/>
              <w:bottom w:val="single" w:sz="6" w:space="0" w:color="auto"/>
              <w:right w:val="single" w:sz="6" w:space="0" w:color="auto"/>
            </w:tcBorders>
            <w:shd w:val="clear" w:color="auto" w:fill="auto"/>
            <w:hideMark/>
          </w:tcPr>
          <w:p w14:paraId="41A2D96A"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xml:space="preserve">Der Zeitpunkt passt zum Konzept (z.B. auf Band, so dass sich </w:t>
            </w:r>
            <w:proofErr w:type="spellStart"/>
            <w:r w:rsidRPr="00241F2A">
              <w:rPr>
                <w:rFonts w:ascii="Calibri" w:eastAsia="Times New Roman" w:hAnsi="Calibri" w:cs="Calibri"/>
              </w:rPr>
              <w:t>Schüler:innen</w:t>
            </w:r>
            <w:proofErr w:type="spellEnd"/>
            <w:r w:rsidRPr="00241F2A">
              <w:rPr>
                <w:rFonts w:ascii="Calibri" w:eastAsia="Times New Roman" w:hAnsi="Calibri" w:cs="Calibri"/>
              </w:rPr>
              <w:t xml:space="preserve"> klassenübergreifend austauschen können).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1F7B95EB"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c>
          <w:tcPr>
            <w:tcW w:w="1128" w:type="dxa"/>
            <w:tcBorders>
              <w:top w:val="single" w:sz="6" w:space="0" w:color="auto"/>
              <w:left w:val="single" w:sz="6" w:space="0" w:color="auto"/>
              <w:bottom w:val="single" w:sz="6" w:space="0" w:color="auto"/>
              <w:right w:val="single" w:sz="6" w:space="0" w:color="auto"/>
            </w:tcBorders>
            <w:shd w:val="clear" w:color="auto" w:fill="auto"/>
            <w:hideMark/>
          </w:tcPr>
          <w:p w14:paraId="63332D1D"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c>
          <w:tcPr>
            <w:tcW w:w="5251" w:type="dxa"/>
            <w:tcBorders>
              <w:top w:val="single" w:sz="6" w:space="0" w:color="auto"/>
              <w:left w:val="single" w:sz="6" w:space="0" w:color="auto"/>
              <w:bottom w:val="single" w:sz="6" w:space="0" w:color="auto"/>
              <w:right w:val="single" w:sz="6" w:space="0" w:color="auto"/>
            </w:tcBorders>
            <w:shd w:val="clear" w:color="auto" w:fill="auto"/>
            <w:hideMark/>
          </w:tcPr>
          <w:p w14:paraId="3D569C15"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c>
          <w:tcPr>
            <w:tcW w:w="2976" w:type="dxa"/>
            <w:tcBorders>
              <w:top w:val="single" w:sz="6" w:space="0" w:color="auto"/>
              <w:left w:val="single" w:sz="6" w:space="0" w:color="auto"/>
              <w:bottom w:val="single" w:sz="6" w:space="0" w:color="auto"/>
              <w:right w:val="single" w:sz="6" w:space="0" w:color="auto"/>
            </w:tcBorders>
            <w:shd w:val="clear" w:color="auto" w:fill="auto"/>
            <w:hideMark/>
          </w:tcPr>
          <w:p w14:paraId="3EAEB6B5"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r>
      <w:tr w:rsidR="00155948" w:rsidRPr="00241F2A" w14:paraId="09B3DE23" w14:textId="77777777" w:rsidTr="009B5AD6">
        <w:trPr>
          <w:trHeight w:val="180"/>
        </w:trPr>
        <w:tc>
          <w:tcPr>
            <w:tcW w:w="3678" w:type="dxa"/>
            <w:tcBorders>
              <w:top w:val="single" w:sz="6" w:space="0" w:color="auto"/>
              <w:left w:val="single" w:sz="6" w:space="0" w:color="auto"/>
              <w:bottom w:val="single" w:sz="6" w:space="0" w:color="auto"/>
              <w:right w:val="nil"/>
            </w:tcBorders>
            <w:shd w:val="clear" w:color="auto" w:fill="auto"/>
            <w:hideMark/>
          </w:tcPr>
          <w:p w14:paraId="655AD1B1"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b/>
                <w:bCs/>
                <w:sz w:val="28"/>
                <w:szCs w:val="28"/>
              </w:rPr>
              <w:t>Dauer</w:t>
            </w:r>
            <w:r w:rsidRPr="00241F2A">
              <w:rPr>
                <w:rFonts w:ascii="Calibri" w:eastAsia="Times New Roman" w:hAnsi="Calibri" w:cs="Calibri"/>
                <w:sz w:val="28"/>
                <w:szCs w:val="28"/>
              </w:rPr>
              <w:t> </w:t>
            </w:r>
          </w:p>
        </w:tc>
        <w:tc>
          <w:tcPr>
            <w:tcW w:w="1134" w:type="dxa"/>
            <w:tcBorders>
              <w:top w:val="single" w:sz="6" w:space="0" w:color="auto"/>
              <w:left w:val="nil"/>
              <w:bottom w:val="single" w:sz="6" w:space="0" w:color="auto"/>
              <w:right w:val="nil"/>
            </w:tcBorders>
            <w:shd w:val="clear" w:color="auto" w:fill="auto"/>
            <w:hideMark/>
          </w:tcPr>
          <w:p w14:paraId="682B535B"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c>
          <w:tcPr>
            <w:tcW w:w="1128" w:type="dxa"/>
            <w:tcBorders>
              <w:top w:val="single" w:sz="6" w:space="0" w:color="auto"/>
              <w:left w:val="nil"/>
              <w:bottom w:val="single" w:sz="6" w:space="0" w:color="auto"/>
              <w:right w:val="nil"/>
            </w:tcBorders>
            <w:shd w:val="clear" w:color="auto" w:fill="auto"/>
            <w:hideMark/>
          </w:tcPr>
          <w:p w14:paraId="6129C504"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c>
          <w:tcPr>
            <w:tcW w:w="8227" w:type="dxa"/>
            <w:gridSpan w:val="2"/>
            <w:tcBorders>
              <w:top w:val="single" w:sz="6" w:space="0" w:color="auto"/>
              <w:left w:val="nil"/>
              <w:bottom w:val="single" w:sz="6" w:space="0" w:color="auto"/>
              <w:right w:val="single" w:sz="6" w:space="0" w:color="auto"/>
            </w:tcBorders>
            <w:shd w:val="clear" w:color="auto" w:fill="auto"/>
            <w:hideMark/>
          </w:tcPr>
          <w:p w14:paraId="1A780711"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r>
      <w:tr w:rsidR="00155948" w:rsidRPr="00241F2A" w14:paraId="10DFAADE" w14:textId="77777777" w:rsidTr="009B5AD6">
        <w:trPr>
          <w:trHeight w:val="180"/>
        </w:trPr>
        <w:tc>
          <w:tcPr>
            <w:tcW w:w="3678" w:type="dxa"/>
            <w:tcBorders>
              <w:top w:val="single" w:sz="6" w:space="0" w:color="auto"/>
              <w:left w:val="single" w:sz="6" w:space="0" w:color="auto"/>
              <w:bottom w:val="single" w:sz="6" w:space="0" w:color="auto"/>
              <w:right w:val="single" w:sz="6" w:space="0" w:color="auto"/>
            </w:tcBorders>
            <w:shd w:val="clear" w:color="auto" w:fill="auto"/>
            <w:hideMark/>
          </w:tcPr>
          <w:p w14:paraId="545D98B7"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xml:space="preserve">Allen </w:t>
            </w:r>
            <w:proofErr w:type="spellStart"/>
            <w:r w:rsidRPr="00241F2A">
              <w:rPr>
                <w:rFonts w:ascii="Calibri" w:eastAsia="Times New Roman" w:hAnsi="Calibri" w:cs="Calibri"/>
              </w:rPr>
              <w:t>Schüler:innen</w:t>
            </w:r>
            <w:proofErr w:type="spellEnd"/>
            <w:r w:rsidRPr="00241F2A">
              <w:rPr>
                <w:rFonts w:ascii="Calibri" w:eastAsia="Times New Roman" w:hAnsi="Calibri" w:cs="Calibri"/>
              </w:rPr>
              <w:t xml:space="preserve"> sind bis Ende der Hausaufgabenbetreuung bzw. Lernzeiten mit sinnvollen Tätigkeiten beschäftigt.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25B88092"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c>
          <w:tcPr>
            <w:tcW w:w="1128" w:type="dxa"/>
            <w:tcBorders>
              <w:top w:val="single" w:sz="6" w:space="0" w:color="auto"/>
              <w:left w:val="single" w:sz="6" w:space="0" w:color="auto"/>
              <w:bottom w:val="single" w:sz="6" w:space="0" w:color="auto"/>
              <w:right w:val="single" w:sz="6" w:space="0" w:color="auto"/>
            </w:tcBorders>
            <w:shd w:val="clear" w:color="auto" w:fill="auto"/>
            <w:hideMark/>
          </w:tcPr>
          <w:p w14:paraId="32291D95"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c>
          <w:tcPr>
            <w:tcW w:w="5251" w:type="dxa"/>
            <w:tcBorders>
              <w:top w:val="single" w:sz="6" w:space="0" w:color="auto"/>
              <w:left w:val="single" w:sz="6" w:space="0" w:color="auto"/>
              <w:bottom w:val="single" w:sz="6" w:space="0" w:color="auto"/>
              <w:right w:val="single" w:sz="6" w:space="0" w:color="auto"/>
            </w:tcBorders>
            <w:shd w:val="clear" w:color="auto" w:fill="auto"/>
            <w:hideMark/>
          </w:tcPr>
          <w:p w14:paraId="6E60ADF9"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c>
          <w:tcPr>
            <w:tcW w:w="2976" w:type="dxa"/>
            <w:tcBorders>
              <w:top w:val="single" w:sz="6" w:space="0" w:color="auto"/>
              <w:left w:val="single" w:sz="6" w:space="0" w:color="auto"/>
              <w:bottom w:val="single" w:sz="6" w:space="0" w:color="auto"/>
              <w:right w:val="single" w:sz="6" w:space="0" w:color="auto"/>
            </w:tcBorders>
            <w:shd w:val="clear" w:color="auto" w:fill="auto"/>
            <w:hideMark/>
          </w:tcPr>
          <w:p w14:paraId="0DFF294A"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r>
      <w:tr w:rsidR="00155948" w:rsidRPr="00241F2A" w14:paraId="28D68756" w14:textId="77777777" w:rsidTr="009B5AD6">
        <w:trPr>
          <w:trHeight w:val="180"/>
        </w:trPr>
        <w:tc>
          <w:tcPr>
            <w:tcW w:w="3678" w:type="dxa"/>
            <w:tcBorders>
              <w:top w:val="single" w:sz="6" w:space="0" w:color="auto"/>
              <w:left w:val="single" w:sz="6" w:space="0" w:color="auto"/>
              <w:bottom w:val="single" w:sz="6" w:space="0" w:color="auto"/>
              <w:right w:val="single" w:sz="6" w:space="0" w:color="auto"/>
            </w:tcBorders>
            <w:shd w:val="clear" w:color="auto" w:fill="auto"/>
            <w:hideMark/>
          </w:tcPr>
          <w:p w14:paraId="6FAAB5DA"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xml:space="preserve">Kein/e </w:t>
            </w:r>
            <w:proofErr w:type="spellStart"/>
            <w:r w:rsidRPr="00241F2A">
              <w:rPr>
                <w:rFonts w:ascii="Calibri" w:eastAsia="Times New Roman" w:hAnsi="Calibri" w:cs="Calibri"/>
              </w:rPr>
              <w:t>Schüler:in</w:t>
            </w:r>
            <w:proofErr w:type="spellEnd"/>
            <w:r w:rsidRPr="00241F2A">
              <w:rPr>
                <w:rFonts w:ascii="Calibri" w:eastAsia="Times New Roman" w:hAnsi="Calibri" w:cs="Calibri"/>
              </w:rPr>
              <w:t xml:space="preserve"> verlässt den Raum vorzeitig, um z.B. nach Hause zu gehen.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030F56AC"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c>
          <w:tcPr>
            <w:tcW w:w="1128" w:type="dxa"/>
            <w:tcBorders>
              <w:top w:val="single" w:sz="6" w:space="0" w:color="auto"/>
              <w:left w:val="single" w:sz="6" w:space="0" w:color="auto"/>
              <w:bottom w:val="single" w:sz="6" w:space="0" w:color="auto"/>
              <w:right w:val="single" w:sz="6" w:space="0" w:color="auto"/>
            </w:tcBorders>
            <w:shd w:val="clear" w:color="auto" w:fill="auto"/>
            <w:hideMark/>
          </w:tcPr>
          <w:p w14:paraId="7E7CBC4D"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c>
          <w:tcPr>
            <w:tcW w:w="5251" w:type="dxa"/>
            <w:tcBorders>
              <w:top w:val="single" w:sz="6" w:space="0" w:color="auto"/>
              <w:left w:val="single" w:sz="6" w:space="0" w:color="auto"/>
              <w:bottom w:val="single" w:sz="6" w:space="0" w:color="auto"/>
              <w:right w:val="single" w:sz="6" w:space="0" w:color="auto"/>
            </w:tcBorders>
            <w:shd w:val="clear" w:color="auto" w:fill="auto"/>
            <w:hideMark/>
          </w:tcPr>
          <w:p w14:paraId="1250E28B"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c>
          <w:tcPr>
            <w:tcW w:w="2976" w:type="dxa"/>
            <w:tcBorders>
              <w:top w:val="single" w:sz="6" w:space="0" w:color="auto"/>
              <w:left w:val="single" w:sz="6" w:space="0" w:color="auto"/>
              <w:bottom w:val="single" w:sz="6" w:space="0" w:color="auto"/>
              <w:right w:val="single" w:sz="6" w:space="0" w:color="auto"/>
            </w:tcBorders>
            <w:shd w:val="clear" w:color="auto" w:fill="auto"/>
            <w:hideMark/>
          </w:tcPr>
          <w:p w14:paraId="440FAFC2"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r>
      <w:tr w:rsidR="00155948" w:rsidRPr="00241F2A" w14:paraId="0E3E25DB" w14:textId="77777777" w:rsidTr="009B5AD6">
        <w:trPr>
          <w:trHeight w:val="180"/>
        </w:trPr>
        <w:tc>
          <w:tcPr>
            <w:tcW w:w="3678" w:type="dxa"/>
            <w:tcBorders>
              <w:top w:val="single" w:sz="6" w:space="0" w:color="auto"/>
              <w:left w:val="single" w:sz="6" w:space="0" w:color="auto"/>
              <w:bottom w:val="single" w:sz="6" w:space="0" w:color="auto"/>
              <w:right w:val="nil"/>
            </w:tcBorders>
            <w:shd w:val="clear" w:color="auto" w:fill="auto"/>
            <w:hideMark/>
          </w:tcPr>
          <w:p w14:paraId="4912AA42"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b/>
                <w:bCs/>
                <w:sz w:val="28"/>
                <w:szCs w:val="28"/>
              </w:rPr>
              <w:t>Räume</w:t>
            </w:r>
            <w:r w:rsidRPr="00241F2A">
              <w:rPr>
                <w:rFonts w:ascii="Calibri" w:eastAsia="Times New Roman" w:hAnsi="Calibri" w:cs="Calibri"/>
                <w:sz w:val="28"/>
                <w:szCs w:val="28"/>
              </w:rPr>
              <w:t> </w:t>
            </w:r>
          </w:p>
        </w:tc>
        <w:tc>
          <w:tcPr>
            <w:tcW w:w="1134" w:type="dxa"/>
            <w:tcBorders>
              <w:top w:val="single" w:sz="6" w:space="0" w:color="auto"/>
              <w:left w:val="nil"/>
              <w:bottom w:val="single" w:sz="6" w:space="0" w:color="auto"/>
              <w:right w:val="nil"/>
            </w:tcBorders>
            <w:shd w:val="clear" w:color="auto" w:fill="auto"/>
            <w:hideMark/>
          </w:tcPr>
          <w:p w14:paraId="6C1A92C5"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c>
          <w:tcPr>
            <w:tcW w:w="1128" w:type="dxa"/>
            <w:tcBorders>
              <w:top w:val="single" w:sz="6" w:space="0" w:color="auto"/>
              <w:left w:val="nil"/>
              <w:bottom w:val="single" w:sz="6" w:space="0" w:color="auto"/>
              <w:right w:val="nil"/>
            </w:tcBorders>
            <w:shd w:val="clear" w:color="auto" w:fill="auto"/>
            <w:hideMark/>
          </w:tcPr>
          <w:p w14:paraId="527D85E1"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c>
          <w:tcPr>
            <w:tcW w:w="8227" w:type="dxa"/>
            <w:gridSpan w:val="2"/>
            <w:tcBorders>
              <w:top w:val="single" w:sz="6" w:space="0" w:color="auto"/>
              <w:left w:val="nil"/>
              <w:bottom w:val="single" w:sz="6" w:space="0" w:color="auto"/>
              <w:right w:val="single" w:sz="6" w:space="0" w:color="auto"/>
            </w:tcBorders>
            <w:shd w:val="clear" w:color="auto" w:fill="auto"/>
            <w:hideMark/>
          </w:tcPr>
          <w:p w14:paraId="3485DB63"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r>
      <w:tr w:rsidR="00155948" w:rsidRPr="00241F2A" w14:paraId="3A0BE033" w14:textId="77777777" w:rsidTr="009B5AD6">
        <w:trPr>
          <w:trHeight w:val="180"/>
        </w:trPr>
        <w:tc>
          <w:tcPr>
            <w:tcW w:w="3678" w:type="dxa"/>
            <w:tcBorders>
              <w:top w:val="single" w:sz="6" w:space="0" w:color="auto"/>
              <w:left w:val="single" w:sz="6" w:space="0" w:color="auto"/>
              <w:bottom w:val="single" w:sz="6" w:space="0" w:color="auto"/>
              <w:right w:val="single" w:sz="6" w:space="0" w:color="auto"/>
            </w:tcBorders>
            <w:shd w:val="clear" w:color="auto" w:fill="auto"/>
            <w:hideMark/>
          </w:tcPr>
          <w:p w14:paraId="013F0194"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xml:space="preserve">Es stehen unterschiedliche Räume zur </w:t>
            </w:r>
            <w:r w:rsidRPr="00241F2A">
              <w:rPr>
                <w:rFonts w:ascii="Calibri" w:eastAsia="Times New Roman" w:hAnsi="Calibri" w:cs="Calibri"/>
              </w:rPr>
              <w:lastRenderedPageBreak/>
              <w:t>Aufgabenbearbeitung zur Verfügung (z.B. für lauteres und leises Arbeiten).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692C3506"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lastRenderedPageBreak/>
              <w:t> </w:t>
            </w:r>
          </w:p>
        </w:tc>
        <w:tc>
          <w:tcPr>
            <w:tcW w:w="1128" w:type="dxa"/>
            <w:tcBorders>
              <w:top w:val="single" w:sz="6" w:space="0" w:color="auto"/>
              <w:left w:val="single" w:sz="6" w:space="0" w:color="auto"/>
              <w:bottom w:val="single" w:sz="6" w:space="0" w:color="auto"/>
              <w:right w:val="single" w:sz="6" w:space="0" w:color="auto"/>
            </w:tcBorders>
            <w:shd w:val="clear" w:color="auto" w:fill="auto"/>
            <w:hideMark/>
          </w:tcPr>
          <w:p w14:paraId="5FFB121A"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c>
          <w:tcPr>
            <w:tcW w:w="5251" w:type="dxa"/>
            <w:tcBorders>
              <w:top w:val="single" w:sz="6" w:space="0" w:color="auto"/>
              <w:left w:val="single" w:sz="6" w:space="0" w:color="auto"/>
              <w:bottom w:val="single" w:sz="6" w:space="0" w:color="auto"/>
              <w:right w:val="single" w:sz="6" w:space="0" w:color="auto"/>
            </w:tcBorders>
            <w:shd w:val="clear" w:color="auto" w:fill="auto"/>
            <w:hideMark/>
          </w:tcPr>
          <w:p w14:paraId="3DF25C77"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c>
          <w:tcPr>
            <w:tcW w:w="2976" w:type="dxa"/>
            <w:tcBorders>
              <w:top w:val="single" w:sz="6" w:space="0" w:color="auto"/>
              <w:left w:val="single" w:sz="6" w:space="0" w:color="auto"/>
              <w:bottom w:val="single" w:sz="6" w:space="0" w:color="auto"/>
              <w:right w:val="single" w:sz="6" w:space="0" w:color="auto"/>
            </w:tcBorders>
            <w:shd w:val="clear" w:color="auto" w:fill="auto"/>
            <w:hideMark/>
          </w:tcPr>
          <w:p w14:paraId="15D22616"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r>
      <w:tr w:rsidR="00155948" w:rsidRPr="00241F2A" w14:paraId="7119F9AB" w14:textId="77777777" w:rsidTr="009B5AD6">
        <w:trPr>
          <w:trHeight w:val="180"/>
        </w:trPr>
        <w:tc>
          <w:tcPr>
            <w:tcW w:w="3678" w:type="dxa"/>
            <w:tcBorders>
              <w:top w:val="single" w:sz="6" w:space="0" w:color="auto"/>
              <w:left w:val="single" w:sz="6" w:space="0" w:color="auto"/>
              <w:bottom w:val="single" w:sz="6" w:space="0" w:color="auto"/>
              <w:right w:val="single" w:sz="6" w:space="0" w:color="auto"/>
            </w:tcBorders>
            <w:shd w:val="clear" w:color="auto" w:fill="auto"/>
            <w:hideMark/>
          </w:tcPr>
          <w:p w14:paraId="74A4E5EE"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Es sind Arbeitsmaterialien (z.B. Lexika, Taschenrechner, Lehrbücher) vorhanden.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7515E0C1"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c>
          <w:tcPr>
            <w:tcW w:w="1128" w:type="dxa"/>
            <w:tcBorders>
              <w:top w:val="single" w:sz="6" w:space="0" w:color="auto"/>
              <w:left w:val="single" w:sz="6" w:space="0" w:color="auto"/>
              <w:bottom w:val="single" w:sz="6" w:space="0" w:color="auto"/>
              <w:right w:val="single" w:sz="6" w:space="0" w:color="auto"/>
            </w:tcBorders>
            <w:shd w:val="clear" w:color="auto" w:fill="auto"/>
            <w:hideMark/>
          </w:tcPr>
          <w:p w14:paraId="635C51B5"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c>
          <w:tcPr>
            <w:tcW w:w="5251" w:type="dxa"/>
            <w:tcBorders>
              <w:top w:val="single" w:sz="6" w:space="0" w:color="auto"/>
              <w:left w:val="single" w:sz="6" w:space="0" w:color="auto"/>
              <w:bottom w:val="single" w:sz="6" w:space="0" w:color="auto"/>
              <w:right w:val="single" w:sz="6" w:space="0" w:color="auto"/>
            </w:tcBorders>
            <w:shd w:val="clear" w:color="auto" w:fill="auto"/>
            <w:hideMark/>
          </w:tcPr>
          <w:p w14:paraId="67B787DC"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c>
          <w:tcPr>
            <w:tcW w:w="2976" w:type="dxa"/>
            <w:tcBorders>
              <w:top w:val="single" w:sz="6" w:space="0" w:color="auto"/>
              <w:left w:val="single" w:sz="6" w:space="0" w:color="auto"/>
              <w:bottom w:val="single" w:sz="6" w:space="0" w:color="auto"/>
              <w:right w:val="single" w:sz="6" w:space="0" w:color="auto"/>
            </w:tcBorders>
            <w:shd w:val="clear" w:color="auto" w:fill="auto"/>
            <w:hideMark/>
          </w:tcPr>
          <w:p w14:paraId="06E3ED79"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r>
      <w:tr w:rsidR="00155948" w:rsidRPr="00241F2A" w14:paraId="1778CBE9" w14:textId="77777777" w:rsidTr="009B5AD6">
        <w:trPr>
          <w:trHeight w:val="180"/>
        </w:trPr>
        <w:tc>
          <w:tcPr>
            <w:tcW w:w="3678" w:type="dxa"/>
            <w:tcBorders>
              <w:top w:val="single" w:sz="6" w:space="0" w:color="auto"/>
              <w:left w:val="single" w:sz="6" w:space="0" w:color="auto"/>
              <w:bottom w:val="single" w:sz="6" w:space="0" w:color="auto"/>
              <w:right w:val="single" w:sz="6" w:space="0" w:color="auto"/>
            </w:tcBorders>
            <w:shd w:val="clear" w:color="auto" w:fill="auto"/>
            <w:hideMark/>
          </w:tcPr>
          <w:p w14:paraId="0C8C169A"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xml:space="preserve">Es besteht Zugang zu </w:t>
            </w:r>
            <w:proofErr w:type="spellStart"/>
            <w:r w:rsidRPr="00241F2A">
              <w:rPr>
                <w:rFonts w:ascii="Calibri" w:eastAsia="Times New Roman" w:hAnsi="Calibri" w:cs="Calibri"/>
              </w:rPr>
              <w:t>PC’s</w:t>
            </w:r>
            <w:proofErr w:type="spellEnd"/>
            <w:r w:rsidRPr="00241F2A">
              <w:rPr>
                <w:rFonts w:ascii="Calibri" w:eastAsia="Times New Roman" w:hAnsi="Calibri" w:cs="Calibri"/>
              </w:rPr>
              <w:t>/Laptops/Tablets und zum Internet.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754BC09F"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c>
          <w:tcPr>
            <w:tcW w:w="1128" w:type="dxa"/>
            <w:tcBorders>
              <w:top w:val="single" w:sz="6" w:space="0" w:color="auto"/>
              <w:left w:val="single" w:sz="6" w:space="0" w:color="auto"/>
              <w:bottom w:val="single" w:sz="6" w:space="0" w:color="auto"/>
              <w:right w:val="single" w:sz="6" w:space="0" w:color="auto"/>
            </w:tcBorders>
            <w:shd w:val="clear" w:color="auto" w:fill="auto"/>
            <w:hideMark/>
          </w:tcPr>
          <w:p w14:paraId="76299A2E"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c>
          <w:tcPr>
            <w:tcW w:w="5251" w:type="dxa"/>
            <w:tcBorders>
              <w:top w:val="single" w:sz="6" w:space="0" w:color="auto"/>
              <w:left w:val="single" w:sz="6" w:space="0" w:color="auto"/>
              <w:bottom w:val="single" w:sz="6" w:space="0" w:color="auto"/>
              <w:right w:val="single" w:sz="6" w:space="0" w:color="auto"/>
            </w:tcBorders>
            <w:shd w:val="clear" w:color="auto" w:fill="auto"/>
            <w:hideMark/>
          </w:tcPr>
          <w:p w14:paraId="350CD1D2"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c>
          <w:tcPr>
            <w:tcW w:w="2976" w:type="dxa"/>
            <w:tcBorders>
              <w:top w:val="single" w:sz="6" w:space="0" w:color="auto"/>
              <w:left w:val="single" w:sz="6" w:space="0" w:color="auto"/>
              <w:bottom w:val="single" w:sz="6" w:space="0" w:color="auto"/>
              <w:right w:val="single" w:sz="6" w:space="0" w:color="auto"/>
            </w:tcBorders>
            <w:shd w:val="clear" w:color="auto" w:fill="auto"/>
            <w:hideMark/>
          </w:tcPr>
          <w:p w14:paraId="47DA298C"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r>
      <w:tr w:rsidR="00155948" w:rsidRPr="00241F2A" w14:paraId="00300057" w14:textId="77777777" w:rsidTr="009B5AD6">
        <w:trPr>
          <w:trHeight w:val="180"/>
        </w:trPr>
        <w:tc>
          <w:tcPr>
            <w:tcW w:w="3678" w:type="dxa"/>
            <w:tcBorders>
              <w:top w:val="single" w:sz="6" w:space="0" w:color="auto"/>
              <w:left w:val="single" w:sz="6" w:space="0" w:color="auto"/>
              <w:bottom w:val="single" w:sz="6" w:space="0" w:color="auto"/>
              <w:right w:val="single" w:sz="6" w:space="0" w:color="auto"/>
            </w:tcBorders>
            <w:shd w:val="clear" w:color="auto" w:fill="auto"/>
            <w:hideMark/>
          </w:tcPr>
          <w:p w14:paraId="10335A47"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Es gibt Gruppentische, keine Tischreihen oder Einzeltische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1D1B04DA"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c>
          <w:tcPr>
            <w:tcW w:w="1128" w:type="dxa"/>
            <w:tcBorders>
              <w:top w:val="single" w:sz="6" w:space="0" w:color="auto"/>
              <w:left w:val="single" w:sz="6" w:space="0" w:color="auto"/>
              <w:bottom w:val="single" w:sz="6" w:space="0" w:color="auto"/>
              <w:right w:val="single" w:sz="6" w:space="0" w:color="auto"/>
            </w:tcBorders>
            <w:shd w:val="clear" w:color="auto" w:fill="auto"/>
            <w:hideMark/>
          </w:tcPr>
          <w:p w14:paraId="3095D55F"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c>
          <w:tcPr>
            <w:tcW w:w="5251" w:type="dxa"/>
            <w:tcBorders>
              <w:top w:val="single" w:sz="6" w:space="0" w:color="auto"/>
              <w:left w:val="single" w:sz="6" w:space="0" w:color="auto"/>
              <w:bottom w:val="single" w:sz="6" w:space="0" w:color="auto"/>
              <w:right w:val="single" w:sz="6" w:space="0" w:color="auto"/>
            </w:tcBorders>
            <w:shd w:val="clear" w:color="auto" w:fill="auto"/>
            <w:hideMark/>
          </w:tcPr>
          <w:p w14:paraId="7F275D7F"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c>
          <w:tcPr>
            <w:tcW w:w="2976" w:type="dxa"/>
            <w:tcBorders>
              <w:top w:val="single" w:sz="6" w:space="0" w:color="auto"/>
              <w:left w:val="single" w:sz="6" w:space="0" w:color="auto"/>
              <w:bottom w:val="single" w:sz="6" w:space="0" w:color="auto"/>
              <w:right w:val="single" w:sz="6" w:space="0" w:color="auto"/>
            </w:tcBorders>
            <w:shd w:val="clear" w:color="auto" w:fill="auto"/>
            <w:hideMark/>
          </w:tcPr>
          <w:p w14:paraId="243AD5FD"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r>
      <w:tr w:rsidR="00155948" w:rsidRPr="00241F2A" w14:paraId="35FCDABB" w14:textId="77777777" w:rsidTr="009B5AD6">
        <w:trPr>
          <w:trHeight w:val="180"/>
        </w:trPr>
        <w:tc>
          <w:tcPr>
            <w:tcW w:w="3678" w:type="dxa"/>
            <w:tcBorders>
              <w:top w:val="single" w:sz="6" w:space="0" w:color="auto"/>
              <w:left w:val="single" w:sz="6" w:space="0" w:color="auto"/>
              <w:bottom w:val="single" w:sz="6" w:space="0" w:color="auto"/>
              <w:right w:val="single" w:sz="6" w:space="0" w:color="auto"/>
            </w:tcBorders>
            <w:shd w:val="clear" w:color="auto" w:fill="auto"/>
            <w:hideMark/>
          </w:tcPr>
          <w:p w14:paraId="4C89AA46"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Die Raumgröße ist überschaubar; große Räume werden in kleinere Arbeitsbereiche eingeteilt.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585620C3"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c>
          <w:tcPr>
            <w:tcW w:w="1128" w:type="dxa"/>
            <w:tcBorders>
              <w:top w:val="single" w:sz="6" w:space="0" w:color="auto"/>
              <w:left w:val="single" w:sz="6" w:space="0" w:color="auto"/>
              <w:bottom w:val="single" w:sz="6" w:space="0" w:color="auto"/>
              <w:right w:val="single" w:sz="6" w:space="0" w:color="auto"/>
            </w:tcBorders>
            <w:shd w:val="clear" w:color="auto" w:fill="auto"/>
            <w:hideMark/>
          </w:tcPr>
          <w:p w14:paraId="7B33BF30"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c>
          <w:tcPr>
            <w:tcW w:w="5251" w:type="dxa"/>
            <w:tcBorders>
              <w:top w:val="single" w:sz="6" w:space="0" w:color="auto"/>
              <w:left w:val="single" w:sz="6" w:space="0" w:color="auto"/>
              <w:bottom w:val="single" w:sz="6" w:space="0" w:color="auto"/>
              <w:right w:val="single" w:sz="6" w:space="0" w:color="auto"/>
            </w:tcBorders>
            <w:shd w:val="clear" w:color="auto" w:fill="auto"/>
            <w:hideMark/>
          </w:tcPr>
          <w:p w14:paraId="0B3A994A"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c>
          <w:tcPr>
            <w:tcW w:w="2976" w:type="dxa"/>
            <w:tcBorders>
              <w:top w:val="single" w:sz="6" w:space="0" w:color="auto"/>
              <w:left w:val="single" w:sz="6" w:space="0" w:color="auto"/>
              <w:bottom w:val="single" w:sz="6" w:space="0" w:color="auto"/>
              <w:right w:val="single" w:sz="6" w:space="0" w:color="auto"/>
            </w:tcBorders>
            <w:shd w:val="clear" w:color="auto" w:fill="auto"/>
            <w:hideMark/>
          </w:tcPr>
          <w:p w14:paraId="6217614E"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r>
      <w:tr w:rsidR="00155948" w:rsidRPr="00241F2A" w14:paraId="25E00AF5" w14:textId="77777777" w:rsidTr="009B5AD6">
        <w:trPr>
          <w:trHeight w:val="180"/>
        </w:trPr>
        <w:tc>
          <w:tcPr>
            <w:tcW w:w="3678" w:type="dxa"/>
            <w:tcBorders>
              <w:top w:val="single" w:sz="6" w:space="0" w:color="auto"/>
              <w:left w:val="single" w:sz="6" w:space="0" w:color="auto"/>
              <w:bottom w:val="single" w:sz="6" w:space="0" w:color="auto"/>
              <w:right w:val="single" w:sz="6" w:space="0" w:color="auto"/>
            </w:tcBorders>
            <w:shd w:val="clear" w:color="auto" w:fill="auto"/>
            <w:hideMark/>
          </w:tcPr>
          <w:p w14:paraId="40601944"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Es gibt Gelegenheiten für spontane Gruppenbildung (z.B. Gruppenecke).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41B61DAB"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c>
          <w:tcPr>
            <w:tcW w:w="1128" w:type="dxa"/>
            <w:tcBorders>
              <w:top w:val="single" w:sz="6" w:space="0" w:color="auto"/>
              <w:left w:val="single" w:sz="6" w:space="0" w:color="auto"/>
              <w:bottom w:val="single" w:sz="6" w:space="0" w:color="auto"/>
              <w:right w:val="single" w:sz="6" w:space="0" w:color="auto"/>
            </w:tcBorders>
            <w:shd w:val="clear" w:color="auto" w:fill="auto"/>
            <w:hideMark/>
          </w:tcPr>
          <w:p w14:paraId="029D0C68"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c>
          <w:tcPr>
            <w:tcW w:w="5251" w:type="dxa"/>
            <w:tcBorders>
              <w:top w:val="single" w:sz="6" w:space="0" w:color="auto"/>
              <w:left w:val="single" w:sz="6" w:space="0" w:color="auto"/>
              <w:bottom w:val="single" w:sz="6" w:space="0" w:color="auto"/>
              <w:right w:val="single" w:sz="6" w:space="0" w:color="auto"/>
            </w:tcBorders>
            <w:shd w:val="clear" w:color="auto" w:fill="auto"/>
            <w:hideMark/>
          </w:tcPr>
          <w:p w14:paraId="5DF198BE"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c>
          <w:tcPr>
            <w:tcW w:w="2976" w:type="dxa"/>
            <w:tcBorders>
              <w:top w:val="single" w:sz="6" w:space="0" w:color="auto"/>
              <w:left w:val="single" w:sz="6" w:space="0" w:color="auto"/>
              <w:bottom w:val="single" w:sz="6" w:space="0" w:color="auto"/>
              <w:right w:val="single" w:sz="6" w:space="0" w:color="auto"/>
            </w:tcBorders>
            <w:shd w:val="clear" w:color="auto" w:fill="auto"/>
            <w:hideMark/>
          </w:tcPr>
          <w:p w14:paraId="187D9C40"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r>
      <w:tr w:rsidR="00155948" w:rsidRPr="00241F2A" w14:paraId="2F3047AF" w14:textId="77777777" w:rsidTr="009B5AD6">
        <w:trPr>
          <w:trHeight w:val="180"/>
        </w:trPr>
        <w:tc>
          <w:tcPr>
            <w:tcW w:w="3678" w:type="dxa"/>
            <w:tcBorders>
              <w:top w:val="single" w:sz="6" w:space="0" w:color="auto"/>
              <w:left w:val="single" w:sz="6" w:space="0" w:color="auto"/>
              <w:bottom w:val="single" w:sz="6" w:space="0" w:color="auto"/>
              <w:right w:val="nil"/>
            </w:tcBorders>
            <w:shd w:val="clear" w:color="auto" w:fill="auto"/>
            <w:hideMark/>
          </w:tcPr>
          <w:p w14:paraId="1F112C54"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proofErr w:type="spellStart"/>
            <w:r w:rsidRPr="00241F2A">
              <w:rPr>
                <w:rFonts w:ascii="Calibri" w:eastAsia="Times New Roman" w:hAnsi="Calibri" w:cs="Calibri"/>
                <w:b/>
                <w:bCs/>
                <w:sz w:val="28"/>
                <w:szCs w:val="28"/>
              </w:rPr>
              <w:t>Schüler:innen</w:t>
            </w:r>
            <w:proofErr w:type="spellEnd"/>
            <w:r w:rsidRPr="00241F2A">
              <w:rPr>
                <w:rFonts w:ascii="Calibri" w:eastAsia="Times New Roman" w:hAnsi="Calibri" w:cs="Calibri"/>
                <w:sz w:val="28"/>
                <w:szCs w:val="28"/>
              </w:rPr>
              <w:t> </w:t>
            </w:r>
          </w:p>
        </w:tc>
        <w:tc>
          <w:tcPr>
            <w:tcW w:w="1134" w:type="dxa"/>
            <w:tcBorders>
              <w:top w:val="single" w:sz="6" w:space="0" w:color="auto"/>
              <w:left w:val="nil"/>
              <w:bottom w:val="single" w:sz="6" w:space="0" w:color="auto"/>
              <w:right w:val="nil"/>
            </w:tcBorders>
            <w:shd w:val="clear" w:color="auto" w:fill="auto"/>
            <w:hideMark/>
          </w:tcPr>
          <w:p w14:paraId="70DE4564"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c>
          <w:tcPr>
            <w:tcW w:w="1128" w:type="dxa"/>
            <w:tcBorders>
              <w:top w:val="single" w:sz="6" w:space="0" w:color="auto"/>
              <w:left w:val="nil"/>
              <w:bottom w:val="single" w:sz="6" w:space="0" w:color="auto"/>
              <w:right w:val="nil"/>
            </w:tcBorders>
            <w:shd w:val="clear" w:color="auto" w:fill="auto"/>
            <w:hideMark/>
          </w:tcPr>
          <w:p w14:paraId="1A18F3FC"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c>
          <w:tcPr>
            <w:tcW w:w="8227" w:type="dxa"/>
            <w:gridSpan w:val="2"/>
            <w:tcBorders>
              <w:top w:val="single" w:sz="6" w:space="0" w:color="auto"/>
              <w:left w:val="nil"/>
              <w:bottom w:val="single" w:sz="6" w:space="0" w:color="auto"/>
              <w:right w:val="single" w:sz="6" w:space="0" w:color="auto"/>
            </w:tcBorders>
            <w:shd w:val="clear" w:color="auto" w:fill="auto"/>
            <w:hideMark/>
          </w:tcPr>
          <w:p w14:paraId="4A54B854"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r>
      <w:tr w:rsidR="00155948" w:rsidRPr="00241F2A" w14:paraId="49E047BE" w14:textId="77777777" w:rsidTr="009B5AD6">
        <w:trPr>
          <w:trHeight w:val="180"/>
        </w:trPr>
        <w:tc>
          <w:tcPr>
            <w:tcW w:w="3678" w:type="dxa"/>
            <w:tcBorders>
              <w:top w:val="single" w:sz="6" w:space="0" w:color="auto"/>
              <w:left w:val="single" w:sz="6" w:space="0" w:color="auto"/>
              <w:bottom w:val="single" w:sz="6" w:space="0" w:color="auto"/>
              <w:right w:val="single" w:sz="6" w:space="0" w:color="auto"/>
            </w:tcBorders>
            <w:shd w:val="clear" w:color="auto" w:fill="auto"/>
            <w:hideMark/>
          </w:tcPr>
          <w:p w14:paraId="6A3ABDE4"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…wissen, was sie zu tun haben.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6A93D24E"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c>
          <w:tcPr>
            <w:tcW w:w="1128" w:type="dxa"/>
            <w:tcBorders>
              <w:top w:val="single" w:sz="6" w:space="0" w:color="auto"/>
              <w:left w:val="single" w:sz="6" w:space="0" w:color="auto"/>
              <w:bottom w:val="single" w:sz="6" w:space="0" w:color="auto"/>
              <w:right w:val="single" w:sz="6" w:space="0" w:color="auto"/>
            </w:tcBorders>
            <w:shd w:val="clear" w:color="auto" w:fill="auto"/>
            <w:hideMark/>
          </w:tcPr>
          <w:p w14:paraId="43F7EB8D"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c>
          <w:tcPr>
            <w:tcW w:w="5251" w:type="dxa"/>
            <w:tcBorders>
              <w:top w:val="single" w:sz="6" w:space="0" w:color="auto"/>
              <w:left w:val="single" w:sz="6" w:space="0" w:color="auto"/>
              <w:bottom w:val="single" w:sz="6" w:space="0" w:color="auto"/>
              <w:right w:val="single" w:sz="6" w:space="0" w:color="auto"/>
            </w:tcBorders>
            <w:shd w:val="clear" w:color="auto" w:fill="auto"/>
            <w:hideMark/>
          </w:tcPr>
          <w:p w14:paraId="19146BAC"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c>
          <w:tcPr>
            <w:tcW w:w="2976" w:type="dxa"/>
            <w:tcBorders>
              <w:top w:val="single" w:sz="6" w:space="0" w:color="auto"/>
              <w:left w:val="single" w:sz="6" w:space="0" w:color="auto"/>
              <w:bottom w:val="single" w:sz="6" w:space="0" w:color="auto"/>
              <w:right w:val="single" w:sz="6" w:space="0" w:color="auto"/>
            </w:tcBorders>
            <w:shd w:val="clear" w:color="auto" w:fill="auto"/>
            <w:hideMark/>
          </w:tcPr>
          <w:p w14:paraId="3F736B18"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r>
      <w:tr w:rsidR="00155948" w:rsidRPr="00241F2A" w14:paraId="7CABDAF9" w14:textId="77777777" w:rsidTr="009B5AD6">
        <w:trPr>
          <w:trHeight w:val="180"/>
        </w:trPr>
        <w:tc>
          <w:tcPr>
            <w:tcW w:w="3678" w:type="dxa"/>
            <w:tcBorders>
              <w:top w:val="single" w:sz="6" w:space="0" w:color="auto"/>
              <w:left w:val="single" w:sz="6" w:space="0" w:color="auto"/>
              <w:bottom w:val="single" w:sz="6" w:space="0" w:color="auto"/>
              <w:right w:val="single" w:sz="6" w:space="0" w:color="auto"/>
            </w:tcBorders>
            <w:shd w:val="clear" w:color="auto" w:fill="auto"/>
            <w:hideMark/>
          </w:tcPr>
          <w:p w14:paraId="3C2D1D90"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…können selbstständig arbeiten und ihre Ergebnisse überprüfen.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29D3F97A"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c>
          <w:tcPr>
            <w:tcW w:w="1128" w:type="dxa"/>
            <w:tcBorders>
              <w:top w:val="single" w:sz="6" w:space="0" w:color="auto"/>
              <w:left w:val="single" w:sz="6" w:space="0" w:color="auto"/>
              <w:bottom w:val="single" w:sz="6" w:space="0" w:color="auto"/>
              <w:right w:val="single" w:sz="6" w:space="0" w:color="auto"/>
            </w:tcBorders>
            <w:shd w:val="clear" w:color="auto" w:fill="auto"/>
            <w:hideMark/>
          </w:tcPr>
          <w:p w14:paraId="441680D5"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c>
          <w:tcPr>
            <w:tcW w:w="5251" w:type="dxa"/>
            <w:tcBorders>
              <w:top w:val="single" w:sz="6" w:space="0" w:color="auto"/>
              <w:left w:val="single" w:sz="6" w:space="0" w:color="auto"/>
              <w:bottom w:val="single" w:sz="6" w:space="0" w:color="auto"/>
              <w:right w:val="single" w:sz="6" w:space="0" w:color="auto"/>
            </w:tcBorders>
            <w:shd w:val="clear" w:color="auto" w:fill="auto"/>
            <w:hideMark/>
          </w:tcPr>
          <w:p w14:paraId="2E59381B"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c>
          <w:tcPr>
            <w:tcW w:w="2976" w:type="dxa"/>
            <w:tcBorders>
              <w:top w:val="single" w:sz="6" w:space="0" w:color="auto"/>
              <w:left w:val="single" w:sz="6" w:space="0" w:color="auto"/>
              <w:bottom w:val="single" w:sz="6" w:space="0" w:color="auto"/>
              <w:right w:val="single" w:sz="6" w:space="0" w:color="auto"/>
            </w:tcBorders>
            <w:shd w:val="clear" w:color="auto" w:fill="auto"/>
            <w:hideMark/>
          </w:tcPr>
          <w:p w14:paraId="2FCA3DA6"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r>
      <w:tr w:rsidR="00155948" w:rsidRPr="00241F2A" w14:paraId="1E2E4D65" w14:textId="77777777" w:rsidTr="009B5AD6">
        <w:trPr>
          <w:trHeight w:val="180"/>
        </w:trPr>
        <w:tc>
          <w:tcPr>
            <w:tcW w:w="3678" w:type="dxa"/>
            <w:tcBorders>
              <w:top w:val="single" w:sz="6" w:space="0" w:color="auto"/>
              <w:left w:val="single" w:sz="6" w:space="0" w:color="auto"/>
              <w:bottom w:val="single" w:sz="6" w:space="0" w:color="auto"/>
              <w:right w:val="single" w:sz="6" w:space="0" w:color="auto"/>
            </w:tcBorders>
            <w:shd w:val="clear" w:color="auto" w:fill="auto"/>
            <w:hideMark/>
          </w:tcPr>
          <w:p w14:paraId="67FC8235"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…dürfen zusammen lernen/arbeiten.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5D1C1FEA"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c>
          <w:tcPr>
            <w:tcW w:w="1128" w:type="dxa"/>
            <w:tcBorders>
              <w:top w:val="single" w:sz="6" w:space="0" w:color="auto"/>
              <w:left w:val="single" w:sz="6" w:space="0" w:color="auto"/>
              <w:bottom w:val="single" w:sz="6" w:space="0" w:color="auto"/>
              <w:right w:val="single" w:sz="6" w:space="0" w:color="auto"/>
            </w:tcBorders>
            <w:shd w:val="clear" w:color="auto" w:fill="auto"/>
            <w:hideMark/>
          </w:tcPr>
          <w:p w14:paraId="1B014D18"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c>
          <w:tcPr>
            <w:tcW w:w="5251" w:type="dxa"/>
            <w:tcBorders>
              <w:top w:val="single" w:sz="6" w:space="0" w:color="auto"/>
              <w:left w:val="single" w:sz="6" w:space="0" w:color="auto"/>
              <w:bottom w:val="single" w:sz="6" w:space="0" w:color="auto"/>
              <w:right w:val="single" w:sz="6" w:space="0" w:color="auto"/>
            </w:tcBorders>
            <w:shd w:val="clear" w:color="auto" w:fill="auto"/>
            <w:hideMark/>
          </w:tcPr>
          <w:p w14:paraId="1BF75994"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c>
          <w:tcPr>
            <w:tcW w:w="2976" w:type="dxa"/>
            <w:tcBorders>
              <w:top w:val="single" w:sz="6" w:space="0" w:color="auto"/>
              <w:left w:val="single" w:sz="6" w:space="0" w:color="auto"/>
              <w:bottom w:val="single" w:sz="6" w:space="0" w:color="auto"/>
              <w:right w:val="single" w:sz="6" w:space="0" w:color="auto"/>
            </w:tcBorders>
            <w:shd w:val="clear" w:color="auto" w:fill="auto"/>
            <w:hideMark/>
          </w:tcPr>
          <w:p w14:paraId="7B343DA8"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r>
      <w:tr w:rsidR="00155948" w:rsidRPr="00241F2A" w14:paraId="5CB52E8C" w14:textId="77777777" w:rsidTr="009B5AD6">
        <w:trPr>
          <w:trHeight w:val="180"/>
        </w:trPr>
        <w:tc>
          <w:tcPr>
            <w:tcW w:w="3678" w:type="dxa"/>
            <w:tcBorders>
              <w:top w:val="single" w:sz="6" w:space="0" w:color="auto"/>
              <w:left w:val="single" w:sz="6" w:space="0" w:color="auto"/>
              <w:bottom w:val="single" w:sz="6" w:space="0" w:color="auto"/>
              <w:right w:val="single" w:sz="6" w:space="0" w:color="auto"/>
            </w:tcBorders>
            <w:shd w:val="clear" w:color="auto" w:fill="auto"/>
            <w:hideMark/>
          </w:tcPr>
          <w:p w14:paraId="715BDCCD"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…wissen, wo sie Material finden.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6C329EC1"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c>
          <w:tcPr>
            <w:tcW w:w="1128" w:type="dxa"/>
            <w:tcBorders>
              <w:top w:val="single" w:sz="6" w:space="0" w:color="auto"/>
              <w:left w:val="single" w:sz="6" w:space="0" w:color="auto"/>
              <w:bottom w:val="single" w:sz="6" w:space="0" w:color="auto"/>
              <w:right w:val="single" w:sz="6" w:space="0" w:color="auto"/>
            </w:tcBorders>
            <w:shd w:val="clear" w:color="auto" w:fill="auto"/>
            <w:hideMark/>
          </w:tcPr>
          <w:p w14:paraId="6D013CBC"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c>
          <w:tcPr>
            <w:tcW w:w="5251" w:type="dxa"/>
            <w:tcBorders>
              <w:top w:val="single" w:sz="6" w:space="0" w:color="auto"/>
              <w:left w:val="single" w:sz="6" w:space="0" w:color="auto"/>
              <w:bottom w:val="single" w:sz="6" w:space="0" w:color="auto"/>
              <w:right w:val="single" w:sz="6" w:space="0" w:color="auto"/>
            </w:tcBorders>
            <w:shd w:val="clear" w:color="auto" w:fill="auto"/>
            <w:hideMark/>
          </w:tcPr>
          <w:p w14:paraId="6383E46B"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c>
          <w:tcPr>
            <w:tcW w:w="2976" w:type="dxa"/>
            <w:tcBorders>
              <w:top w:val="single" w:sz="6" w:space="0" w:color="auto"/>
              <w:left w:val="single" w:sz="6" w:space="0" w:color="auto"/>
              <w:bottom w:val="single" w:sz="6" w:space="0" w:color="auto"/>
              <w:right w:val="single" w:sz="6" w:space="0" w:color="auto"/>
            </w:tcBorders>
            <w:shd w:val="clear" w:color="auto" w:fill="auto"/>
            <w:hideMark/>
          </w:tcPr>
          <w:p w14:paraId="55DEBAE8"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r>
      <w:tr w:rsidR="00155948" w:rsidRPr="00241F2A" w14:paraId="0C052808" w14:textId="77777777" w:rsidTr="009B5AD6">
        <w:trPr>
          <w:trHeight w:val="180"/>
        </w:trPr>
        <w:tc>
          <w:tcPr>
            <w:tcW w:w="3678" w:type="dxa"/>
            <w:tcBorders>
              <w:top w:val="single" w:sz="6" w:space="0" w:color="auto"/>
              <w:left w:val="single" w:sz="6" w:space="0" w:color="auto"/>
              <w:bottom w:val="single" w:sz="6" w:space="0" w:color="auto"/>
              <w:right w:val="single" w:sz="6" w:space="0" w:color="auto"/>
            </w:tcBorders>
            <w:shd w:val="clear" w:color="auto" w:fill="auto"/>
            <w:hideMark/>
          </w:tcPr>
          <w:p w14:paraId="2DC789A7"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…wissen, wo sie Hilfe finden.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5AF88882"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c>
          <w:tcPr>
            <w:tcW w:w="1128" w:type="dxa"/>
            <w:tcBorders>
              <w:top w:val="single" w:sz="6" w:space="0" w:color="auto"/>
              <w:left w:val="single" w:sz="6" w:space="0" w:color="auto"/>
              <w:bottom w:val="single" w:sz="6" w:space="0" w:color="auto"/>
              <w:right w:val="single" w:sz="6" w:space="0" w:color="auto"/>
            </w:tcBorders>
            <w:shd w:val="clear" w:color="auto" w:fill="auto"/>
            <w:hideMark/>
          </w:tcPr>
          <w:p w14:paraId="0B99CFF3"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c>
          <w:tcPr>
            <w:tcW w:w="5251" w:type="dxa"/>
            <w:tcBorders>
              <w:top w:val="single" w:sz="6" w:space="0" w:color="auto"/>
              <w:left w:val="single" w:sz="6" w:space="0" w:color="auto"/>
              <w:bottom w:val="single" w:sz="6" w:space="0" w:color="auto"/>
              <w:right w:val="single" w:sz="6" w:space="0" w:color="auto"/>
            </w:tcBorders>
            <w:shd w:val="clear" w:color="auto" w:fill="auto"/>
            <w:hideMark/>
          </w:tcPr>
          <w:p w14:paraId="26CB6642"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c>
          <w:tcPr>
            <w:tcW w:w="2976" w:type="dxa"/>
            <w:tcBorders>
              <w:top w:val="single" w:sz="6" w:space="0" w:color="auto"/>
              <w:left w:val="single" w:sz="6" w:space="0" w:color="auto"/>
              <w:bottom w:val="single" w:sz="6" w:space="0" w:color="auto"/>
              <w:right w:val="single" w:sz="6" w:space="0" w:color="auto"/>
            </w:tcBorders>
            <w:shd w:val="clear" w:color="auto" w:fill="auto"/>
            <w:hideMark/>
          </w:tcPr>
          <w:p w14:paraId="641EC8AB"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r>
      <w:tr w:rsidR="00155948" w:rsidRPr="00241F2A" w14:paraId="224A05C8" w14:textId="77777777" w:rsidTr="009B5AD6">
        <w:trPr>
          <w:trHeight w:val="180"/>
        </w:trPr>
        <w:tc>
          <w:tcPr>
            <w:tcW w:w="3678" w:type="dxa"/>
            <w:tcBorders>
              <w:top w:val="single" w:sz="6" w:space="0" w:color="auto"/>
              <w:left w:val="single" w:sz="6" w:space="0" w:color="auto"/>
              <w:bottom w:val="single" w:sz="6" w:space="0" w:color="auto"/>
              <w:right w:val="single" w:sz="6" w:space="0" w:color="auto"/>
            </w:tcBorders>
            <w:shd w:val="clear" w:color="auto" w:fill="auto"/>
            <w:hideMark/>
          </w:tcPr>
          <w:p w14:paraId="3CDD8190"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…kennen die Regeln.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18C0562B"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c>
          <w:tcPr>
            <w:tcW w:w="1128" w:type="dxa"/>
            <w:tcBorders>
              <w:top w:val="single" w:sz="6" w:space="0" w:color="auto"/>
              <w:left w:val="single" w:sz="6" w:space="0" w:color="auto"/>
              <w:bottom w:val="single" w:sz="6" w:space="0" w:color="auto"/>
              <w:right w:val="single" w:sz="6" w:space="0" w:color="auto"/>
            </w:tcBorders>
            <w:shd w:val="clear" w:color="auto" w:fill="auto"/>
            <w:hideMark/>
          </w:tcPr>
          <w:p w14:paraId="25B675D5"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c>
          <w:tcPr>
            <w:tcW w:w="5251" w:type="dxa"/>
            <w:tcBorders>
              <w:top w:val="single" w:sz="6" w:space="0" w:color="auto"/>
              <w:left w:val="single" w:sz="6" w:space="0" w:color="auto"/>
              <w:bottom w:val="single" w:sz="6" w:space="0" w:color="auto"/>
              <w:right w:val="single" w:sz="6" w:space="0" w:color="auto"/>
            </w:tcBorders>
            <w:shd w:val="clear" w:color="auto" w:fill="auto"/>
            <w:hideMark/>
          </w:tcPr>
          <w:p w14:paraId="63D3276C"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c>
          <w:tcPr>
            <w:tcW w:w="2976" w:type="dxa"/>
            <w:tcBorders>
              <w:top w:val="single" w:sz="6" w:space="0" w:color="auto"/>
              <w:left w:val="single" w:sz="6" w:space="0" w:color="auto"/>
              <w:bottom w:val="single" w:sz="6" w:space="0" w:color="auto"/>
              <w:right w:val="single" w:sz="6" w:space="0" w:color="auto"/>
            </w:tcBorders>
            <w:shd w:val="clear" w:color="auto" w:fill="auto"/>
            <w:hideMark/>
          </w:tcPr>
          <w:p w14:paraId="369C392B"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r>
      <w:tr w:rsidR="00155948" w:rsidRPr="00241F2A" w14:paraId="0D7C3EBD" w14:textId="77777777" w:rsidTr="009B5AD6">
        <w:trPr>
          <w:trHeight w:val="180"/>
        </w:trPr>
        <w:tc>
          <w:tcPr>
            <w:tcW w:w="3678" w:type="dxa"/>
            <w:tcBorders>
              <w:top w:val="single" w:sz="6" w:space="0" w:color="auto"/>
              <w:left w:val="single" w:sz="6" w:space="0" w:color="auto"/>
              <w:bottom w:val="single" w:sz="6" w:space="0" w:color="auto"/>
              <w:right w:val="single" w:sz="6" w:space="0" w:color="auto"/>
            </w:tcBorders>
            <w:shd w:val="clear" w:color="auto" w:fill="auto"/>
            <w:hideMark/>
          </w:tcPr>
          <w:p w14:paraId="0CCC975C"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…kennen den Ablauf.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1FD765C3"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c>
          <w:tcPr>
            <w:tcW w:w="1128" w:type="dxa"/>
            <w:tcBorders>
              <w:top w:val="single" w:sz="6" w:space="0" w:color="auto"/>
              <w:left w:val="single" w:sz="6" w:space="0" w:color="auto"/>
              <w:bottom w:val="single" w:sz="6" w:space="0" w:color="auto"/>
              <w:right w:val="single" w:sz="6" w:space="0" w:color="auto"/>
            </w:tcBorders>
            <w:shd w:val="clear" w:color="auto" w:fill="auto"/>
            <w:hideMark/>
          </w:tcPr>
          <w:p w14:paraId="2567AC4E"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c>
          <w:tcPr>
            <w:tcW w:w="5251" w:type="dxa"/>
            <w:tcBorders>
              <w:top w:val="single" w:sz="6" w:space="0" w:color="auto"/>
              <w:left w:val="single" w:sz="6" w:space="0" w:color="auto"/>
              <w:bottom w:val="single" w:sz="6" w:space="0" w:color="auto"/>
              <w:right w:val="single" w:sz="6" w:space="0" w:color="auto"/>
            </w:tcBorders>
            <w:shd w:val="clear" w:color="auto" w:fill="auto"/>
            <w:hideMark/>
          </w:tcPr>
          <w:p w14:paraId="1549E43C"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c>
          <w:tcPr>
            <w:tcW w:w="2976" w:type="dxa"/>
            <w:tcBorders>
              <w:top w:val="single" w:sz="6" w:space="0" w:color="auto"/>
              <w:left w:val="single" w:sz="6" w:space="0" w:color="auto"/>
              <w:bottom w:val="single" w:sz="6" w:space="0" w:color="auto"/>
              <w:right w:val="single" w:sz="6" w:space="0" w:color="auto"/>
            </w:tcBorders>
            <w:shd w:val="clear" w:color="auto" w:fill="auto"/>
            <w:hideMark/>
          </w:tcPr>
          <w:p w14:paraId="4EC5989B"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r>
      <w:tr w:rsidR="00155948" w:rsidRPr="00241F2A" w14:paraId="463A67DD" w14:textId="77777777" w:rsidTr="009B5AD6">
        <w:trPr>
          <w:trHeight w:val="180"/>
        </w:trPr>
        <w:tc>
          <w:tcPr>
            <w:tcW w:w="3678" w:type="dxa"/>
            <w:tcBorders>
              <w:top w:val="single" w:sz="6" w:space="0" w:color="auto"/>
              <w:left w:val="single" w:sz="6" w:space="0" w:color="auto"/>
              <w:bottom w:val="single" w:sz="6" w:space="0" w:color="auto"/>
              <w:right w:val="nil"/>
            </w:tcBorders>
            <w:shd w:val="clear" w:color="auto" w:fill="auto"/>
            <w:hideMark/>
          </w:tcPr>
          <w:p w14:paraId="727F96A0"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b/>
                <w:bCs/>
                <w:sz w:val="28"/>
                <w:szCs w:val="28"/>
              </w:rPr>
              <w:t>Lehrkräfte / pädagogisches Personal</w:t>
            </w:r>
            <w:r w:rsidRPr="00241F2A">
              <w:rPr>
                <w:rFonts w:ascii="Calibri" w:eastAsia="Times New Roman" w:hAnsi="Calibri" w:cs="Calibri"/>
                <w:sz w:val="28"/>
                <w:szCs w:val="28"/>
              </w:rPr>
              <w:t> </w:t>
            </w:r>
          </w:p>
        </w:tc>
        <w:tc>
          <w:tcPr>
            <w:tcW w:w="1134" w:type="dxa"/>
            <w:tcBorders>
              <w:top w:val="single" w:sz="6" w:space="0" w:color="auto"/>
              <w:left w:val="nil"/>
              <w:bottom w:val="single" w:sz="6" w:space="0" w:color="auto"/>
              <w:right w:val="nil"/>
            </w:tcBorders>
            <w:shd w:val="clear" w:color="auto" w:fill="auto"/>
            <w:hideMark/>
          </w:tcPr>
          <w:p w14:paraId="23C25A48"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c>
          <w:tcPr>
            <w:tcW w:w="1128" w:type="dxa"/>
            <w:tcBorders>
              <w:top w:val="single" w:sz="6" w:space="0" w:color="auto"/>
              <w:left w:val="nil"/>
              <w:bottom w:val="single" w:sz="6" w:space="0" w:color="auto"/>
              <w:right w:val="nil"/>
            </w:tcBorders>
            <w:shd w:val="clear" w:color="auto" w:fill="auto"/>
            <w:hideMark/>
          </w:tcPr>
          <w:p w14:paraId="720E5432"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c>
          <w:tcPr>
            <w:tcW w:w="8227" w:type="dxa"/>
            <w:gridSpan w:val="2"/>
            <w:tcBorders>
              <w:top w:val="single" w:sz="6" w:space="0" w:color="auto"/>
              <w:left w:val="nil"/>
              <w:bottom w:val="single" w:sz="6" w:space="0" w:color="auto"/>
              <w:right w:val="single" w:sz="6" w:space="0" w:color="auto"/>
            </w:tcBorders>
            <w:shd w:val="clear" w:color="auto" w:fill="auto"/>
            <w:hideMark/>
          </w:tcPr>
          <w:p w14:paraId="2AC0EC6A"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r>
      <w:tr w:rsidR="00155948" w:rsidRPr="00241F2A" w14:paraId="35BBD6D4" w14:textId="77777777" w:rsidTr="009B5AD6">
        <w:trPr>
          <w:trHeight w:val="180"/>
        </w:trPr>
        <w:tc>
          <w:tcPr>
            <w:tcW w:w="3678" w:type="dxa"/>
            <w:tcBorders>
              <w:top w:val="single" w:sz="6" w:space="0" w:color="auto"/>
              <w:left w:val="single" w:sz="6" w:space="0" w:color="auto"/>
              <w:bottom w:val="single" w:sz="6" w:space="0" w:color="auto"/>
              <w:right w:val="single" w:sz="6" w:space="0" w:color="auto"/>
            </w:tcBorders>
            <w:shd w:val="clear" w:color="auto" w:fill="auto"/>
            <w:hideMark/>
          </w:tcPr>
          <w:p w14:paraId="49AF5C75"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…regen Paar-/Gruppenarbeit an.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677ABFCE"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c>
          <w:tcPr>
            <w:tcW w:w="1128" w:type="dxa"/>
            <w:tcBorders>
              <w:top w:val="single" w:sz="6" w:space="0" w:color="auto"/>
              <w:left w:val="single" w:sz="6" w:space="0" w:color="auto"/>
              <w:bottom w:val="single" w:sz="6" w:space="0" w:color="auto"/>
              <w:right w:val="single" w:sz="6" w:space="0" w:color="auto"/>
            </w:tcBorders>
            <w:shd w:val="clear" w:color="auto" w:fill="auto"/>
            <w:hideMark/>
          </w:tcPr>
          <w:p w14:paraId="6B1D30BA"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c>
          <w:tcPr>
            <w:tcW w:w="5251" w:type="dxa"/>
            <w:tcBorders>
              <w:top w:val="single" w:sz="6" w:space="0" w:color="auto"/>
              <w:left w:val="single" w:sz="6" w:space="0" w:color="auto"/>
              <w:bottom w:val="single" w:sz="6" w:space="0" w:color="auto"/>
              <w:right w:val="single" w:sz="6" w:space="0" w:color="auto"/>
            </w:tcBorders>
            <w:shd w:val="clear" w:color="auto" w:fill="auto"/>
            <w:hideMark/>
          </w:tcPr>
          <w:p w14:paraId="59E3492D"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c>
          <w:tcPr>
            <w:tcW w:w="2976" w:type="dxa"/>
            <w:tcBorders>
              <w:top w:val="single" w:sz="6" w:space="0" w:color="auto"/>
              <w:left w:val="single" w:sz="6" w:space="0" w:color="auto"/>
              <w:bottom w:val="single" w:sz="6" w:space="0" w:color="auto"/>
              <w:right w:val="single" w:sz="6" w:space="0" w:color="auto"/>
            </w:tcBorders>
            <w:shd w:val="clear" w:color="auto" w:fill="auto"/>
            <w:hideMark/>
          </w:tcPr>
          <w:p w14:paraId="7F7B3C0E"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r>
      <w:tr w:rsidR="00155948" w:rsidRPr="00241F2A" w14:paraId="318347EA" w14:textId="77777777" w:rsidTr="009B5AD6">
        <w:trPr>
          <w:trHeight w:val="180"/>
        </w:trPr>
        <w:tc>
          <w:tcPr>
            <w:tcW w:w="3678" w:type="dxa"/>
            <w:tcBorders>
              <w:top w:val="single" w:sz="6" w:space="0" w:color="auto"/>
              <w:left w:val="single" w:sz="6" w:space="0" w:color="auto"/>
              <w:bottom w:val="single" w:sz="6" w:space="0" w:color="auto"/>
              <w:right w:val="single" w:sz="6" w:space="0" w:color="auto"/>
            </w:tcBorders>
            <w:shd w:val="clear" w:color="auto" w:fill="auto"/>
            <w:hideMark/>
          </w:tcPr>
          <w:p w14:paraId="022D52AB"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…geben bei Bedarf zusätzlich am Lernprozess orientierte Hilfe.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1FC920D2"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c>
          <w:tcPr>
            <w:tcW w:w="1128" w:type="dxa"/>
            <w:tcBorders>
              <w:top w:val="single" w:sz="6" w:space="0" w:color="auto"/>
              <w:left w:val="single" w:sz="6" w:space="0" w:color="auto"/>
              <w:bottom w:val="single" w:sz="6" w:space="0" w:color="auto"/>
              <w:right w:val="single" w:sz="6" w:space="0" w:color="auto"/>
            </w:tcBorders>
            <w:shd w:val="clear" w:color="auto" w:fill="auto"/>
            <w:hideMark/>
          </w:tcPr>
          <w:p w14:paraId="01FCE2B3"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c>
          <w:tcPr>
            <w:tcW w:w="5251" w:type="dxa"/>
            <w:tcBorders>
              <w:top w:val="single" w:sz="6" w:space="0" w:color="auto"/>
              <w:left w:val="single" w:sz="6" w:space="0" w:color="auto"/>
              <w:bottom w:val="single" w:sz="6" w:space="0" w:color="auto"/>
              <w:right w:val="single" w:sz="6" w:space="0" w:color="auto"/>
            </w:tcBorders>
            <w:shd w:val="clear" w:color="auto" w:fill="auto"/>
            <w:hideMark/>
          </w:tcPr>
          <w:p w14:paraId="5D919F4E"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c>
          <w:tcPr>
            <w:tcW w:w="2976" w:type="dxa"/>
            <w:tcBorders>
              <w:top w:val="single" w:sz="6" w:space="0" w:color="auto"/>
              <w:left w:val="single" w:sz="6" w:space="0" w:color="auto"/>
              <w:bottom w:val="single" w:sz="6" w:space="0" w:color="auto"/>
              <w:right w:val="single" w:sz="6" w:space="0" w:color="auto"/>
            </w:tcBorders>
            <w:shd w:val="clear" w:color="auto" w:fill="auto"/>
            <w:hideMark/>
          </w:tcPr>
          <w:p w14:paraId="3699489C"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r>
      <w:tr w:rsidR="00155948" w:rsidRPr="00241F2A" w14:paraId="25FAA035" w14:textId="77777777" w:rsidTr="009B5AD6">
        <w:trPr>
          <w:trHeight w:val="180"/>
        </w:trPr>
        <w:tc>
          <w:tcPr>
            <w:tcW w:w="3678" w:type="dxa"/>
            <w:tcBorders>
              <w:top w:val="single" w:sz="6" w:space="0" w:color="auto"/>
              <w:left w:val="single" w:sz="6" w:space="0" w:color="auto"/>
              <w:bottom w:val="single" w:sz="6" w:space="0" w:color="auto"/>
              <w:right w:val="single" w:sz="6" w:space="0" w:color="auto"/>
            </w:tcBorders>
            <w:shd w:val="clear" w:color="auto" w:fill="auto"/>
            <w:hideMark/>
          </w:tcPr>
          <w:p w14:paraId="146A9B2D"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…sorgen für angemessene Lautstärke.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58CFC58B"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c>
          <w:tcPr>
            <w:tcW w:w="1128" w:type="dxa"/>
            <w:tcBorders>
              <w:top w:val="single" w:sz="6" w:space="0" w:color="auto"/>
              <w:left w:val="single" w:sz="6" w:space="0" w:color="auto"/>
              <w:bottom w:val="single" w:sz="6" w:space="0" w:color="auto"/>
              <w:right w:val="single" w:sz="6" w:space="0" w:color="auto"/>
            </w:tcBorders>
            <w:shd w:val="clear" w:color="auto" w:fill="auto"/>
            <w:hideMark/>
          </w:tcPr>
          <w:p w14:paraId="35DA482D"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c>
          <w:tcPr>
            <w:tcW w:w="5251" w:type="dxa"/>
            <w:tcBorders>
              <w:top w:val="single" w:sz="6" w:space="0" w:color="auto"/>
              <w:left w:val="single" w:sz="6" w:space="0" w:color="auto"/>
              <w:bottom w:val="single" w:sz="6" w:space="0" w:color="auto"/>
              <w:right w:val="single" w:sz="6" w:space="0" w:color="auto"/>
            </w:tcBorders>
            <w:shd w:val="clear" w:color="auto" w:fill="auto"/>
            <w:hideMark/>
          </w:tcPr>
          <w:p w14:paraId="120FC8A8"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c>
          <w:tcPr>
            <w:tcW w:w="2976" w:type="dxa"/>
            <w:tcBorders>
              <w:top w:val="single" w:sz="6" w:space="0" w:color="auto"/>
              <w:left w:val="single" w:sz="6" w:space="0" w:color="auto"/>
              <w:bottom w:val="single" w:sz="6" w:space="0" w:color="auto"/>
              <w:right w:val="single" w:sz="6" w:space="0" w:color="auto"/>
            </w:tcBorders>
            <w:shd w:val="clear" w:color="auto" w:fill="auto"/>
            <w:hideMark/>
          </w:tcPr>
          <w:p w14:paraId="02919480"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r>
      <w:tr w:rsidR="00155948" w:rsidRPr="00241F2A" w14:paraId="68B1B7EB" w14:textId="77777777" w:rsidTr="009B5AD6">
        <w:trPr>
          <w:trHeight w:val="180"/>
        </w:trPr>
        <w:tc>
          <w:tcPr>
            <w:tcW w:w="3678" w:type="dxa"/>
            <w:tcBorders>
              <w:top w:val="single" w:sz="6" w:space="0" w:color="auto"/>
              <w:left w:val="single" w:sz="6" w:space="0" w:color="auto"/>
              <w:bottom w:val="single" w:sz="6" w:space="0" w:color="auto"/>
              <w:right w:val="single" w:sz="6" w:space="0" w:color="auto"/>
            </w:tcBorders>
            <w:shd w:val="clear" w:color="auto" w:fill="auto"/>
            <w:hideMark/>
          </w:tcPr>
          <w:p w14:paraId="1AE0E375"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xml:space="preserve">…sorgen dafür, dass die </w:t>
            </w:r>
            <w:proofErr w:type="spellStart"/>
            <w:r w:rsidRPr="00241F2A">
              <w:rPr>
                <w:rFonts w:ascii="Calibri" w:eastAsia="Times New Roman" w:hAnsi="Calibri" w:cs="Calibri"/>
              </w:rPr>
              <w:t>Schüler:innen</w:t>
            </w:r>
            <w:proofErr w:type="spellEnd"/>
            <w:r w:rsidRPr="00241F2A">
              <w:rPr>
                <w:rFonts w:ascii="Calibri" w:eastAsia="Times New Roman" w:hAnsi="Calibri" w:cs="Calibri"/>
              </w:rPr>
              <w:t xml:space="preserve"> ihre Zeit effizient nutzen.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4082AD96"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c>
          <w:tcPr>
            <w:tcW w:w="1128" w:type="dxa"/>
            <w:tcBorders>
              <w:top w:val="single" w:sz="6" w:space="0" w:color="auto"/>
              <w:left w:val="single" w:sz="6" w:space="0" w:color="auto"/>
              <w:bottom w:val="single" w:sz="6" w:space="0" w:color="auto"/>
              <w:right w:val="single" w:sz="6" w:space="0" w:color="auto"/>
            </w:tcBorders>
            <w:shd w:val="clear" w:color="auto" w:fill="auto"/>
            <w:hideMark/>
          </w:tcPr>
          <w:p w14:paraId="704A222A"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c>
          <w:tcPr>
            <w:tcW w:w="5251" w:type="dxa"/>
            <w:tcBorders>
              <w:top w:val="single" w:sz="6" w:space="0" w:color="auto"/>
              <w:left w:val="single" w:sz="6" w:space="0" w:color="auto"/>
              <w:bottom w:val="single" w:sz="6" w:space="0" w:color="auto"/>
              <w:right w:val="single" w:sz="6" w:space="0" w:color="auto"/>
            </w:tcBorders>
            <w:shd w:val="clear" w:color="auto" w:fill="auto"/>
            <w:hideMark/>
          </w:tcPr>
          <w:p w14:paraId="670D9AD1"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c>
          <w:tcPr>
            <w:tcW w:w="2976" w:type="dxa"/>
            <w:tcBorders>
              <w:top w:val="single" w:sz="6" w:space="0" w:color="auto"/>
              <w:left w:val="single" w:sz="6" w:space="0" w:color="auto"/>
              <w:bottom w:val="single" w:sz="6" w:space="0" w:color="auto"/>
              <w:right w:val="single" w:sz="6" w:space="0" w:color="auto"/>
            </w:tcBorders>
            <w:shd w:val="clear" w:color="auto" w:fill="auto"/>
            <w:hideMark/>
          </w:tcPr>
          <w:p w14:paraId="0FF943FB"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r>
      <w:tr w:rsidR="00155948" w:rsidRPr="00241F2A" w14:paraId="58C99944" w14:textId="77777777" w:rsidTr="009B5AD6">
        <w:trPr>
          <w:trHeight w:val="180"/>
        </w:trPr>
        <w:tc>
          <w:tcPr>
            <w:tcW w:w="3678" w:type="dxa"/>
            <w:tcBorders>
              <w:top w:val="single" w:sz="6" w:space="0" w:color="auto"/>
              <w:left w:val="single" w:sz="6" w:space="0" w:color="auto"/>
              <w:bottom w:val="single" w:sz="6" w:space="0" w:color="auto"/>
              <w:right w:val="single" w:sz="6" w:space="0" w:color="auto"/>
            </w:tcBorders>
            <w:shd w:val="clear" w:color="auto" w:fill="auto"/>
            <w:hideMark/>
          </w:tcPr>
          <w:p w14:paraId="04E99402"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…führen Anwesenheitskontrolle.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0FDFB7D8"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c>
          <w:tcPr>
            <w:tcW w:w="1128" w:type="dxa"/>
            <w:tcBorders>
              <w:top w:val="single" w:sz="6" w:space="0" w:color="auto"/>
              <w:left w:val="single" w:sz="6" w:space="0" w:color="auto"/>
              <w:bottom w:val="single" w:sz="6" w:space="0" w:color="auto"/>
              <w:right w:val="single" w:sz="6" w:space="0" w:color="auto"/>
            </w:tcBorders>
            <w:shd w:val="clear" w:color="auto" w:fill="auto"/>
            <w:hideMark/>
          </w:tcPr>
          <w:p w14:paraId="149C85E7"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c>
          <w:tcPr>
            <w:tcW w:w="5251" w:type="dxa"/>
            <w:tcBorders>
              <w:top w:val="single" w:sz="6" w:space="0" w:color="auto"/>
              <w:left w:val="single" w:sz="6" w:space="0" w:color="auto"/>
              <w:bottom w:val="single" w:sz="6" w:space="0" w:color="auto"/>
              <w:right w:val="single" w:sz="6" w:space="0" w:color="auto"/>
            </w:tcBorders>
            <w:shd w:val="clear" w:color="auto" w:fill="auto"/>
            <w:hideMark/>
          </w:tcPr>
          <w:p w14:paraId="53C9BDBE"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c>
          <w:tcPr>
            <w:tcW w:w="2976" w:type="dxa"/>
            <w:tcBorders>
              <w:top w:val="single" w:sz="6" w:space="0" w:color="auto"/>
              <w:left w:val="single" w:sz="6" w:space="0" w:color="auto"/>
              <w:bottom w:val="single" w:sz="6" w:space="0" w:color="auto"/>
              <w:right w:val="single" w:sz="6" w:space="0" w:color="auto"/>
            </w:tcBorders>
            <w:shd w:val="clear" w:color="auto" w:fill="auto"/>
            <w:hideMark/>
          </w:tcPr>
          <w:p w14:paraId="7D80FF28"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r>
      <w:tr w:rsidR="00155948" w:rsidRPr="00241F2A" w14:paraId="3E3C47F7" w14:textId="77777777" w:rsidTr="009B5AD6">
        <w:trPr>
          <w:trHeight w:val="180"/>
        </w:trPr>
        <w:tc>
          <w:tcPr>
            <w:tcW w:w="3678" w:type="dxa"/>
            <w:tcBorders>
              <w:top w:val="single" w:sz="6" w:space="0" w:color="auto"/>
              <w:left w:val="single" w:sz="6" w:space="0" w:color="auto"/>
              <w:bottom w:val="single" w:sz="6" w:space="0" w:color="auto"/>
              <w:right w:val="single" w:sz="6" w:space="0" w:color="auto"/>
            </w:tcBorders>
            <w:shd w:val="clear" w:color="auto" w:fill="auto"/>
            <w:hideMark/>
          </w:tcPr>
          <w:p w14:paraId="4909A9BB"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…geben Feedback für die Einhaltung der Regeln kooperativen Lernens.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12C15795"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c>
          <w:tcPr>
            <w:tcW w:w="1128" w:type="dxa"/>
            <w:tcBorders>
              <w:top w:val="single" w:sz="6" w:space="0" w:color="auto"/>
              <w:left w:val="single" w:sz="6" w:space="0" w:color="auto"/>
              <w:bottom w:val="single" w:sz="6" w:space="0" w:color="auto"/>
              <w:right w:val="single" w:sz="6" w:space="0" w:color="auto"/>
            </w:tcBorders>
            <w:shd w:val="clear" w:color="auto" w:fill="auto"/>
            <w:hideMark/>
          </w:tcPr>
          <w:p w14:paraId="1E49B125"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c>
          <w:tcPr>
            <w:tcW w:w="5251" w:type="dxa"/>
            <w:tcBorders>
              <w:top w:val="single" w:sz="6" w:space="0" w:color="auto"/>
              <w:left w:val="single" w:sz="6" w:space="0" w:color="auto"/>
              <w:bottom w:val="single" w:sz="6" w:space="0" w:color="auto"/>
              <w:right w:val="single" w:sz="6" w:space="0" w:color="auto"/>
            </w:tcBorders>
            <w:shd w:val="clear" w:color="auto" w:fill="auto"/>
            <w:hideMark/>
          </w:tcPr>
          <w:p w14:paraId="0C1D8CE5"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c>
          <w:tcPr>
            <w:tcW w:w="2976" w:type="dxa"/>
            <w:tcBorders>
              <w:top w:val="single" w:sz="6" w:space="0" w:color="auto"/>
              <w:left w:val="single" w:sz="6" w:space="0" w:color="auto"/>
              <w:bottom w:val="single" w:sz="6" w:space="0" w:color="auto"/>
              <w:right w:val="single" w:sz="6" w:space="0" w:color="auto"/>
            </w:tcBorders>
            <w:shd w:val="clear" w:color="auto" w:fill="auto"/>
            <w:hideMark/>
          </w:tcPr>
          <w:p w14:paraId="64B2E65C"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r>
      <w:tr w:rsidR="00155948" w:rsidRPr="00241F2A" w14:paraId="5118B697" w14:textId="77777777" w:rsidTr="009B5AD6">
        <w:trPr>
          <w:trHeight w:val="180"/>
        </w:trPr>
        <w:tc>
          <w:tcPr>
            <w:tcW w:w="3678" w:type="dxa"/>
            <w:tcBorders>
              <w:top w:val="single" w:sz="6" w:space="0" w:color="auto"/>
              <w:left w:val="single" w:sz="6" w:space="0" w:color="auto"/>
              <w:bottom w:val="single" w:sz="6" w:space="0" w:color="auto"/>
              <w:right w:val="single" w:sz="6" w:space="0" w:color="auto"/>
            </w:tcBorders>
            <w:shd w:val="clear" w:color="auto" w:fill="auto"/>
            <w:hideMark/>
          </w:tcPr>
          <w:p w14:paraId="29A1A1D4"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lastRenderedPageBreak/>
              <w:t>…bilden ein Bindeglied zwischen (anderen) Lehrkräften und päd. Personal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38CA065A"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c>
          <w:tcPr>
            <w:tcW w:w="1128" w:type="dxa"/>
            <w:tcBorders>
              <w:top w:val="single" w:sz="6" w:space="0" w:color="auto"/>
              <w:left w:val="single" w:sz="6" w:space="0" w:color="auto"/>
              <w:bottom w:val="single" w:sz="6" w:space="0" w:color="auto"/>
              <w:right w:val="single" w:sz="6" w:space="0" w:color="auto"/>
            </w:tcBorders>
            <w:shd w:val="clear" w:color="auto" w:fill="auto"/>
            <w:hideMark/>
          </w:tcPr>
          <w:p w14:paraId="39627759"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c>
          <w:tcPr>
            <w:tcW w:w="5251" w:type="dxa"/>
            <w:tcBorders>
              <w:top w:val="single" w:sz="6" w:space="0" w:color="auto"/>
              <w:left w:val="single" w:sz="6" w:space="0" w:color="auto"/>
              <w:bottom w:val="single" w:sz="6" w:space="0" w:color="auto"/>
              <w:right w:val="single" w:sz="6" w:space="0" w:color="auto"/>
            </w:tcBorders>
            <w:shd w:val="clear" w:color="auto" w:fill="auto"/>
            <w:hideMark/>
          </w:tcPr>
          <w:p w14:paraId="11896435"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c>
          <w:tcPr>
            <w:tcW w:w="2976" w:type="dxa"/>
            <w:tcBorders>
              <w:top w:val="single" w:sz="6" w:space="0" w:color="auto"/>
              <w:left w:val="single" w:sz="6" w:space="0" w:color="auto"/>
              <w:bottom w:val="single" w:sz="6" w:space="0" w:color="auto"/>
              <w:right w:val="single" w:sz="6" w:space="0" w:color="auto"/>
            </w:tcBorders>
            <w:shd w:val="clear" w:color="auto" w:fill="auto"/>
            <w:hideMark/>
          </w:tcPr>
          <w:p w14:paraId="5ED5F4AF"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r>
      <w:tr w:rsidR="00155948" w:rsidRPr="00241F2A" w14:paraId="12B739CB" w14:textId="77777777" w:rsidTr="009B5AD6">
        <w:trPr>
          <w:trHeight w:val="180"/>
        </w:trPr>
        <w:tc>
          <w:tcPr>
            <w:tcW w:w="3678" w:type="dxa"/>
            <w:tcBorders>
              <w:top w:val="single" w:sz="6" w:space="0" w:color="auto"/>
              <w:left w:val="single" w:sz="6" w:space="0" w:color="auto"/>
              <w:bottom w:val="single" w:sz="6" w:space="0" w:color="auto"/>
              <w:right w:val="nil"/>
            </w:tcBorders>
            <w:shd w:val="clear" w:color="auto" w:fill="auto"/>
            <w:hideMark/>
          </w:tcPr>
          <w:p w14:paraId="3C21909A"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b/>
                <w:bCs/>
                <w:sz w:val="28"/>
                <w:szCs w:val="28"/>
              </w:rPr>
              <w:t>Eltern</w:t>
            </w:r>
            <w:r w:rsidRPr="00241F2A">
              <w:rPr>
                <w:rFonts w:ascii="Calibri" w:eastAsia="Times New Roman" w:hAnsi="Calibri" w:cs="Calibri"/>
                <w:sz w:val="28"/>
                <w:szCs w:val="28"/>
              </w:rPr>
              <w:t> </w:t>
            </w:r>
          </w:p>
        </w:tc>
        <w:tc>
          <w:tcPr>
            <w:tcW w:w="1134" w:type="dxa"/>
            <w:tcBorders>
              <w:top w:val="single" w:sz="6" w:space="0" w:color="auto"/>
              <w:left w:val="nil"/>
              <w:bottom w:val="single" w:sz="6" w:space="0" w:color="auto"/>
              <w:right w:val="nil"/>
            </w:tcBorders>
            <w:shd w:val="clear" w:color="auto" w:fill="auto"/>
            <w:hideMark/>
          </w:tcPr>
          <w:p w14:paraId="6EB5444D"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c>
          <w:tcPr>
            <w:tcW w:w="1128" w:type="dxa"/>
            <w:tcBorders>
              <w:top w:val="single" w:sz="6" w:space="0" w:color="auto"/>
              <w:left w:val="nil"/>
              <w:bottom w:val="single" w:sz="6" w:space="0" w:color="auto"/>
              <w:right w:val="nil"/>
            </w:tcBorders>
            <w:shd w:val="clear" w:color="auto" w:fill="auto"/>
            <w:hideMark/>
          </w:tcPr>
          <w:p w14:paraId="3B0A2E71"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c>
          <w:tcPr>
            <w:tcW w:w="5251" w:type="dxa"/>
            <w:tcBorders>
              <w:top w:val="single" w:sz="6" w:space="0" w:color="auto"/>
              <w:left w:val="nil"/>
              <w:bottom w:val="single" w:sz="6" w:space="0" w:color="auto"/>
              <w:right w:val="single" w:sz="6" w:space="0" w:color="auto"/>
            </w:tcBorders>
            <w:shd w:val="clear" w:color="auto" w:fill="auto"/>
            <w:hideMark/>
          </w:tcPr>
          <w:p w14:paraId="10A47142"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c>
          <w:tcPr>
            <w:tcW w:w="2976" w:type="dxa"/>
            <w:tcBorders>
              <w:top w:val="single" w:sz="6" w:space="0" w:color="auto"/>
              <w:left w:val="nil"/>
              <w:bottom w:val="single" w:sz="6" w:space="0" w:color="auto"/>
              <w:right w:val="single" w:sz="6" w:space="0" w:color="auto"/>
            </w:tcBorders>
            <w:shd w:val="clear" w:color="auto" w:fill="auto"/>
            <w:hideMark/>
          </w:tcPr>
          <w:p w14:paraId="0F999A0A"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r>
      <w:tr w:rsidR="00155948" w:rsidRPr="00241F2A" w14:paraId="17C7929D" w14:textId="77777777" w:rsidTr="009B5AD6">
        <w:trPr>
          <w:trHeight w:val="180"/>
        </w:trPr>
        <w:tc>
          <w:tcPr>
            <w:tcW w:w="3678" w:type="dxa"/>
            <w:tcBorders>
              <w:top w:val="single" w:sz="6" w:space="0" w:color="auto"/>
              <w:left w:val="single" w:sz="6" w:space="0" w:color="auto"/>
              <w:bottom w:val="single" w:sz="6" w:space="0" w:color="auto"/>
              <w:right w:val="single" w:sz="6" w:space="0" w:color="auto"/>
            </w:tcBorders>
            <w:shd w:val="clear" w:color="auto" w:fill="auto"/>
            <w:hideMark/>
          </w:tcPr>
          <w:p w14:paraId="1A30D127"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…haben regelmäßig einen Einblick in die Lernprozesse der Kinder.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5DD485AE"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c>
          <w:tcPr>
            <w:tcW w:w="1128" w:type="dxa"/>
            <w:tcBorders>
              <w:top w:val="single" w:sz="6" w:space="0" w:color="auto"/>
              <w:left w:val="single" w:sz="6" w:space="0" w:color="auto"/>
              <w:bottom w:val="single" w:sz="6" w:space="0" w:color="auto"/>
              <w:right w:val="single" w:sz="6" w:space="0" w:color="auto"/>
            </w:tcBorders>
            <w:shd w:val="clear" w:color="auto" w:fill="auto"/>
            <w:hideMark/>
          </w:tcPr>
          <w:p w14:paraId="3D194D1C"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c>
          <w:tcPr>
            <w:tcW w:w="5251" w:type="dxa"/>
            <w:tcBorders>
              <w:top w:val="single" w:sz="6" w:space="0" w:color="auto"/>
              <w:left w:val="single" w:sz="6" w:space="0" w:color="auto"/>
              <w:bottom w:val="single" w:sz="6" w:space="0" w:color="auto"/>
              <w:right w:val="single" w:sz="6" w:space="0" w:color="auto"/>
            </w:tcBorders>
            <w:shd w:val="clear" w:color="auto" w:fill="auto"/>
            <w:hideMark/>
          </w:tcPr>
          <w:p w14:paraId="0EB01067"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c>
          <w:tcPr>
            <w:tcW w:w="2976" w:type="dxa"/>
            <w:tcBorders>
              <w:top w:val="single" w:sz="6" w:space="0" w:color="auto"/>
              <w:left w:val="single" w:sz="6" w:space="0" w:color="auto"/>
              <w:bottom w:val="single" w:sz="6" w:space="0" w:color="auto"/>
              <w:right w:val="single" w:sz="6" w:space="0" w:color="auto"/>
            </w:tcBorders>
            <w:shd w:val="clear" w:color="auto" w:fill="auto"/>
            <w:hideMark/>
          </w:tcPr>
          <w:p w14:paraId="1372021B"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r>
      <w:tr w:rsidR="00155948" w:rsidRPr="00241F2A" w14:paraId="412BE495" w14:textId="77777777" w:rsidTr="009B5AD6">
        <w:trPr>
          <w:trHeight w:val="180"/>
        </w:trPr>
        <w:tc>
          <w:tcPr>
            <w:tcW w:w="3678" w:type="dxa"/>
            <w:tcBorders>
              <w:top w:val="single" w:sz="6" w:space="0" w:color="auto"/>
              <w:left w:val="single" w:sz="6" w:space="0" w:color="auto"/>
              <w:bottom w:val="single" w:sz="6" w:space="0" w:color="auto"/>
              <w:right w:val="single" w:sz="6" w:space="0" w:color="auto"/>
            </w:tcBorders>
            <w:shd w:val="clear" w:color="auto" w:fill="auto"/>
            <w:hideMark/>
          </w:tcPr>
          <w:p w14:paraId="5E504B7A"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…werden an strukturellen Entscheidungen zur Hausaufgabenbetreuung oder zu den Lernzeiten beteiligt.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496C7B3C"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c>
          <w:tcPr>
            <w:tcW w:w="1128" w:type="dxa"/>
            <w:tcBorders>
              <w:top w:val="single" w:sz="6" w:space="0" w:color="auto"/>
              <w:left w:val="single" w:sz="6" w:space="0" w:color="auto"/>
              <w:bottom w:val="single" w:sz="6" w:space="0" w:color="auto"/>
              <w:right w:val="single" w:sz="6" w:space="0" w:color="auto"/>
            </w:tcBorders>
            <w:shd w:val="clear" w:color="auto" w:fill="auto"/>
            <w:hideMark/>
          </w:tcPr>
          <w:p w14:paraId="61C0868F"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c>
          <w:tcPr>
            <w:tcW w:w="5251" w:type="dxa"/>
            <w:tcBorders>
              <w:top w:val="single" w:sz="6" w:space="0" w:color="auto"/>
              <w:left w:val="single" w:sz="6" w:space="0" w:color="auto"/>
              <w:bottom w:val="single" w:sz="6" w:space="0" w:color="auto"/>
              <w:right w:val="single" w:sz="6" w:space="0" w:color="auto"/>
            </w:tcBorders>
            <w:shd w:val="clear" w:color="auto" w:fill="auto"/>
            <w:hideMark/>
          </w:tcPr>
          <w:p w14:paraId="31F70D04"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c>
          <w:tcPr>
            <w:tcW w:w="2976" w:type="dxa"/>
            <w:tcBorders>
              <w:top w:val="single" w:sz="6" w:space="0" w:color="auto"/>
              <w:left w:val="single" w:sz="6" w:space="0" w:color="auto"/>
              <w:bottom w:val="single" w:sz="6" w:space="0" w:color="auto"/>
              <w:right w:val="single" w:sz="6" w:space="0" w:color="auto"/>
            </w:tcBorders>
            <w:shd w:val="clear" w:color="auto" w:fill="auto"/>
            <w:hideMark/>
          </w:tcPr>
          <w:p w14:paraId="6DBB2FF6" w14:textId="77777777" w:rsidR="00155948" w:rsidRPr="00241F2A" w:rsidRDefault="0015594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241F2A">
              <w:rPr>
                <w:rFonts w:ascii="Calibri" w:eastAsia="Times New Roman" w:hAnsi="Calibri" w:cs="Calibri"/>
              </w:rPr>
              <w:t> </w:t>
            </w:r>
          </w:p>
        </w:tc>
      </w:tr>
    </w:tbl>
    <w:p w14:paraId="1987E85F" w14:textId="77777777" w:rsidR="00155948" w:rsidRDefault="00155948" w:rsidP="00155948">
      <w:pPr>
        <w:pStyle w:val="StandardWeb"/>
        <w:spacing w:before="0" w:beforeAutospacing="0"/>
        <w:rPr>
          <w:rFonts w:ascii="Segoe UI" w:hAnsi="Segoe UI" w:cs="Segoe UI"/>
          <w:color w:val="373A3C"/>
        </w:rPr>
      </w:pPr>
    </w:p>
    <w:p w14:paraId="67FEBA0F" w14:textId="77777777" w:rsidR="00624291" w:rsidRDefault="00624291" w:rsidP="00103265">
      <w:pPr>
        <w:pStyle w:val="StandardWeb"/>
        <w:spacing w:before="0" w:beforeAutospacing="0"/>
        <w:rPr>
          <w:rFonts w:ascii="Segoe UI" w:hAnsi="Segoe UI" w:cs="Segoe UI"/>
          <w:color w:val="373A3C"/>
        </w:rPr>
      </w:pPr>
    </w:p>
    <w:p w14:paraId="1C286B95" w14:textId="419764B1" w:rsidR="00103265" w:rsidRDefault="00103265" w:rsidP="00103265">
      <w:pPr>
        <w:pStyle w:val="StandardWeb"/>
        <w:spacing w:before="0" w:beforeAutospacing="0"/>
        <w:rPr>
          <w:rFonts w:ascii="Segoe UI" w:hAnsi="Segoe UI" w:cs="Segoe UI"/>
          <w:color w:val="373A3C"/>
        </w:rPr>
      </w:pPr>
      <w:r>
        <w:rPr>
          <w:rFonts w:ascii="Segoe UI" w:hAnsi="Segoe UI" w:cs="Segoe UI"/>
          <w:color w:val="373A3C"/>
        </w:rPr>
        <w:t>Machen Sie sich dabei Notizen und formulieren Sie im folgenden Dokument eine kurze Zusammenfassung Ihrer Ergebnisse zu den Fragen. Diese Zusammenfassungen dienen in erster Linie Ihnen selbst, wenn Sie in die Umsetzung an der Schule starten.</w:t>
      </w:r>
    </w:p>
    <w:p w14:paraId="0FA7E6A2" w14:textId="77777777" w:rsidR="00103265" w:rsidRDefault="00103265" w:rsidP="0058338E">
      <w:pPr>
        <w:rPr>
          <w:rFonts w:asciiTheme="majorHAnsi" w:hAnsiTheme="majorHAnsi" w:cstheme="majorHAnsi"/>
          <w:sz w:val="24"/>
          <w:szCs w:val="24"/>
        </w:rPr>
      </w:pPr>
    </w:p>
    <w:p w14:paraId="51E3668B" w14:textId="77777777" w:rsidR="00103265" w:rsidRDefault="00103265" w:rsidP="0058338E">
      <w:pPr>
        <w:rPr>
          <w:rFonts w:asciiTheme="majorHAnsi" w:hAnsiTheme="majorHAnsi" w:cstheme="majorHAnsi"/>
          <w:sz w:val="24"/>
          <w:szCs w:val="24"/>
        </w:rPr>
      </w:pPr>
    </w:p>
    <w:p w14:paraId="1D221188" w14:textId="7B8CECEB" w:rsidR="0058338E" w:rsidRPr="0058338E" w:rsidRDefault="0058338E" w:rsidP="0058338E">
      <w:pPr>
        <w:tabs>
          <w:tab w:val="left" w:pos="3436"/>
        </w:tabs>
        <w:rPr>
          <w:rFonts w:asciiTheme="majorHAnsi" w:hAnsiTheme="majorHAnsi" w:cstheme="majorHAnsi"/>
          <w:sz w:val="24"/>
          <w:szCs w:val="24"/>
        </w:rPr>
      </w:pPr>
      <w:r>
        <w:rPr>
          <w:rFonts w:asciiTheme="majorHAnsi" w:hAnsiTheme="majorHAnsi" w:cstheme="majorHAnsi"/>
          <w:sz w:val="24"/>
          <w:szCs w:val="24"/>
        </w:rPr>
        <w:tab/>
      </w:r>
    </w:p>
    <w:sectPr w:rsidR="0058338E" w:rsidRPr="0058338E" w:rsidSect="001B2F13">
      <w:footerReference w:type="default" r:id="rId1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98822" w14:textId="77777777" w:rsidR="007810BA" w:rsidRDefault="007810BA" w:rsidP="0058338E">
      <w:pPr>
        <w:spacing w:after="0" w:line="240" w:lineRule="auto"/>
      </w:pPr>
      <w:r>
        <w:separator/>
      </w:r>
    </w:p>
  </w:endnote>
  <w:endnote w:type="continuationSeparator" w:id="0">
    <w:p w14:paraId="698A3AD1" w14:textId="77777777" w:rsidR="007810BA" w:rsidRDefault="007810BA" w:rsidP="00583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8A774" w14:textId="21EFBED4" w:rsidR="0058338E" w:rsidRPr="00D82964" w:rsidRDefault="0058338E" w:rsidP="00E0541F">
    <w:pPr>
      <w:pStyle w:val="StandardWeb"/>
      <w:jc w:val="center"/>
      <w:rPr>
        <w:rFonts w:asciiTheme="majorHAnsi" w:hAnsiTheme="majorHAnsi" w:cstheme="majorHAnsi"/>
        <w:color w:val="0097A7"/>
      </w:rPr>
    </w:pPr>
    <w:r w:rsidRPr="00D82964">
      <w:rPr>
        <w:rStyle w:val="Hervorhebung"/>
        <w:rFonts w:asciiTheme="majorHAnsi" w:hAnsiTheme="majorHAnsi" w:cstheme="majorHAnsi"/>
        <w:color w:val="0097A7"/>
      </w:rPr>
      <w:t xml:space="preserve">Alle Kurse sind im Auftrag des </w:t>
    </w:r>
    <w:hyperlink r:id="rId1" w:tgtFrame="_blank" w:history="1">
      <w:r w:rsidRPr="00D82964">
        <w:rPr>
          <w:rStyle w:val="Hyperlink"/>
          <w:rFonts w:asciiTheme="majorHAnsi" w:hAnsiTheme="majorHAnsi" w:cstheme="majorHAnsi"/>
          <w:i/>
          <w:iCs/>
          <w:color w:val="0097A7"/>
          <w:u w:val="none"/>
        </w:rPr>
        <w:t>NLQ</w:t>
      </w:r>
    </w:hyperlink>
    <w:hyperlink r:id="rId2" w:tgtFrame="_blank" w:history="1">
      <w:r w:rsidRPr="00D82964">
        <w:rPr>
          <w:rStyle w:val="Hyperlink"/>
          <w:rFonts w:asciiTheme="majorHAnsi" w:hAnsiTheme="majorHAnsi" w:cstheme="majorHAnsi"/>
          <w:i/>
          <w:iCs/>
          <w:color w:val="0097A7"/>
          <w:u w:val="none"/>
        </w:rPr>
        <w:t xml:space="preserve"> </w:t>
      </w:r>
    </w:hyperlink>
    <w:r w:rsidRPr="00D82964">
      <w:rPr>
        <w:rStyle w:val="Hervorhebung"/>
        <w:rFonts w:asciiTheme="majorHAnsi" w:hAnsiTheme="majorHAnsi" w:cstheme="majorHAnsi"/>
        <w:color w:val="0097A7"/>
      </w:rPr>
      <w:t xml:space="preserve">in einer Zusammenarbeit von </w:t>
    </w:r>
    <w:proofErr w:type="spellStart"/>
    <w:r w:rsidRPr="00D82964">
      <w:rPr>
        <w:rStyle w:val="Fett"/>
        <w:rFonts w:asciiTheme="majorHAnsi" w:hAnsiTheme="majorHAnsi" w:cstheme="majorHAnsi"/>
        <w:b w:val="0"/>
        <w:bCs w:val="0"/>
        <w:i/>
        <w:iCs/>
        <w:color w:val="0097A7"/>
      </w:rPr>
      <w:t>MyGatekeeper</w:t>
    </w:r>
    <w:proofErr w:type="spellEnd"/>
    <w:r w:rsidRPr="00D82964">
      <w:rPr>
        <w:rStyle w:val="Hervorhebung"/>
        <w:rFonts w:asciiTheme="majorHAnsi" w:hAnsiTheme="majorHAnsi" w:cstheme="majorHAnsi"/>
        <w:color w:val="0097A7"/>
      </w:rPr>
      <w:t xml:space="preserve"> und der </w:t>
    </w:r>
    <w:hyperlink r:id="rId3" w:tgtFrame="_blank" w:history="1">
      <w:r w:rsidRPr="00D82964">
        <w:rPr>
          <w:rStyle w:val="Hyperlink"/>
          <w:rFonts w:asciiTheme="majorHAnsi" w:hAnsiTheme="majorHAnsi" w:cstheme="majorHAnsi"/>
          <w:i/>
          <w:iCs/>
          <w:color w:val="0097A7"/>
          <w:u w:val="none"/>
        </w:rPr>
        <w:t>Bildungsregion Südniedersachsen</w:t>
      </w:r>
    </w:hyperlink>
    <w:r w:rsidRPr="00D82964">
      <w:rPr>
        <w:rStyle w:val="Hervorhebung"/>
        <w:rFonts w:asciiTheme="majorHAnsi" w:hAnsiTheme="majorHAnsi" w:cstheme="majorHAnsi"/>
        <w:color w:val="0097A7"/>
      </w:rPr>
      <w:t xml:space="preserve"> entstanden.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F2D75" w14:textId="77777777" w:rsidR="007810BA" w:rsidRDefault="007810BA" w:rsidP="0058338E">
      <w:pPr>
        <w:spacing w:after="0" w:line="240" w:lineRule="auto"/>
      </w:pPr>
      <w:r>
        <w:separator/>
      </w:r>
    </w:p>
  </w:footnote>
  <w:footnote w:type="continuationSeparator" w:id="0">
    <w:p w14:paraId="1FA8CB57" w14:textId="77777777" w:rsidR="007810BA" w:rsidRDefault="007810BA" w:rsidP="005833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2D78"/>
    <w:multiLevelType w:val="hybridMultilevel"/>
    <w:tmpl w:val="1F0A261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387287D"/>
    <w:multiLevelType w:val="hybridMultilevel"/>
    <w:tmpl w:val="159C64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5A42FC1"/>
    <w:multiLevelType w:val="multilevel"/>
    <w:tmpl w:val="63BC8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31A0E10"/>
    <w:multiLevelType w:val="multilevel"/>
    <w:tmpl w:val="77B4A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84024417">
    <w:abstractNumId w:val="2"/>
  </w:num>
  <w:num w:numId="2" w16cid:durableId="746464542">
    <w:abstractNumId w:val="3"/>
  </w:num>
  <w:num w:numId="3" w16cid:durableId="1112434524">
    <w:abstractNumId w:val="0"/>
  </w:num>
  <w:num w:numId="4" w16cid:durableId="9918345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383"/>
    <w:rsid w:val="0001018C"/>
    <w:rsid w:val="000502F1"/>
    <w:rsid w:val="00103265"/>
    <w:rsid w:val="0015345F"/>
    <w:rsid w:val="00155948"/>
    <w:rsid w:val="001B2F13"/>
    <w:rsid w:val="002718D4"/>
    <w:rsid w:val="002F16B5"/>
    <w:rsid w:val="00330B6F"/>
    <w:rsid w:val="003B1D28"/>
    <w:rsid w:val="004A26F5"/>
    <w:rsid w:val="004F1952"/>
    <w:rsid w:val="0058338E"/>
    <w:rsid w:val="00624291"/>
    <w:rsid w:val="00635383"/>
    <w:rsid w:val="006C6A9F"/>
    <w:rsid w:val="006E5002"/>
    <w:rsid w:val="007810BA"/>
    <w:rsid w:val="00811974"/>
    <w:rsid w:val="00977294"/>
    <w:rsid w:val="009A01BC"/>
    <w:rsid w:val="009A2A84"/>
    <w:rsid w:val="00AF2CBF"/>
    <w:rsid w:val="00B23427"/>
    <w:rsid w:val="00BD70F3"/>
    <w:rsid w:val="00CA50BF"/>
    <w:rsid w:val="00D82964"/>
    <w:rsid w:val="00DD48FF"/>
    <w:rsid w:val="00E036E3"/>
    <w:rsid w:val="00E0541F"/>
    <w:rsid w:val="00F2690D"/>
    <w:rsid w:val="00F82F3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8AAB1D"/>
  <w15:chartTrackingRefBased/>
  <w15:docId w15:val="{3014C100-EEA2-4D58-ABB3-31937D592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97729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977294"/>
    <w:rPr>
      <w:i/>
      <w:iCs/>
    </w:rPr>
  </w:style>
  <w:style w:type="character" w:styleId="Fett">
    <w:name w:val="Strong"/>
    <w:basedOn w:val="Absatz-Standardschriftart"/>
    <w:uiPriority w:val="22"/>
    <w:qFormat/>
    <w:rsid w:val="00977294"/>
    <w:rPr>
      <w:b/>
      <w:bCs/>
    </w:rPr>
  </w:style>
  <w:style w:type="character" w:styleId="Hyperlink">
    <w:name w:val="Hyperlink"/>
    <w:basedOn w:val="Absatz-Standardschriftart"/>
    <w:uiPriority w:val="99"/>
    <w:unhideWhenUsed/>
    <w:rsid w:val="00977294"/>
    <w:rPr>
      <w:color w:val="0000FF"/>
      <w:u w:val="single"/>
    </w:rPr>
  </w:style>
  <w:style w:type="paragraph" w:styleId="Kopfzeile">
    <w:name w:val="header"/>
    <w:basedOn w:val="Standard"/>
    <w:link w:val="KopfzeileZchn"/>
    <w:uiPriority w:val="99"/>
    <w:unhideWhenUsed/>
    <w:rsid w:val="0058338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8338E"/>
  </w:style>
  <w:style w:type="paragraph" w:styleId="Fuzeile">
    <w:name w:val="footer"/>
    <w:basedOn w:val="Standard"/>
    <w:link w:val="FuzeileZchn"/>
    <w:uiPriority w:val="99"/>
    <w:unhideWhenUsed/>
    <w:rsid w:val="0058338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8338E"/>
  </w:style>
  <w:style w:type="paragraph" w:styleId="Listenabsatz">
    <w:name w:val="List Paragraph"/>
    <w:basedOn w:val="Standard"/>
    <w:uiPriority w:val="34"/>
    <w:qFormat/>
    <w:rsid w:val="006C6A9F"/>
    <w:pPr>
      <w:ind w:left="720"/>
      <w:contextualSpacing/>
    </w:pPr>
  </w:style>
  <w:style w:type="character" w:styleId="NichtaufgelsteErwhnung">
    <w:name w:val="Unresolved Mention"/>
    <w:basedOn w:val="Absatz-Standardschriftart"/>
    <w:uiPriority w:val="99"/>
    <w:semiHidden/>
    <w:unhideWhenUsed/>
    <w:rsid w:val="006C6A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298492">
      <w:bodyDiv w:val="1"/>
      <w:marLeft w:val="0"/>
      <w:marRight w:val="0"/>
      <w:marTop w:val="0"/>
      <w:marBottom w:val="0"/>
      <w:divBdr>
        <w:top w:val="none" w:sz="0" w:space="0" w:color="auto"/>
        <w:left w:val="none" w:sz="0" w:space="0" w:color="auto"/>
        <w:bottom w:val="none" w:sz="0" w:space="0" w:color="auto"/>
        <w:right w:val="none" w:sz="0" w:space="0" w:color="auto"/>
      </w:divBdr>
      <w:divsChild>
        <w:div w:id="1241326692">
          <w:marLeft w:val="450"/>
          <w:marRight w:val="0"/>
          <w:marTop w:val="0"/>
          <w:marBottom w:val="0"/>
          <w:divBdr>
            <w:top w:val="none" w:sz="0" w:space="0" w:color="auto"/>
            <w:left w:val="none" w:sz="0" w:space="0" w:color="auto"/>
            <w:bottom w:val="none" w:sz="0" w:space="0" w:color="auto"/>
            <w:right w:val="none" w:sz="0" w:space="0" w:color="auto"/>
          </w:divBdr>
        </w:div>
        <w:div w:id="102186649">
          <w:marLeft w:val="450"/>
          <w:marRight w:val="0"/>
          <w:marTop w:val="0"/>
          <w:marBottom w:val="0"/>
          <w:divBdr>
            <w:top w:val="none" w:sz="0" w:space="0" w:color="auto"/>
            <w:left w:val="none" w:sz="0" w:space="0" w:color="auto"/>
            <w:bottom w:val="none" w:sz="0" w:space="0" w:color="auto"/>
            <w:right w:val="none" w:sz="0" w:space="0" w:color="auto"/>
          </w:divBdr>
          <w:divsChild>
            <w:div w:id="1638756350">
              <w:marLeft w:val="450"/>
              <w:marRight w:val="0"/>
              <w:marTop w:val="0"/>
              <w:marBottom w:val="0"/>
              <w:divBdr>
                <w:top w:val="none" w:sz="0" w:space="0" w:color="auto"/>
                <w:left w:val="none" w:sz="0" w:space="0" w:color="auto"/>
                <w:bottom w:val="none" w:sz="0" w:space="0" w:color="auto"/>
                <w:right w:val="none" w:sz="0" w:space="0" w:color="auto"/>
              </w:divBdr>
            </w:div>
          </w:divsChild>
        </w:div>
        <w:div w:id="1283153323">
          <w:marLeft w:val="450"/>
          <w:marRight w:val="0"/>
          <w:marTop w:val="0"/>
          <w:marBottom w:val="0"/>
          <w:divBdr>
            <w:top w:val="none" w:sz="0" w:space="0" w:color="auto"/>
            <w:left w:val="none" w:sz="0" w:space="0" w:color="auto"/>
            <w:bottom w:val="none" w:sz="0" w:space="0" w:color="auto"/>
            <w:right w:val="none" w:sz="0" w:space="0" w:color="auto"/>
          </w:divBdr>
          <w:divsChild>
            <w:div w:id="110782857">
              <w:marLeft w:val="450"/>
              <w:marRight w:val="0"/>
              <w:marTop w:val="0"/>
              <w:marBottom w:val="0"/>
              <w:divBdr>
                <w:top w:val="none" w:sz="0" w:space="0" w:color="auto"/>
                <w:left w:val="none" w:sz="0" w:space="0" w:color="auto"/>
                <w:bottom w:val="none" w:sz="0" w:space="0" w:color="auto"/>
                <w:right w:val="none" w:sz="0" w:space="0" w:color="auto"/>
              </w:divBdr>
            </w:div>
          </w:divsChild>
        </w:div>
        <w:div w:id="715664417">
          <w:marLeft w:val="450"/>
          <w:marRight w:val="0"/>
          <w:marTop w:val="0"/>
          <w:marBottom w:val="0"/>
          <w:divBdr>
            <w:top w:val="none" w:sz="0" w:space="0" w:color="auto"/>
            <w:left w:val="none" w:sz="0" w:space="0" w:color="auto"/>
            <w:bottom w:val="none" w:sz="0" w:space="0" w:color="auto"/>
            <w:right w:val="none" w:sz="0" w:space="0" w:color="auto"/>
          </w:divBdr>
          <w:divsChild>
            <w:div w:id="542449741">
              <w:marLeft w:val="450"/>
              <w:marRight w:val="0"/>
              <w:marTop w:val="0"/>
              <w:marBottom w:val="0"/>
              <w:divBdr>
                <w:top w:val="none" w:sz="0" w:space="0" w:color="auto"/>
                <w:left w:val="none" w:sz="0" w:space="0" w:color="auto"/>
                <w:bottom w:val="none" w:sz="0" w:space="0" w:color="auto"/>
                <w:right w:val="none" w:sz="0" w:space="0" w:color="auto"/>
              </w:divBdr>
            </w:div>
          </w:divsChild>
        </w:div>
        <w:div w:id="995455160">
          <w:marLeft w:val="450"/>
          <w:marRight w:val="0"/>
          <w:marTop w:val="0"/>
          <w:marBottom w:val="0"/>
          <w:divBdr>
            <w:top w:val="none" w:sz="0" w:space="0" w:color="auto"/>
            <w:left w:val="none" w:sz="0" w:space="0" w:color="auto"/>
            <w:bottom w:val="none" w:sz="0" w:space="0" w:color="auto"/>
            <w:right w:val="none" w:sz="0" w:space="0" w:color="auto"/>
          </w:divBdr>
          <w:divsChild>
            <w:div w:id="145524851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852115358">
      <w:bodyDiv w:val="1"/>
      <w:marLeft w:val="0"/>
      <w:marRight w:val="0"/>
      <w:marTop w:val="0"/>
      <w:marBottom w:val="0"/>
      <w:divBdr>
        <w:top w:val="none" w:sz="0" w:space="0" w:color="auto"/>
        <w:left w:val="none" w:sz="0" w:space="0" w:color="auto"/>
        <w:bottom w:val="none" w:sz="0" w:space="0" w:color="auto"/>
        <w:right w:val="none" w:sz="0" w:space="0" w:color="auto"/>
      </w:divBdr>
      <w:divsChild>
        <w:div w:id="109981620">
          <w:marLeft w:val="0"/>
          <w:marRight w:val="0"/>
          <w:marTop w:val="0"/>
          <w:marBottom w:val="0"/>
          <w:divBdr>
            <w:top w:val="none" w:sz="0" w:space="0" w:color="auto"/>
            <w:left w:val="none" w:sz="0" w:space="0" w:color="auto"/>
            <w:bottom w:val="none" w:sz="0" w:space="0" w:color="auto"/>
            <w:right w:val="none" w:sz="0" w:space="0" w:color="auto"/>
          </w:divBdr>
        </w:div>
      </w:divsChild>
    </w:div>
    <w:div w:id="1189415770">
      <w:bodyDiv w:val="1"/>
      <w:marLeft w:val="0"/>
      <w:marRight w:val="0"/>
      <w:marTop w:val="0"/>
      <w:marBottom w:val="0"/>
      <w:divBdr>
        <w:top w:val="none" w:sz="0" w:space="0" w:color="auto"/>
        <w:left w:val="none" w:sz="0" w:space="0" w:color="auto"/>
        <w:bottom w:val="none" w:sz="0" w:space="0" w:color="auto"/>
        <w:right w:val="none" w:sz="0" w:space="0" w:color="auto"/>
      </w:divBdr>
    </w:div>
    <w:div w:id="201846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odle.nibis.de/openelec/course/view.php?id=116" TargetMode="External"/><Relationship Id="rId13" Type="http://schemas.openxmlformats.org/officeDocument/2006/relationships/hyperlink" Target="http://www.sag-berlin.de/materialien-und-praxisbeispiele/themenmodul-zeitstrukturen-rhythmisierung-an-ganztagsschulen/"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lernen-im-ganztag.de/news/raeume-der-veraenderung/" TargetMode="External"/><Relationship Id="rId17" Type="http://schemas.openxmlformats.org/officeDocument/2006/relationships/hyperlink" Target="https://youtu.be/e99H28oP6TI" TargetMode="External"/><Relationship Id="rId2" Type="http://schemas.openxmlformats.org/officeDocument/2006/relationships/styles" Target="styles.xml"/><Relationship Id="rId16" Type="http://schemas.openxmlformats.org/officeDocument/2006/relationships/hyperlink" Target="https://youtu.be/WjjwYxMF-R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www.google.com/url?sa=t&amp;rct=j&amp;q=&amp;esrc=s&amp;source=web&amp;cd=&amp;cad=rja&amp;uact=8&amp;ved=2ahUKEwjf3ube96f5AhUNrKQKHSIuC8QQFnoECCQQAQ&amp;url=https%3A%2F%2Fwww.mk.niedersachsen.de%2Fdownload%2F53868%2FGanztaegige_Bildung_an_Grundschulen_in_Niedersachsen.pdf&amp;usg=AOvVaw18QA3s3As5BRbY7Bid4cR5"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google.com/url?sa=t&amp;rct=j&amp;q=&amp;esrc=s&amp;source=web&amp;cd=&amp;cad=rja&amp;uact=8&amp;ved=2ahUKEwjf3ube96f5AhUNrKQKHSIuC8QQFnoECDwQAQ&amp;url=https%3A%2F%2Fwww.mk.niedersachsen.de%2Fdownload%2F72642%2FForum_Ganztagsschule_Niedersachsen_Andere_Rhythmen_andere_Zeiten_veraenderter_Nachdruck_11_2015.pdf&amp;usg=AOvVaw3FJN-HqMRhMXFGIO9kh8j5"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bildungsregion-suedniedersachsen.de/" TargetMode="External"/><Relationship Id="rId2" Type="http://schemas.openxmlformats.org/officeDocument/2006/relationships/hyperlink" Target="https://bildungsportal-niedersachsen.de/ueber-uns/nlq" TargetMode="External"/><Relationship Id="rId1" Type="http://schemas.openxmlformats.org/officeDocument/2006/relationships/hyperlink" Target="https://bildungsportal-niedersachsen.de/ueber-uns/nlq"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1056</Words>
  <Characters>6654</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Bendig</dc:creator>
  <cp:keywords/>
  <dc:description/>
  <cp:lastModifiedBy>Godt, Dominik</cp:lastModifiedBy>
  <cp:revision>4</cp:revision>
  <dcterms:created xsi:type="dcterms:W3CDTF">2023-02-08T14:48:00Z</dcterms:created>
  <dcterms:modified xsi:type="dcterms:W3CDTF">2023-03-20T15:15:00Z</dcterms:modified>
</cp:coreProperties>
</file>