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F6E5C" w14:textId="0EEC814D" w:rsidR="00615358" w:rsidRPr="00E07107" w:rsidRDefault="00566417" w:rsidP="00566417">
      <w:pPr>
        <w:rPr>
          <w:rFonts w:ascii="League Gothic" w:hAnsi="League Gothic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99F6F2" wp14:editId="766E8615">
            <wp:simplePos x="0" y="0"/>
            <wp:positionH relativeFrom="margin">
              <wp:posOffset>-25177</wp:posOffset>
            </wp:positionH>
            <wp:positionV relativeFrom="paragraph">
              <wp:posOffset>-561975</wp:posOffset>
            </wp:positionV>
            <wp:extent cx="581891" cy="348833"/>
            <wp:effectExtent l="0" t="0" r="8890" b="0"/>
            <wp:wrapNone/>
            <wp:docPr id="1" name="Grafik 1" descr="Nds. Landesinstitut für schulische Qualitätsentwicklung - Niedersächsischer  Bildungsser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ds. Landesinstitut für schulische Qualitätsentwicklung - Niedersächsischer  Bildungsserv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91" cy="34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0DE">
        <w:rPr>
          <w:rFonts w:ascii="League Gothic" w:hAnsi="League Gothic"/>
          <w:sz w:val="44"/>
          <w:szCs w:val="44"/>
        </w:rPr>
        <w:t xml:space="preserve">Monatliche </w:t>
      </w:r>
      <w:r w:rsidR="00615358">
        <w:rPr>
          <w:rFonts w:ascii="League Gothic" w:hAnsi="League Gothic"/>
          <w:sz w:val="44"/>
          <w:szCs w:val="44"/>
        </w:rPr>
        <w:t>Checkliste Wartung</w:t>
      </w:r>
      <w:r w:rsidR="00794326">
        <w:rPr>
          <w:rFonts w:ascii="League Gothic" w:hAnsi="League Gothic"/>
          <w:sz w:val="44"/>
          <w:szCs w:val="44"/>
        </w:rPr>
        <w:t>/</w:t>
      </w:r>
      <w:r w:rsidR="00615358">
        <w:rPr>
          <w:rFonts w:ascii="League Gothic" w:hAnsi="League Gothic"/>
          <w:sz w:val="44"/>
          <w:szCs w:val="44"/>
        </w:rPr>
        <w:t>Inspektion des 3D-Druckers</w:t>
      </w:r>
      <w:r w:rsidR="00C120DE">
        <w:rPr>
          <w:rFonts w:ascii="League Gothic" w:hAnsi="League Gothic"/>
          <w:sz w:val="44"/>
          <w:szCs w:val="44"/>
        </w:rPr>
        <w:t xml:space="preserve"> (oder </w:t>
      </w:r>
      <w:r w:rsidR="0028537D">
        <w:rPr>
          <w:rFonts w:ascii="League Gothic" w:hAnsi="League Gothic"/>
          <w:sz w:val="44"/>
          <w:szCs w:val="44"/>
        </w:rPr>
        <w:t>alle</w:t>
      </w:r>
      <w:r w:rsidR="00C120DE">
        <w:rPr>
          <w:rFonts w:ascii="League Gothic" w:hAnsi="League Gothic"/>
          <w:sz w:val="44"/>
          <w:szCs w:val="44"/>
        </w:rPr>
        <w:t xml:space="preserve"> 20 Drucke)</w:t>
      </w:r>
    </w:p>
    <w:p w14:paraId="2739CB07" w14:textId="3DBB6312" w:rsidR="00615358" w:rsidRDefault="00615358" w:rsidP="00615358">
      <w:pPr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Datum: __________________</w:t>
      </w:r>
      <w:r>
        <w:rPr>
          <w:rFonts w:ascii="PT Sans" w:hAnsi="PT Sans"/>
          <w:sz w:val="24"/>
          <w:szCs w:val="24"/>
        </w:rPr>
        <w:tab/>
      </w:r>
      <w:r>
        <w:rPr>
          <w:rFonts w:ascii="PT Sans" w:hAnsi="PT Sans"/>
          <w:sz w:val="24"/>
          <w:szCs w:val="24"/>
        </w:rPr>
        <w:tab/>
      </w:r>
      <w:r>
        <w:rPr>
          <w:rFonts w:ascii="PT Sans" w:hAnsi="PT Sans"/>
          <w:sz w:val="24"/>
          <w:szCs w:val="24"/>
        </w:rPr>
        <w:tab/>
      </w:r>
      <w:r>
        <w:rPr>
          <w:rFonts w:ascii="PT Sans" w:hAnsi="PT Sans"/>
          <w:sz w:val="24"/>
          <w:szCs w:val="24"/>
        </w:rPr>
        <w:tab/>
        <w:t>3D-Drucker: __________________</w:t>
      </w:r>
    </w:p>
    <w:p w14:paraId="05050C8E" w14:textId="63AB508A" w:rsidR="00615358" w:rsidRDefault="00615358" w:rsidP="00615358">
      <w:pPr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Druck</w:t>
      </w:r>
      <w:r w:rsidR="009C0EDC">
        <w:rPr>
          <w:rFonts w:ascii="PT Sans" w:hAnsi="PT Sans"/>
          <w:sz w:val="24"/>
          <w:szCs w:val="24"/>
        </w:rPr>
        <w:t>e</w:t>
      </w:r>
      <w:r>
        <w:rPr>
          <w:rFonts w:ascii="PT Sans" w:hAnsi="PT Sans"/>
          <w:sz w:val="24"/>
          <w:szCs w:val="24"/>
        </w:rPr>
        <w:t>: ___________</w:t>
      </w:r>
      <w:r w:rsidR="009C0EDC">
        <w:rPr>
          <w:rFonts w:ascii="PT Sans" w:hAnsi="PT Sans"/>
          <w:sz w:val="24"/>
          <w:szCs w:val="24"/>
        </w:rPr>
        <w:t>_______</w:t>
      </w:r>
      <w:r w:rsidR="00794326">
        <w:rPr>
          <w:rFonts w:ascii="PT Sans" w:hAnsi="PT Sans"/>
          <w:sz w:val="24"/>
          <w:szCs w:val="24"/>
        </w:rPr>
        <w:tab/>
      </w:r>
      <w:r w:rsidR="00794326">
        <w:rPr>
          <w:rFonts w:ascii="PT Sans" w:hAnsi="PT Sans"/>
          <w:sz w:val="24"/>
          <w:szCs w:val="24"/>
        </w:rPr>
        <w:tab/>
      </w:r>
      <w:r w:rsidR="00794326">
        <w:rPr>
          <w:rFonts w:ascii="PT Sans" w:hAnsi="PT Sans"/>
          <w:sz w:val="24"/>
          <w:szCs w:val="24"/>
        </w:rPr>
        <w:tab/>
      </w:r>
      <w:r w:rsidR="00794326">
        <w:rPr>
          <w:rFonts w:ascii="PT Sans" w:hAnsi="PT Sans"/>
          <w:sz w:val="24"/>
          <w:szCs w:val="24"/>
        </w:rPr>
        <w:tab/>
        <w:t>Prüfer: __________________</w:t>
      </w:r>
      <w:r w:rsidR="009C0EDC">
        <w:rPr>
          <w:rFonts w:ascii="PT Sans" w:hAnsi="PT Sans"/>
          <w:sz w:val="24"/>
          <w:szCs w:val="24"/>
        </w:rPr>
        <w:t>______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5524"/>
        <w:gridCol w:w="3827"/>
      </w:tblGrid>
      <w:tr w:rsidR="00617CA3" w14:paraId="70999DAF" w14:textId="77777777" w:rsidTr="00AC459A">
        <w:tc>
          <w:tcPr>
            <w:tcW w:w="5524" w:type="dxa"/>
            <w:shd w:val="clear" w:color="auto" w:fill="E0003C"/>
          </w:tcPr>
          <w:p w14:paraId="3E6A750D" w14:textId="13B89037" w:rsidR="00617CA3" w:rsidRPr="003B7321" w:rsidRDefault="00617CA3" w:rsidP="00615358">
            <w:pPr>
              <w:jc w:val="center"/>
              <w:rPr>
                <w:rFonts w:ascii="League Gothic" w:hAnsi="League Gothic"/>
                <w:sz w:val="40"/>
                <w:szCs w:val="40"/>
              </w:rPr>
            </w:pPr>
            <w:r>
              <w:rPr>
                <w:rFonts w:ascii="League Gothic" w:hAnsi="League Gothic"/>
                <w:sz w:val="40"/>
                <w:szCs w:val="40"/>
              </w:rPr>
              <w:t>Kontrolle</w:t>
            </w:r>
          </w:p>
        </w:tc>
        <w:tc>
          <w:tcPr>
            <w:tcW w:w="3827" w:type="dxa"/>
            <w:shd w:val="clear" w:color="auto" w:fill="E0003C"/>
          </w:tcPr>
          <w:p w14:paraId="15195129" w14:textId="1B3ED940" w:rsidR="00617CA3" w:rsidRPr="003B7321" w:rsidRDefault="00617CA3" w:rsidP="003B7321">
            <w:pPr>
              <w:jc w:val="center"/>
              <w:rPr>
                <w:rFonts w:ascii="League Gothic" w:hAnsi="League Gothic"/>
                <w:sz w:val="40"/>
                <w:szCs w:val="40"/>
              </w:rPr>
            </w:pPr>
            <w:r>
              <w:rPr>
                <w:rFonts w:ascii="League Gothic" w:hAnsi="League Gothic"/>
                <w:sz w:val="40"/>
                <w:szCs w:val="40"/>
              </w:rPr>
              <w:t>Wartung durchgeführt</w:t>
            </w:r>
          </w:p>
        </w:tc>
      </w:tr>
      <w:tr w:rsidR="00617CA3" w14:paraId="6A04A2B8" w14:textId="77777777" w:rsidTr="00AC459A">
        <w:tc>
          <w:tcPr>
            <w:tcW w:w="5524" w:type="dxa"/>
            <w:shd w:val="clear" w:color="auto" w:fill="E0003C"/>
          </w:tcPr>
          <w:p w14:paraId="50434925" w14:textId="16FD480C" w:rsidR="00617CA3" w:rsidRPr="003B7321" w:rsidRDefault="00617CA3" w:rsidP="00615358">
            <w:pPr>
              <w:rPr>
                <w:rFonts w:ascii="PT Sans" w:hAnsi="PT Sans"/>
                <w:b/>
                <w:bCs/>
                <w:sz w:val="24"/>
                <w:szCs w:val="24"/>
              </w:rPr>
            </w:pPr>
            <w:r w:rsidRPr="003B7321">
              <w:rPr>
                <w:rFonts w:ascii="PT Sans" w:hAnsi="PT Sans"/>
                <w:b/>
                <w:bCs/>
                <w:sz w:val="24"/>
                <w:szCs w:val="24"/>
              </w:rPr>
              <w:t>Achsenkontrolle</w:t>
            </w:r>
          </w:p>
        </w:tc>
        <w:tc>
          <w:tcPr>
            <w:tcW w:w="3827" w:type="dxa"/>
            <w:shd w:val="clear" w:color="auto" w:fill="E0003C"/>
          </w:tcPr>
          <w:p w14:paraId="4059F2F9" w14:textId="77777777" w:rsidR="00617CA3" w:rsidRDefault="00617CA3" w:rsidP="00615358">
            <w:pPr>
              <w:rPr>
                <w:rFonts w:ascii="PT Sans" w:hAnsi="PT Sans"/>
                <w:sz w:val="24"/>
                <w:szCs w:val="24"/>
              </w:rPr>
            </w:pPr>
          </w:p>
        </w:tc>
      </w:tr>
      <w:tr w:rsidR="00617CA3" w14:paraId="5FC47B31" w14:textId="77777777" w:rsidTr="00AC459A">
        <w:tc>
          <w:tcPr>
            <w:tcW w:w="5524" w:type="dxa"/>
            <w:shd w:val="clear" w:color="auto" w:fill="FFFFFF" w:themeFill="background1"/>
          </w:tcPr>
          <w:p w14:paraId="4EE36687" w14:textId="0FBD10E7" w:rsidR="00617CA3" w:rsidRPr="00CE12B1" w:rsidRDefault="00CE12B1" w:rsidP="00CE12B1">
            <w:pPr>
              <w:rPr>
                <w:rFonts w:ascii="PT Sans" w:hAnsi="PT Sans"/>
                <w:sz w:val="24"/>
                <w:szCs w:val="24"/>
              </w:rPr>
            </w:pPr>
            <w:r w:rsidRPr="00CE12B1">
              <w:rPr>
                <w:rFonts w:ascii="PT Sans" w:hAnsi="PT Sans"/>
                <w:sz w:val="24"/>
                <w:szCs w:val="24"/>
              </w:rPr>
              <w:t>Z-Offset prüfe</w:t>
            </w:r>
            <w:r>
              <w:rPr>
                <w:rFonts w:ascii="PT Sans" w:hAnsi="PT Sans"/>
                <w:sz w:val="24"/>
                <w:szCs w:val="24"/>
              </w:rPr>
              <w:t>n</w:t>
            </w:r>
            <w:r w:rsidR="00C35099">
              <w:rPr>
                <w:rFonts w:ascii="PT Sans" w:hAnsi="PT Sans"/>
                <w:sz w:val="24"/>
                <w:szCs w:val="24"/>
              </w:rPr>
              <w:t xml:space="preserve"> und</w:t>
            </w:r>
            <w:r>
              <w:rPr>
                <w:rFonts w:ascii="PT Sans" w:hAnsi="PT Sans"/>
                <w:sz w:val="24"/>
                <w:szCs w:val="24"/>
              </w:rPr>
              <w:t xml:space="preserve"> ggf. neu kalibrieren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4E12249" w14:textId="6F464BE5" w:rsidR="00617CA3" w:rsidRDefault="00617CA3" w:rsidP="002540B9">
            <w:pPr>
              <w:jc w:val="center"/>
              <w:rPr>
                <w:rFonts w:ascii="PT Sans" w:hAnsi="PT Sans"/>
                <w:sz w:val="24"/>
                <w:szCs w:val="24"/>
              </w:rPr>
            </w:pPr>
            <w:r>
              <w:rPr>
                <w:rFonts w:ascii="PT Sans" w:hAnsi="PT Sans"/>
                <w:noProof/>
                <w:sz w:val="24"/>
                <w:szCs w:val="24"/>
              </w:rPr>
              <w:drawing>
                <wp:inline distT="0" distB="0" distL="0" distR="0" wp14:anchorId="76DA78CA" wp14:editId="199EDDCE">
                  <wp:extent cx="231569" cy="231569"/>
                  <wp:effectExtent l="0" t="0" r="0" b="0"/>
                  <wp:docPr id="2" name="Grafik 2" descr="Stopp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Stopp Silhouet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371" cy="240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CA3" w14:paraId="70EB0F3A" w14:textId="77777777" w:rsidTr="00AC459A">
        <w:tc>
          <w:tcPr>
            <w:tcW w:w="5524" w:type="dxa"/>
            <w:shd w:val="clear" w:color="auto" w:fill="FFFFFF" w:themeFill="background1"/>
          </w:tcPr>
          <w:p w14:paraId="0FB6F865" w14:textId="7BF744AF" w:rsidR="00617CA3" w:rsidRDefault="003A006A" w:rsidP="00615358">
            <w:pPr>
              <w:rPr>
                <w:rFonts w:ascii="PT Sans" w:hAnsi="PT Sans"/>
                <w:sz w:val="24"/>
                <w:szCs w:val="24"/>
              </w:rPr>
            </w:pPr>
            <w:r>
              <w:rPr>
                <w:rFonts w:ascii="PT Sans" w:hAnsi="PT Sans"/>
                <w:sz w:val="24"/>
                <w:szCs w:val="24"/>
              </w:rPr>
              <w:t>L</w:t>
            </w:r>
            <w:r w:rsidR="00172080">
              <w:rPr>
                <w:rFonts w:ascii="PT Sans" w:hAnsi="PT Sans"/>
                <w:sz w:val="24"/>
                <w:szCs w:val="24"/>
              </w:rPr>
              <w:t>i</w:t>
            </w:r>
            <w:r w:rsidR="00172080" w:rsidRPr="00172080">
              <w:rPr>
                <w:rFonts w:ascii="PT Sans" w:hAnsi="PT Sans"/>
                <w:sz w:val="24"/>
                <w:szCs w:val="24"/>
              </w:rPr>
              <w:t>nearwellen auf Verschmutzung prüfen und ggf. reinigen. (Filamentreste und/oder Staub)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963FC40" w14:textId="672CD860" w:rsidR="00617CA3" w:rsidRDefault="00617CA3" w:rsidP="00B85EA7">
            <w:pPr>
              <w:jc w:val="center"/>
              <w:rPr>
                <w:rFonts w:ascii="PT Sans" w:hAnsi="PT Sans"/>
                <w:sz w:val="24"/>
                <w:szCs w:val="24"/>
              </w:rPr>
            </w:pPr>
            <w:r>
              <w:rPr>
                <w:rFonts w:ascii="PT Sans" w:hAnsi="PT Sans"/>
                <w:noProof/>
                <w:sz w:val="24"/>
                <w:szCs w:val="24"/>
              </w:rPr>
              <w:drawing>
                <wp:inline distT="0" distB="0" distL="0" distR="0" wp14:anchorId="3E75C785" wp14:editId="477421B1">
                  <wp:extent cx="231569" cy="231569"/>
                  <wp:effectExtent l="0" t="0" r="0" b="0"/>
                  <wp:docPr id="3" name="Grafik 3" descr="Stopp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Stopp Silhouet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371" cy="240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CA3" w14:paraId="19A1EB3F" w14:textId="77777777" w:rsidTr="00AC459A">
        <w:tc>
          <w:tcPr>
            <w:tcW w:w="5524" w:type="dxa"/>
            <w:shd w:val="clear" w:color="auto" w:fill="E0003C"/>
          </w:tcPr>
          <w:p w14:paraId="7C302AAE" w14:textId="6FC0A1C9" w:rsidR="00617CA3" w:rsidRPr="009A18F7" w:rsidRDefault="00617CA3" w:rsidP="00615358">
            <w:pPr>
              <w:rPr>
                <w:rFonts w:ascii="PT Sans" w:hAnsi="PT Sans"/>
                <w:b/>
                <w:bCs/>
                <w:sz w:val="24"/>
                <w:szCs w:val="24"/>
              </w:rPr>
            </w:pPr>
            <w:r w:rsidRPr="009A18F7">
              <w:rPr>
                <w:rFonts w:ascii="PT Sans" w:hAnsi="PT Sans"/>
                <w:b/>
                <w:bCs/>
                <w:sz w:val="24"/>
                <w:szCs w:val="24"/>
              </w:rPr>
              <w:t>Extruder</w:t>
            </w:r>
            <w:r w:rsidR="00C35099">
              <w:rPr>
                <w:rFonts w:ascii="PT Sans" w:hAnsi="PT Sans"/>
                <w:b/>
                <w:bCs/>
                <w:sz w:val="24"/>
                <w:szCs w:val="24"/>
              </w:rPr>
              <w:t>g</w:t>
            </w:r>
            <w:r w:rsidRPr="009A18F7">
              <w:rPr>
                <w:rFonts w:ascii="PT Sans" w:hAnsi="PT Sans"/>
                <w:b/>
                <w:bCs/>
                <w:sz w:val="24"/>
                <w:szCs w:val="24"/>
              </w:rPr>
              <w:t>etriebe</w:t>
            </w:r>
          </w:p>
        </w:tc>
        <w:tc>
          <w:tcPr>
            <w:tcW w:w="3827" w:type="dxa"/>
            <w:shd w:val="clear" w:color="auto" w:fill="E0003C"/>
            <w:vAlign w:val="center"/>
          </w:tcPr>
          <w:p w14:paraId="5EE244C7" w14:textId="77777777" w:rsidR="00617CA3" w:rsidRDefault="00617CA3" w:rsidP="00B85EA7">
            <w:pPr>
              <w:jc w:val="center"/>
              <w:rPr>
                <w:rFonts w:ascii="PT Sans" w:hAnsi="PT Sans"/>
                <w:sz w:val="24"/>
                <w:szCs w:val="24"/>
              </w:rPr>
            </w:pPr>
          </w:p>
        </w:tc>
      </w:tr>
      <w:tr w:rsidR="00617CA3" w14:paraId="4C511DC7" w14:textId="77777777" w:rsidTr="00AC459A">
        <w:tc>
          <w:tcPr>
            <w:tcW w:w="5524" w:type="dxa"/>
            <w:shd w:val="clear" w:color="auto" w:fill="FFFFFF" w:themeFill="background1"/>
          </w:tcPr>
          <w:p w14:paraId="6295D0CE" w14:textId="706B7F55" w:rsidR="00617CA3" w:rsidRDefault="003A006A" w:rsidP="00615358">
            <w:pPr>
              <w:rPr>
                <w:rFonts w:ascii="PT Sans" w:hAnsi="PT Sans"/>
                <w:sz w:val="24"/>
                <w:szCs w:val="24"/>
              </w:rPr>
            </w:pPr>
            <w:r w:rsidRPr="003A006A">
              <w:rPr>
                <w:rFonts w:ascii="PT Sans" w:hAnsi="PT Sans"/>
                <w:sz w:val="24"/>
                <w:szCs w:val="24"/>
              </w:rPr>
              <w:t>Düse mit einer Messingbürste bei 120°C vorsichtig reinigen. (vorher ggf. die Silikonsocke entfernen und nach dem Abkühlen wieder aufsetzen</w:t>
            </w:r>
            <w:r w:rsidR="00EF262E">
              <w:rPr>
                <w:rFonts w:ascii="PT Sans" w:hAnsi="PT Sans"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28785E8E" w14:textId="7714F489" w:rsidR="00617CA3" w:rsidRDefault="00617CA3" w:rsidP="00B85EA7">
            <w:pPr>
              <w:jc w:val="center"/>
              <w:rPr>
                <w:rFonts w:ascii="PT Sans" w:hAnsi="PT Sans"/>
                <w:sz w:val="24"/>
                <w:szCs w:val="24"/>
              </w:rPr>
            </w:pPr>
            <w:r>
              <w:rPr>
                <w:rFonts w:ascii="PT Sans" w:hAnsi="PT Sans"/>
                <w:noProof/>
                <w:sz w:val="24"/>
                <w:szCs w:val="24"/>
              </w:rPr>
              <w:drawing>
                <wp:inline distT="0" distB="0" distL="0" distR="0" wp14:anchorId="79F619FC" wp14:editId="714FE03D">
                  <wp:extent cx="231569" cy="231569"/>
                  <wp:effectExtent l="0" t="0" r="0" b="0"/>
                  <wp:docPr id="11" name="Grafik 11" descr="Stopp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Stopp Silhouet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371" cy="240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CA3" w14:paraId="0DD15FF1" w14:textId="77777777" w:rsidTr="00AC459A">
        <w:tc>
          <w:tcPr>
            <w:tcW w:w="5524" w:type="dxa"/>
            <w:shd w:val="clear" w:color="auto" w:fill="E0003C"/>
          </w:tcPr>
          <w:p w14:paraId="5F949CC2" w14:textId="4F6D533E" w:rsidR="00617CA3" w:rsidRPr="009A18F7" w:rsidRDefault="00617CA3" w:rsidP="00615358">
            <w:pPr>
              <w:rPr>
                <w:rFonts w:ascii="PT Sans" w:hAnsi="PT Sans"/>
                <w:b/>
                <w:bCs/>
                <w:sz w:val="24"/>
                <w:szCs w:val="24"/>
              </w:rPr>
            </w:pPr>
            <w:r w:rsidRPr="009A18F7">
              <w:rPr>
                <w:rFonts w:ascii="PT Sans" w:hAnsi="PT Sans"/>
                <w:b/>
                <w:bCs/>
                <w:sz w:val="24"/>
                <w:szCs w:val="24"/>
              </w:rPr>
              <w:t>Elektronik</w:t>
            </w:r>
          </w:p>
        </w:tc>
        <w:tc>
          <w:tcPr>
            <w:tcW w:w="3827" w:type="dxa"/>
            <w:shd w:val="clear" w:color="auto" w:fill="E0003C"/>
            <w:vAlign w:val="center"/>
          </w:tcPr>
          <w:p w14:paraId="634EB0AA" w14:textId="77777777" w:rsidR="00617CA3" w:rsidRDefault="00617CA3" w:rsidP="00B85EA7">
            <w:pPr>
              <w:jc w:val="center"/>
              <w:rPr>
                <w:rFonts w:ascii="PT Sans" w:hAnsi="PT Sans"/>
                <w:sz w:val="24"/>
                <w:szCs w:val="24"/>
              </w:rPr>
            </w:pPr>
          </w:p>
        </w:tc>
      </w:tr>
      <w:tr w:rsidR="00617CA3" w14:paraId="2D3462BD" w14:textId="77777777" w:rsidTr="00AC459A">
        <w:tc>
          <w:tcPr>
            <w:tcW w:w="5524" w:type="dxa"/>
            <w:shd w:val="clear" w:color="auto" w:fill="FFFFFF" w:themeFill="background1"/>
          </w:tcPr>
          <w:p w14:paraId="29AEAA5B" w14:textId="6700DE5B" w:rsidR="00617CA3" w:rsidRDefault="003A006A" w:rsidP="00615358">
            <w:pPr>
              <w:rPr>
                <w:rFonts w:ascii="PT Sans" w:hAnsi="PT Sans"/>
                <w:sz w:val="24"/>
                <w:szCs w:val="24"/>
              </w:rPr>
            </w:pPr>
            <w:r w:rsidRPr="00D65BED">
              <w:rPr>
                <w:rFonts w:ascii="PT Sans" w:hAnsi="PT Sans"/>
                <w:sz w:val="24"/>
                <w:szCs w:val="24"/>
              </w:rPr>
              <w:t xml:space="preserve">Lüfter auf Verunreinigungen und Staub prüfen (Achtung die Lager der Lüfter sind gegen Verkantungen superempfindlich! </w:t>
            </w:r>
            <w:r w:rsidR="00EF262E">
              <w:rPr>
                <w:rFonts w:ascii="PT Sans" w:hAnsi="PT Sans"/>
                <w:sz w:val="24"/>
                <w:szCs w:val="24"/>
              </w:rPr>
              <w:t>(</w:t>
            </w:r>
            <w:r w:rsidRPr="00D65BED">
              <w:rPr>
                <w:rFonts w:ascii="PT Sans" w:hAnsi="PT Sans"/>
                <w:sz w:val="24"/>
                <w:szCs w:val="24"/>
              </w:rPr>
              <w:t>Nur mit einem weichen Haarpinsel reinigen)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2CCA330F" w14:textId="1F6BC86C" w:rsidR="00617CA3" w:rsidRDefault="00617CA3" w:rsidP="00B85EA7">
            <w:pPr>
              <w:jc w:val="center"/>
              <w:rPr>
                <w:rFonts w:ascii="PT Sans" w:hAnsi="PT Sans"/>
                <w:sz w:val="24"/>
                <w:szCs w:val="24"/>
              </w:rPr>
            </w:pPr>
            <w:r>
              <w:rPr>
                <w:rFonts w:ascii="PT Sans" w:hAnsi="PT Sans"/>
                <w:noProof/>
                <w:sz w:val="24"/>
                <w:szCs w:val="24"/>
              </w:rPr>
              <w:drawing>
                <wp:inline distT="0" distB="0" distL="0" distR="0" wp14:anchorId="04F49A26" wp14:editId="36CA5F26">
                  <wp:extent cx="231569" cy="231569"/>
                  <wp:effectExtent l="0" t="0" r="0" b="0"/>
                  <wp:docPr id="15" name="Grafik 15" descr="Stopp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Stopp Silhouet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371" cy="240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EBC18A" w14:textId="77777777" w:rsidR="002F54D4" w:rsidRDefault="002F54D4" w:rsidP="009A18F7">
      <w:pPr>
        <w:rPr>
          <w:rFonts w:ascii="PT Sans" w:hAnsi="PT Sans"/>
          <w:sz w:val="24"/>
          <w:szCs w:val="24"/>
        </w:rPr>
      </w:pPr>
    </w:p>
    <w:p w14:paraId="51F3D6B3" w14:textId="77777777" w:rsidR="00E07107" w:rsidRDefault="00E07107" w:rsidP="009A18F7">
      <w:pPr>
        <w:rPr>
          <w:rFonts w:ascii="PT Sans" w:hAnsi="PT Sans"/>
          <w:sz w:val="24"/>
          <w:szCs w:val="24"/>
        </w:rPr>
      </w:pPr>
    </w:p>
    <w:p w14:paraId="727303E5" w14:textId="737105AE" w:rsidR="009A18F7" w:rsidRDefault="009A18F7" w:rsidP="009A18F7">
      <w:pPr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Unterschrift: ___________________</w:t>
      </w:r>
    </w:p>
    <w:p w14:paraId="12499918" w14:textId="77777777" w:rsidR="00081589" w:rsidRDefault="00081589" w:rsidP="009A18F7">
      <w:pPr>
        <w:rPr>
          <w:rFonts w:ascii="PT Sans" w:hAnsi="PT Sans"/>
          <w:sz w:val="24"/>
          <w:szCs w:val="24"/>
        </w:rPr>
      </w:pPr>
    </w:p>
    <w:p w14:paraId="34ACC556" w14:textId="25E7B899" w:rsidR="00081589" w:rsidRPr="00615358" w:rsidRDefault="00081589" w:rsidP="009A18F7">
      <w:pPr>
        <w:rPr>
          <w:rFonts w:ascii="PT Sans" w:hAnsi="PT Sans"/>
          <w:sz w:val="24"/>
          <w:szCs w:val="24"/>
        </w:rPr>
      </w:pPr>
      <w:r>
        <w:t>Zudem kann die Düse monatlich mit einer Messingbürste gereinigt werden. Dafür muss man zuerst die Silikonsocke entfernen und heizt dann die Düse auf etwa 120°C auf. Nun kann die Düse vorsichtig mit der Messingbürste gereinigt werden. Sind alle Unreinheiten entfernt</w:t>
      </w:r>
      <w:r w:rsidR="003D60BC">
        <w:t>,</w:t>
      </w:r>
      <w:r>
        <w:t xml:space="preserve"> lässt man die Düse wieder abkühlen und setzt abschließend die Silikonsocke wieder ein.</w:t>
      </w:r>
    </w:p>
    <w:sectPr w:rsidR="00081589" w:rsidRPr="00615358" w:rsidSect="009A18F7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ague Gothic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6C5D"/>
    <w:multiLevelType w:val="hybridMultilevel"/>
    <w:tmpl w:val="F0EE7D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94E96"/>
    <w:multiLevelType w:val="hybridMultilevel"/>
    <w:tmpl w:val="17545D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534775">
    <w:abstractNumId w:val="1"/>
  </w:num>
  <w:num w:numId="2" w16cid:durableId="1396006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61"/>
    <w:rsid w:val="00007160"/>
    <w:rsid w:val="00081589"/>
    <w:rsid w:val="00172080"/>
    <w:rsid w:val="00196C54"/>
    <w:rsid w:val="001D2473"/>
    <w:rsid w:val="00234E37"/>
    <w:rsid w:val="002540B9"/>
    <w:rsid w:val="0028537D"/>
    <w:rsid w:val="0029753C"/>
    <w:rsid w:val="002F54D4"/>
    <w:rsid w:val="00331E9E"/>
    <w:rsid w:val="00364B73"/>
    <w:rsid w:val="003A006A"/>
    <w:rsid w:val="003B7321"/>
    <w:rsid w:val="003D60BC"/>
    <w:rsid w:val="00433711"/>
    <w:rsid w:val="004F3561"/>
    <w:rsid w:val="00515020"/>
    <w:rsid w:val="00566417"/>
    <w:rsid w:val="00615358"/>
    <w:rsid w:val="00617CA3"/>
    <w:rsid w:val="00794326"/>
    <w:rsid w:val="0079683F"/>
    <w:rsid w:val="00960A61"/>
    <w:rsid w:val="009855AA"/>
    <w:rsid w:val="009A18F7"/>
    <w:rsid w:val="009C0EDC"/>
    <w:rsid w:val="00A65AFA"/>
    <w:rsid w:val="00A843AA"/>
    <w:rsid w:val="00AC459A"/>
    <w:rsid w:val="00B07F77"/>
    <w:rsid w:val="00B70F03"/>
    <w:rsid w:val="00B85EA7"/>
    <w:rsid w:val="00BC1537"/>
    <w:rsid w:val="00C120DE"/>
    <w:rsid w:val="00C35099"/>
    <w:rsid w:val="00C452CC"/>
    <w:rsid w:val="00CE12B1"/>
    <w:rsid w:val="00D10B65"/>
    <w:rsid w:val="00D45806"/>
    <w:rsid w:val="00D65BED"/>
    <w:rsid w:val="00DD5F4C"/>
    <w:rsid w:val="00DF6CC4"/>
    <w:rsid w:val="00E07107"/>
    <w:rsid w:val="00E5103A"/>
    <w:rsid w:val="00EF262E"/>
    <w:rsid w:val="00F6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BD25"/>
  <w15:chartTrackingRefBased/>
  <w15:docId w15:val="{020280D9-9D8C-47B9-92EB-88685ACB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15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sv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A58E8AA9B9234BA27822F12D5BB0DD" ma:contentTypeVersion="16" ma:contentTypeDescription="Ein neues Dokument erstellen." ma:contentTypeScope="" ma:versionID="549e39b93c68ad2b1e075c442947cbe7">
  <xsd:schema xmlns:xsd="http://www.w3.org/2001/XMLSchema" xmlns:xs="http://www.w3.org/2001/XMLSchema" xmlns:p="http://schemas.microsoft.com/office/2006/metadata/properties" xmlns:ns2="a620434b-5e09-4935-88fc-c626ae669973" xmlns:ns3="6df8461f-aa3f-4f9b-9b55-655809a95276" targetNamespace="http://schemas.microsoft.com/office/2006/metadata/properties" ma:root="true" ma:fieldsID="8cdca8713c53c8fbf3f218bfc7dc842c" ns2:_="" ns3:_="">
    <xsd:import namespace="a620434b-5e09-4935-88fc-c626ae669973"/>
    <xsd:import namespace="6df8461f-aa3f-4f9b-9b55-655809a952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0434b-5e09-4935-88fc-c626ae669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98aefda-962a-45ab-9067-7b551c46d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8461f-aa3f-4f9b-9b55-655809a95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5ca1ba-7ef8-4e36-8d95-2d694e057e8f}" ma:internalName="TaxCatchAll" ma:showField="CatchAllData" ma:web="6df8461f-aa3f-4f9b-9b55-655809a952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f8461f-aa3f-4f9b-9b55-655809a95276" xsi:nil="true"/>
    <lcf76f155ced4ddcb4097134ff3c332f xmlns="a620434b-5e09-4935-88fc-c626ae66997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6D7F49-6C2F-4260-BAC0-F12D440B2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20434b-5e09-4935-88fc-c626ae669973"/>
    <ds:schemaRef ds:uri="6df8461f-aa3f-4f9b-9b55-655809a95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B3210B-3F85-4A2B-8BC8-7C01D1A8BDAD}">
  <ds:schemaRefs>
    <ds:schemaRef ds:uri="http://schemas.microsoft.com/office/2006/metadata/properties"/>
    <ds:schemaRef ds:uri="http://schemas.microsoft.com/office/infopath/2007/PartnerControls"/>
    <ds:schemaRef ds:uri="6df8461f-aa3f-4f9b-9b55-655809a95276"/>
    <ds:schemaRef ds:uri="a620434b-5e09-4935-88fc-c626ae669973"/>
  </ds:schemaRefs>
</ds:datastoreItem>
</file>

<file path=customXml/itemProps3.xml><?xml version="1.0" encoding="utf-8"?>
<ds:datastoreItem xmlns:ds="http://schemas.openxmlformats.org/officeDocument/2006/customXml" ds:itemID="{C99E51BC-5DC1-43FB-999C-3EB9673108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Janosch Lewicki | Walther Learning Solutions</dc:creator>
  <cp:keywords/>
  <dc:description/>
  <cp:lastModifiedBy>Mathias Lewicki | Walther Learning Solutions</cp:lastModifiedBy>
  <cp:revision>42</cp:revision>
  <dcterms:created xsi:type="dcterms:W3CDTF">2022-03-31T10:35:00Z</dcterms:created>
  <dcterms:modified xsi:type="dcterms:W3CDTF">2022-07-12T16:11:00Z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0x0101007BA58E8AA9B9234BA27822F12D5BB0DD</vt:lpwstr>
  </property>
  <property fmtid="{D5CDD505-2E9C-101B-9397-08002B2CF9AE}" pid="3" name="MediaServiceImageTags">
    <vt:lpwstr/>
  </property>
</Properties>
</file>