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75"/>
        <w:gridCol w:w="2786"/>
        <w:gridCol w:w="2693"/>
        <w:gridCol w:w="5245"/>
      </w:tblGrid>
      <w:tr w:rsidR="009363A4" w:rsidRPr="00EF6595" w14:paraId="4382399F" w14:textId="77777777" w:rsidTr="009A7618">
        <w:trPr>
          <w:trHeight w:val="426"/>
        </w:trPr>
        <w:tc>
          <w:tcPr>
            <w:tcW w:w="14459" w:type="dxa"/>
            <w:gridSpan w:val="5"/>
          </w:tcPr>
          <w:p w14:paraId="5A3522BB" w14:textId="08D678B4" w:rsidR="009363A4" w:rsidRPr="00EF6595" w:rsidRDefault="009363A4" w:rsidP="00E1362C">
            <w:pPr>
              <w:spacing w:after="0" w:line="240" w:lineRule="auto"/>
              <w:rPr>
                <w:i/>
              </w:rPr>
            </w:pPr>
            <w:r w:rsidRPr="00EF6595">
              <w:rPr>
                <w:i/>
              </w:rPr>
              <w:t xml:space="preserve">Hinweis: Die vorliegende Lernsituation ist dem </w:t>
            </w:r>
            <w:hyperlink r:id="rId8" w:history="1">
              <w:r w:rsidRPr="00EF6595">
                <w:rPr>
                  <w:rStyle w:val="Hyperlink"/>
                  <w:i/>
                </w:rPr>
                <w:t>Holzcurriculum</w:t>
              </w:r>
            </w:hyperlink>
            <w:r w:rsidRPr="00EF6595">
              <w:rPr>
                <w:i/>
              </w:rPr>
              <w:t xml:space="preserve"> entnommen</w:t>
            </w:r>
            <w:r w:rsidR="006B51F5" w:rsidRPr="00EF6595">
              <w:rPr>
                <w:i/>
              </w:rPr>
              <w:t xml:space="preserve"> und teilweise </w:t>
            </w:r>
            <w:r w:rsidR="00E24DF4" w:rsidRPr="00EF6595">
              <w:rPr>
                <w:i/>
              </w:rPr>
              <w:t>adaptiert</w:t>
            </w:r>
            <w:r w:rsidR="00F17A97" w:rsidRPr="00EF6595">
              <w:rPr>
                <w:i/>
              </w:rPr>
              <w:t>.</w:t>
            </w:r>
          </w:p>
        </w:tc>
      </w:tr>
      <w:tr w:rsidR="009363A4" w:rsidRPr="00EF6595" w14:paraId="1F30FF07" w14:textId="77777777" w:rsidTr="00083C58">
        <w:trPr>
          <w:trHeight w:val="426"/>
        </w:trPr>
        <w:tc>
          <w:tcPr>
            <w:tcW w:w="3735" w:type="dxa"/>
            <w:gridSpan w:val="2"/>
            <w:shd w:val="clear" w:color="auto" w:fill="E7E6E6" w:themeFill="background2"/>
          </w:tcPr>
          <w:p w14:paraId="2E3F8427" w14:textId="77777777" w:rsidR="009363A4" w:rsidRPr="00EF6595" w:rsidRDefault="009363A4" w:rsidP="009363A4">
            <w:pPr>
              <w:spacing w:after="0" w:line="240" w:lineRule="auto"/>
              <w:rPr>
                <w:b/>
              </w:rPr>
            </w:pPr>
            <w:r w:rsidRPr="00EF6595">
              <w:rPr>
                <w:b/>
              </w:rPr>
              <w:t>Fachtheorie/Fachpraxis</w:t>
            </w:r>
          </w:p>
          <w:p w14:paraId="55BDA8A1" w14:textId="43FDB6E2" w:rsidR="009363A4" w:rsidRPr="00EF6595" w:rsidRDefault="009363A4" w:rsidP="009363A4">
            <w:pPr>
              <w:spacing w:after="0" w:line="240" w:lineRule="auto"/>
            </w:pPr>
            <w:r w:rsidRPr="00EF6595">
              <w:t>Tischler</w:t>
            </w:r>
            <w:r w:rsidR="009622B8">
              <w:t xml:space="preserve"> / Tischler</w:t>
            </w:r>
            <w:r w:rsidR="00DE7505">
              <w:t>in</w:t>
            </w:r>
          </w:p>
          <w:p w14:paraId="728EE9C7" w14:textId="13E4FACA" w:rsidR="009363A4" w:rsidRPr="00EF6595" w:rsidRDefault="00FD6DE1" w:rsidP="009363A4">
            <w:pPr>
              <w:spacing w:after="0" w:line="240" w:lineRule="auto"/>
              <w:rPr>
                <w:b/>
              </w:rPr>
            </w:pPr>
            <w:r>
              <w:t>Grun</w:t>
            </w:r>
            <w:r w:rsidR="00753557">
              <w:t>d</w:t>
            </w:r>
            <w:r>
              <w:t>stufe</w:t>
            </w:r>
            <w:r w:rsidR="00E55DC9" w:rsidRPr="00EF6595">
              <w:t xml:space="preserve"> /</w:t>
            </w:r>
            <w:r w:rsidR="009363A4" w:rsidRPr="00EF6595">
              <w:t xml:space="preserve"> Berufsfachschule </w:t>
            </w:r>
          </w:p>
        </w:tc>
        <w:tc>
          <w:tcPr>
            <w:tcW w:w="10724" w:type="dxa"/>
            <w:gridSpan w:val="3"/>
            <w:shd w:val="clear" w:color="auto" w:fill="E7E6E6" w:themeFill="background2"/>
          </w:tcPr>
          <w:p w14:paraId="2469D89F" w14:textId="77777777" w:rsidR="009363A4" w:rsidRPr="00EF6595" w:rsidRDefault="009363A4" w:rsidP="009363A4">
            <w:pPr>
              <w:spacing w:after="0" w:line="240" w:lineRule="auto"/>
            </w:pPr>
            <w:r w:rsidRPr="00EF6595">
              <w:rPr>
                <w:b/>
              </w:rPr>
              <w:t>Curricularer Bezug</w:t>
            </w:r>
            <w:r w:rsidRPr="00EF6595">
              <w:t xml:space="preserve"> </w:t>
            </w:r>
          </w:p>
          <w:p w14:paraId="0BA800BD" w14:textId="1059B354" w:rsidR="009363A4" w:rsidRPr="00EF6595" w:rsidRDefault="00000000" w:rsidP="009363A4">
            <w:pPr>
              <w:spacing w:after="0" w:line="240" w:lineRule="auto"/>
            </w:pPr>
            <w:hyperlink r:id="rId9" w:history="1">
              <w:r w:rsidR="009363A4" w:rsidRPr="00EF6595">
                <w:rPr>
                  <w:rStyle w:val="Hyperlink"/>
                </w:rPr>
                <w:t>Rahmenlehrplan für den Ausbildungsberuf Tischler / Tischlerin (2006)</w:t>
              </w:r>
            </w:hyperlink>
          </w:p>
          <w:p w14:paraId="6FAB7193" w14:textId="72A796D3" w:rsidR="009363A4" w:rsidRPr="00EF6595" w:rsidRDefault="009363A4" w:rsidP="009363A4">
            <w:pPr>
              <w:spacing w:after="0" w:line="240" w:lineRule="auto"/>
            </w:pPr>
            <w:r w:rsidRPr="00EF6595">
              <w:t>Lernfeld 2: Zusammengesetzte Produkte aus Holz und Holzwerkstoffen herstellen</w:t>
            </w:r>
          </w:p>
        </w:tc>
      </w:tr>
      <w:tr w:rsidR="009363A4" w:rsidRPr="00EF6595" w14:paraId="6766BD63" w14:textId="77777777" w:rsidTr="009A7618">
        <w:trPr>
          <w:trHeight w:val="1619"/>
        </w:trPr>
        <w:tc>
          <w:tcPr>
            <w:tcW w:w="14459" w:type="dxa"/>
            <w:gridSpan w:val="5"/>
          </w:tcPr>
          <w:p w14:paraId="75E972DB" w14:textId="654C965E" w:rsidR="009363A4" w:rsidRPr="00EF6595" w:rsidRDefault="009363A4" w:rsidP="009363A4">
            <w:pPr>
              <w:spacing w:after="0" w:line="240" w:lineRule="auto"/>
              <w:rPr>
                <w:i/>
              </w:rPr>
            </w:pPr>
            <w:r w:rsidRPr="00EF6595">
              <w:rPr>
                <w:b/>
              </w:rPr>
              <w:t>Titel:</w:t>
            </w:r>
            <w:r w:rsidRPr="00EF6595">
              <w:t xml:space="preserve"> Tablett herstellen (L</w:t>
            </w:r>
            <w:r w:rsidR="005627C2" w:rsidRPr="00EF6595">
              <w:t>S03)</w:t>
            </w:r>
          </w:p>
          <w:p w14:paraId="75547D5E" w14:textId="56566611" w:rsidR="00944E96" w:rsidRPr="00944E96" w:rsidRDefault="009363A4" w:rsidP="00944E96">
            <w:pPr>
              <w:spacing w:after="0" w:line="240" w:lineRule="auto"/>
              <w:rPr>
                <w:iCs/>
              </w:rPr>
            </w:pPr>
            <w:r w:rsidRPr="00EF6595">
              <w:rPr>
                <w:b/>
              </w:rPr>
              <w:t>Handlungssituation:</w:t>
            </w:r>
            <w:r w:rsidRPr="00EF6595">
              <w:t xml:space="preserve"> </w:t>
            </w:r>
            <w:r w:rsidR="00944E96" w:rsidRPr="00944E96">
              <w:rPr>
                <w:iCs/>
              </w:rPr>
              <w:t>In der Tischlerei Hölzer wurde vor einem Jahr für einen Kunden</w:t>
            </w:r>
            <w:r w:rsidR="00944E96">
              <w:rPr>
                <w:iCs/>
              </w:rPr>
              <w:t xml:space="preserve"> </w:t>
            </w:r>
            <w:r w:rsidR="00944E96" w:rsidRPr="00944E96">
              <w:rPr>
                <w:iCs/>
              </w:rPr>
              <w:t xml:space="preserve">ein Tablett aus Kiefer hergestellt. Das Tablett besteht aus einer Rahmenkonstruktion aus Vollholz. Der alte Boden ist aus Vollholz und wurde in den Rahmen eingenutet. </w:t>
            </w:r>
          </w:p>
          <w:p w14:paraId="3C756A33" w14:textId="1D306A1E" w:rsidR="00944E96" w:rsidRPr="00944E96" w:rsidRDefault="00944E96" w:rsidP="00944E96">
            <w:pPr>
              <w:spacing w:after="0" w:line="240" w:lineRule="auto"/>
              <w:rPr>
                <w:iCs/>
              </w:rPr>
            </w:pPr>
            <w:r w:rsidRPr="00944E96">
              <w:rPr>
                <w:iCs/>
              </w:rPr>
              <w:t xml:space="preserve">Der Boden hatte beim Einbau umlaufend 1 mm Luft. Jetzt beschwert sich der Kunde über das Werkstück, weil der Boden kleiner geworden ist. </w:t>
            </w:r>
          </w:p>
          <w:p w14:paraId="3A95FD9B" w14:textId="6563B0ED" w:rsidR="00944E96" w:rsidRPr="00944E96" w:rsidRDefault="00944E96" w:rsidP="00944E96">
            <w:pPr>
              <w:spacing w:after="0" w:line="240" w:lineRule="auto"/>
              <w:rPr>
                <w:iCs/>
              </w:rPr>
            </w:pPr>
            <w:r w:rsidRPr="00944E96">
              <w:rPr>
                <w:iCs/>
              </w:rPr>
              <w:t>In der Breite hat der Boden etwas mehr Spiel als in der Länge. Der Boden rutscht seitlich beinahe aus der Nut.</w:t>
            </w:r>
          </w:p>
          <w:p w14:paraId="4DD84D53" w14:textId="3C875E7F" w:rsidR="00944E96" w:rsidRPr="00944E96" w:rsidRDefault="00944E96" w:rsidP="00944E96">
            <w:pPr>
              <w:spacing w:after="0" w:line="240" w:lineRule="auto"/>
              <w:rPr>
                <w:iCs/>
              </w:rPr>
            </w:pPr>
            <w:r w:rsidRPr="00944E96">
              <w:rPr>
                <w:iCs/>
              </w:rPr>
              <w:t xml:space="preserve">Sie sollen nun ein neues Tablett für den Kunden herstellen. Die Maße des Tabletts und das Rahmenmaterial aus Vollholz Kiefer bleiben gleich. </w:t>
            </w:r>
          </w:p>
          <w:p w14:paraId="062796C5" w14:textId="6A006C2E" w:rsidR="00944E96" w:rsidRPr="00944E96" w:rsidRDefault="00944E96" w:rsidP="00944E96">
            <w:pPr>
              <w:spacing w:after="0" w:line="240" w:lineRule="auto"/>
              <w:rPr>
                <w:iCs/>
              </w:rPr>
            </w:pPr>
            <w:r w:rsidRPr="00944E96">
              <w:rPr>
                <w:iCs/>
              </w:rPr>
              <w:t>Das neue Tablett soll einen furnierten Boden aus dem Holzwerkstoff Furniersperrholz erhalten. Den Boden sollen Sie selbst mit Marketerie furnieren und das Furnierbild dazu entwerfen. Auch die Griffteile dürfen Sie gestalten.</w:t>
            </w:r>
            <w:r>
              <w:rPr>
                <w:iCs/>
              </w:rPr>
              <w:t xml:space="preserve"> </w:t>
            </w:r>
            <w:r w:rsidRPr="00944E96">
              <w:rPr>
                <w:iCs/>
              </w:rPr>
              <w:t>Die Rahmeneckverbindungen stellen Sie aus der einfachen Zinkung her.</w:t>
            </w:r>
          </w:p>
          <w:p w14:paraId="37CFAD61" w14:textId="77777777" w:rsidR="00944E96" w:rsidRPr="00944E96" w:rsidRDefault="00944E96" w:rsidP="00944E96">
            <w:pPr>
              <w:spacing w:after="0" w:line="240" w:lineRule="auto"/>
              <w:rPr>
                <w:iCs/>
              </w:rPr>
            </w:pPr>
            <w:r w:rsidRPr="00944E96">
              <w:rPr>
                <w:iCs/>
              </w:rPr>
              <w:t>Bei der Planung des Tabletts müssen Sie zum Beispiel die Holzeigenschaften, die Ergonomie und die spätere Verwendung des Tabletts berücksichtigen.</w:t>
            </w:r>
          </w:p>
          <w:p w14:paraId="469EEA19" w14:textId="77777777" w:rsidR="00944E96" w:rsidRDefault="00944E96" w:rsidP="00944E96">
            <w:pPr>
              <w:spacing w:after="0" w:line="240" w:lineRule="auto"/>
              <w:rPr>
                <w:iCs/>
              </w:rPr>
            </w:pPr>
            <w:r w:rsidRPr="00944E96">
              <w:rPr>
                <w:iCs/>
              </w:rPr>
              <w:t>Für den Bau von diesem Tablett brauchen Sie sehr viel Fachwissen. Auch die Planung der Herstellung gehört zu Ihrem Auftrag dazu.</w:t>
            </w:r>
          </w:p>
          <w:p w14:paraId="44857EEF" w14:textId="77777777" w:rsidR="00944E96" w:rsidRDefault="00944E96" w:rsidP="00944E96">
            <w:pPr>
              <w:spacing w:after="0" w:line="240" w:lineRule="auto"/>
              <w:rPr>
                <w:iCs/>
              </w:rPr>
            </w:pPr>
          </w:p>
          <w:p w14:paraId="4165547B" w14:textId="5987A9AF" w:rsidR="009363A4" w:rsidRPr="00EF6595" w:rsidRDefault="009363A4" w:rsidP="00944E96">
            <w:pPr>
              <w:spacing w:after="0" w:line="240" w:lineRule="auto"/>
              <w:rPr>
                <w:b/>
              </w:rPr>
            </w:pPr>
            <w:r w:rsidRPr="00EF6595">
              <w:rPr>
                <w:b/>
              </w:rPr>
              <w:t xml:space="preserve">Geplanter Zeitrichtwert: </w:t>
            </w:r>
            <w:r w:rsidRPr="00EF6595">
              <w:rPr>
                <w:bCs/>
              </w:rPr>
              <w:t>5 Wo, FT/ 3 Wo FP</w:t>
            </w:r>
          </w:p>
        </w:tc>
      </w:tr>
      <w:tr w:rsidR="009363A4" w:rsidRPr="00EF6595" w14:paraId="6B32A155" w14:textId="77777777" w:rsidTr="009A7618">
        <w:trPr>
          <w:trHeight w:val="564"/>
        </w:trPr>
        <w:tc>
          <w:tcPr>
            <w:tcW w:w="14459" w:type="dxa"/>
            <w:gridSpan w:val="5"/>
          </w:tcPr>
          <w:p w14:paraId="1CF4822C" w14:textId="23525C09" w:rsidR="009363A4" w:rsidRPr="00EF6595" w:rsidRDefault="009363A4" w:rsidP="009363A4">
            <w:pPr>
              <w:spacing w:after="0" w:line="240" w:lineRule="auto"/>
              <w:rPr>
                <w:b/>
              </w:rPr>
            </w:pPr>
            <w:r w:rsidRPr="00EF6595">
              <w:rPr>
                <w:b/>
              </w:rPr>
              <w:t>Handlungsergebnis: gefertigtes Tablett</w:t>
            </w:r>
          </w:p>
        </w:tc>
      </w:tr>
      <w:tr w:rsidR="009363A4" w:rsidRPr="00EF6595" w14:paraId="7A878976" w14:textId="77777777" w:rsidTr="00083C58">
        <w:trPr>
          <w:trHeight w:val="567"/>
        </w:trPr>
        <w:tc>
          <w:tcPr>
            <w:tcW w:w="6521" w:type="dxa"/>
            <w:gridSpan w:val="3"/>
            <w:shd w:val="clear" w:color="auto" w:fill="E7E6E6" w:themeFill="background2"/>
          </w:tcPr>
          <w:p w14:paraId="1064216F" w14:textId="7FA8A54C" w:rsidR="009363A4" w:rsidRPr="00EF6595" w:rsidRDefault="009363A4" w:rsidP="009363A4">
            <w:pPr>
              <w:spacing w:after="0" w:line="240" w:lineRule="auto"/>
              <w:rPr>
                <w:b/>
              </w:rPr>
            </w:pPr>
            <w:r w:rsidRPr="00EF6595">
              <w:rPr>
                <w:b/>
              </w:rPr>
              <w:t>Handlungskompetenz (Kompetenzanalyse des Curriculums)</w:t>
            </w:r>
          </w:p>
          <w:p w14:paraId="6C6353FF" w14:textId="77777777" w:rsidR="009363A4" w:rsidRPr="00EF6595" w:rsidRDefault="009363A4" w:rsidP="009363A4">
            <w:pPr>
              <w:spacing w:after="0" w:line="240" w:lineRule="auto"/>
            </w:pPr>
          </w:p>
          <w:p w14:paraId="399A5213" w14:textId="77777777" w:rsidR="009363A4" w:rsidRPr="007D657C" w:rsidRDefault="009363A4" w:rsidP="009363A4">
            <w:pPr>
              <w:spacing w:after="0" w:line="240" w:lineRule="auto"/>
              <w:rPr>
                <w:b/>
                <w:bCs/>
              </w:rPr>
            </w:pPr>
            <w:r w:rsidRPr="007D657C">
              <w:rPr>
                <w:b/>
                <w:bCs/>
              </w:rPr>
              <w:t>PK</w:t>
            </w:r>
          </w:p>
          <w:p w14:paraId="704B873B" w14:textId="2DACB754" w:rsidR="009363A4" w:rsidRPr="00EF6595" w:rsidRDefault="009363A4" w:rsidP="009363A4">
            <w:pPr>
              <w:spacing w:after="0" w:line="240" w:lineRule="auto"/>
            </w:pPr>
            <w:r w:rsidRPr="00EF6595">
              <w:t>Die Schülerinnen und Schüler …</w:t>
            </w:r>
          </w:p>
          <w:p w14:paraId="64D693FB" w14:textId="773FEF55" w:rsidR="009363A4" w:rsidRPr="00EF6595" w:rsidRDefault="00EA0585" w:rsidP="009363A4">
            <w:pPr>
              <w:pStyle w:val="Listenabsatz"/>
              <w:numPr>
                <w:ilvl w:val="0"/>
                <w:numId w:val="14"/>
              </w:numPr>
              <w:spacing w:after="0" w:line="240" w:lineRule="auto"/>
            </w:pPr>
            <w:r w:rsidRPr="00EF6595">
              <w:t xml:space="preserve">nutzen zielgerichtet </w:t>
            </w:r>
            <w:r w:rsidR="009363A4" w:rsidRPr="00EF6595">
              <w:t>Informationsquellen</w:t>
            </w:r>
            <w:r w:rsidRPr="00EF6595">
              <w:t>.</w:t>
            </w:r>
          </w:p>
          <w:p w14:paraId="16F7E3A5" w14:textId="6E7AEB79" w:rsidR="009363A4" w:rsidRPr="00EF6595" w:rsidRDefault="00EA0585" w:rsidP="009363A4">
            <w:pPr>
              <w:pStyle w:val="Listenabsatz"/>
              <w:numPr>
                <w:ilvl w:val="0"/>
                <w:numId w:val="14"/>
              </w:numPr>
              <w:spacing w:after="0" w:line="240" w:lineRule="auto"/>
            </w:pPr>
            <w:r w:rsidRPr="00EF6595">
              <w:t xml:space="preserve">erarbeiten </w:t>
            </w:r>
            <w:r w:rsidR="009363A4" w:rsidRPr="00EF6595">
              <w:t xml:space="preserve">Informationen selbstständig </w:t>
            </w:r>
          </w:p>
          <w:p w14:paraId="3EE4F427" w14:textId="3B1373E2" w:rsidR="009363A4" w:rsidRPr="00EF6595" w:rsidRDefault="00EA0585" w:rsidP="009363A4">
            <w:pPr>
              <w:pStyle w:val="Listenabsatz"/>
              <w:numPr>
                <w:ilvl w:val="0"/>
                <w:numId w:val="14"/>
              </w:numPr>
              <w:spacing w:after="0" w:line="240" w:lineRule="auto"/>
            </w:pPr>
            <w:r w:rsidRPr="00EF6595">
              <w:t xml:space="preserve">verstehen </w:t>
            </w:r>
            <w:r w:rsidR="009363A4" w:rsidRPr="00EF6595">
              <w:t>Informationen</w:t>
            </w:r>
            <w:r w:rsidRPr="00EF6595">
              <w:t>.</w:t>
            </w:r>
          </w:p>
          <w:p w14:paraId="1C8FC498" w14:textId="50593BF2" w:rsidR="009363A4" w:rsidRPr="00EF6595" w:rsidRDefault="00EA0585" w:rsidP="009363A4">
            <w:pPr>
              <w:pStyle w:val="Listenabsatz"/>
              <w:numPr>
                <w:ilvl w:val="0"/>
                <w:numId w:val="14"/>
              </w:numPr>
              <w:spacing w:after="0" w:line="240" w:lineRule="auto"/>
            </w:pPr>
            <w:r w:rsidRPr="00EF6595">
              <w:t xml:space="preserve">gliedern </w:t>
            </w:r>
            <w:r w:rsidR="009363A4" w:rsidRPr="00EF6595">
              <w:t xml:space="preserve">Texte in Abschnitte und </w:t>
            </w:r>
            <w:r w:rsidRPr="00EF6595">
              <w:t xml:space="preserve">finden </w:t>
            </w:r>
            <w:r w:rsidR="009363A4" w:rsidRPr="00EF6595">
              <w:t>Überschriften</w:t>
            </w:r>
            <w:r w:rsidRPr="00EF6595">
              <w:t>.</w:t>
            </w:r>
          </w:p>
          <w:p w14:paraId="4B74257C" w14:textId="475FAE91" w:rsidR="009363A4" w:rsidRPr="00EF6595" w:rsidRDefault="00EA0585" w:rsidP="009363A4">
            <w:pPr>
              <w:pStyle w:val="Listenabsatz"/>
              <w:numPr>
                <w:ilvl w:val="0"/>
                <w:numId w:val="14"/>
              </w:numPr>
              <w:spacing w:after="0" w:line="240" w:lineRule="auto"/>
            </w:pPr>
            <w:r w:rsidRPr="00EF6595">
              <w:t xml:space="preserve">arbeiten </w:t>
            </w:r>
            <w:r w:rsidR="009363A4" w:rsidRPr="00EF6595">
              <w:t>ziel- und sachorientiert</w:t>
            </w:r>
            <w:r w:rsidRPr="00EF6595">
              <w:t>.</w:t>
            </w:r>
          </w:p>
          <w:p w14:paraId="41CEE043" w14:textId="251323B8" w:rsidR="009363A4" w:rsidRPr="00EF6595" w:rsidRDefault="00EA0585" w:rsidP="009363A4">
            <w:pPr>
              <w:pStyle w:val="Listenabsatz"/>
              <w:numPr>
                <w:ilvl w:val="0"/>
                <w:numId w:val="14"/>
              </w:numPr>
              <w:spacing w:after="0" w:line="240" w:lineRule="auto"/>
            </w:pPr>
            <w:r w:rsidRPr="00EF6595">
              <w:t xml:space="preserve">vermitteln </w:t>
            </w:r>
            <w:r w:rsidR="009363A4" w:rsidRPr="00EF6595">
              <w:t xml:space="preserve">Botschaften </w:t>
            </w:r>
            <w:r w:rsidRPr="00EF6595">
              <w:t>klar.</w:t>
            </w:r>
            <w:r w:rsidR="009363A4" w:rsidRPr="00EF6595">
              <w:t xml:space="preserve"> </w:t>
            </w:r>
          </w:p>
          <w:p w14:paraId="5410BDFB" w14:textId="230A8880" w:rsidR="009363A4" w:rsidRPr="00EF6595" w:rsidRDefault="00EA0585" w:rsidP="009363A4">
            <w:pPr>
              <w:pStyle w:val="Listenabsatz"/>
              <w:numPr>
                <w:ilvl w:val="0"/>
                <w:numId w:val="14"/>
              </w:numPr>
              <w:spacing w:after="0" w:line="240" w:lineRule="auto"/>
            </w:pPr>
            <w:r w:rsidRPr="00EF6595">
              <w:t xml:space="preserve">zeigen </w:t>
            </w:r>
            <w:r w:rsidR="009363A4" w:rsidRPr="00EF6595">
              <w:t>Interesse und</w:t>
            </w:r>
            <w:r w:rsidRPr="00EF6595">
              <w:t xml:space="preserve"> sind</w:t>
            </w:r>
            <w:r w:rsidR="009363A4" w:rsidRPr="00EF6595">
              <w:t xml:space="preserve"> zielbewusst tätig</w:t>
            </w:r>
            <w:r w:rsidRPr="00EF6595">
              <w:t>.</w:t>
            </w:r>
          </w:p>
          <w:p w14:paraId="2155366E" w14:textId="1707BF8C" w:rsidR="009363A4" w:rsidRPr="00EF6595" w:rsidRDefault="00EA0585" w:rsidP="009363A4">
            <w:pPr>
              <w:pStyle w:val="Listenabsatz"/>
              <w:numPr>
                <w:ilvl w:val="0"/>
                <w:numId w:val="14"/>
              </w:numPr>
              <w:spacing w:after="0" w:line="240" w:lineRule="auto"/>
            </w:pPr>
            <w:r w:rsidRPr="00EF6595">
              <w:t xml:space="preserve">entwickeln </w:t>
            </w:r>
            <w:r w:rsidR="009363A4" w:rsidRPr="00EF6595">
              <w:t>Interesse und Sensibilität für andere</w:t>
            </w:r>
            <w:r w:rsidRPr="00EF6595">
              <w:t>.</w:t>
            </w:r>
          </w:p>
          <w:p w14:paraId="5D15D12F" w14:textId="604E03EA" w:rsidR="009363A4" w:rsidRPr="00EF6595" w:rsidRDefault="00EA0585" w:rsidP="009363A4">
            <w:pPr>
              <w:pStyle w:val="Listenabsatz"/>
              <w:numPr>
                <w:ilvl w:val="0"/>
                <w:numId w:val="14"/>
              </w:numPr>
              <w:spacing w:after="0" w:line="240" w:lineRule="auto"/>
            </w:pPr>
            <w:r w:rsidRPr="00EF6595">
              <w:t xml:space="preserve">trainieren </w:t>
            </w:r>
            <w:r w:rsidR="009363A4" w:rsidRPr="00EF6595">
              <w:t>Arbeitstugenden wie Ausdauer, Durchhaltevermögen</w:t>
            </w:r>
            <w:r w:rsidRPr="00EF6595">
              <w:t>.</w:t>
            </w:r>
          </w:p>
          <w:p w14:paraId="387E387E" w14:textId="4BAAF6E4" w:rsidR="009363A4" w:rsidRPr="00EF6595" w:rsidRDefault="00EA0585" w:rsidP="009363A4">
            <w:pPr>
              <w:pStyle w:val="Listenabsatz"/>
              <w:numPr>
                <w:ilvl w:val="0"/>
                <w:numId w:val="14"/>
              </w:numPr>
              <w:spacing w:after="0" w:line="240" w:lineRule="auto"/>
            </w:pPr>
            <w:r w:rsidRPr="00EF6595">
              <w:t xml:space="preserve">beurteilen </w:t>
            </w:r>
            <w:r w:rsidR="009363A4" w:rsidRPr="00EF6595">
              <w:t>Leistungen anhand vereinbarter Kriterien selbstkritisch</w:t>
            </w:r>
            <w:r w:rsidRPr="00EF6595">
              <w:t>.</w:t>
            </w:r>
          </w:p>
          <w:p w14:paraId="3A694430" w14:textId="45440E16" w:rsidR="009363A4" w:rsidRPr="00EF6595" w:rsidRDefault="00EA0585" w:rsidP="009363A4">
            <w:pPr>
              <w:pStyle w:val="Listenabsatz"/>
              <w:numPr>
                <w:ilvl w:val="0"/>
                <w:numId w:val="14"/>
              </w:numPr>
              <w:spacing w:after="0" w:line="240" w:lineRule="auto"/>
            </w:pPr>
            <w:r w:rsidRPr="00EF6595">
              <w:t xml:space="preserve">binden </w:t>
            </w:r>
            <w:r w:rsidR="009363A4" w:rsidRPr="00EF6595">
              <w:t>sich in die Teamarbeit ein</w:t>
            </w:r>
            <w:r w:rsidRPr="00EF6595">
              <w:t>.</w:t>
            </w:r>
          </w:p>
          <w:p w14:paraId="7369BA7A" w14:textId="1AC6B604" w:rsidR="009363A4" w:rsidRPr="00EF6595" w:rsidRDefault="00EA0585" w:rsidP="009363A4">
            <w:pPr>
              <w:pStyle w:val="Listenabsatz"/>
              <w:numPr>
                <w:ilvl w:val="0"/>
                <w:numId w:val="14"/>
              </w:numPr>
              <w:spacing w:after="0" w:line="240" w:lineRule="auto"/>
            </w:pPr>
            <w:r w:rsidRPr="00EF6595">
              <w:t xml:space="preserve">arbeiten </w:t>
            </w:r>
            <w:r w:rsidR="009363A4" w:rsidRPr="00EF6595">
              <w:t>ziel- und sachorientiert</w:t>
            </w:r>
            <w:r w:rsidRPr="00EF6595">
              <w:t>.</w:t>
            </w:r>
          </w:p>
          <w:p w14:paraId="5275ACE5" w14:textId="3E282D20" w:rsidR="009363A4" w:rsidRDefault="00EA0585" w:rsidP="009363A4">
            <w:pPr>
              <w:pStyle w:val="Listenabsatz"/>
              <w:numPr>
                <w:ilvl w:val="0"/>
                <w:numId w:val="14"/>
              </w:numPr>
              <w:spacing w:after="0" w:line="240" w:lineRule="auto"/>
            </w:pPr>
            <w:r w:rsidRPr="00EF6595">
              <w:t xml:space="preserve">nehmen </w:t>
            </w:r>
            <w:r w:rsidR="009363A4" w:rsidRPr="00EF6595">
              <w:t xml:space="preserve">Unterstützung und Hilfe </w:t>
            </w:r>
            <w:r w:rsidRPr="00EF6595">
              <w:t>an.</w:t>
            </w:r>
          </w:p>
          <w:p w14:paraId="4532B9E0" w14:textId="77777777" w:rsidR="00B45183" w:rsidRDefault="00B45183" w:rsidP="00B45183">
            <w:pPr>
              <w:spacing w:after="0" w:line="240" w:lineRule="auto"/>
            </w:pPr>
          </w:p>
          <w:p w14:paraId="5B3824B4" w14:textId="77777777" w:rsidR="00753557" w:rsidRDefault="00753557" w:rsidP="009363A4">
            <w:pPr>
              <w:spacing w:after="0" w:line="240" w:lineRule="auto"/>
              <w:rPr>
                <w:b/>
                <w:bCs/>
              </w:rPr>
            </w:pPr>
          </w:p>
          <w:p w14:paraId="0776B772" w14:textId="0EEAA7E8" w:rsidR="009363A4" w:rsidRPr="007D657C" w:rsidRDefault="009363A4" w:rsidP="009363A4">
            <w:pPr>
              <w:spacing w:after="0" w:line="240" w:lineRule="auto"/>
              <w:rPr>
                <w:b/>
                <w:bCs/>
              </w:rPr>
            </w:pPr>
            <w:r w:rsidRPr="007D657C">
              <w:rPr>
                <w:b/>
                <w:bCs/>
              </w:rPr>
              <w:lastRenderedPageBreak/>
              <w:t>FK</w:t>
            </w:r>
          </w:p>
          <w:p w14:paraId="70683341" w14:textId="727800B2" w:rsidR="009363A4" w:rsidRPr="00EF6595" w:rsidRDefault="009363A4" w:rsidP="009363A4">
            <w:pPr>
              <w:spacing w:after="0" w:line="240" w:lineRule="auto"/>
            </w:pPr>
            <w:r w:rsidRPr="00EF6595">
              <w:t>Die Schülerinnen und Schüler</w:t>
            </w:r>
          </w:p>
          <w:p w14:paraId="53F2A1CA" w14:textId="00BFB3D7" w:rsidR="009363A4" w:rsidRPr="00EF6595" w:rsidRDefault="005E33C6" w:rsidP="009363A4">
            <w:pPr>
              <w:pStyle w:val="Listenabsatz"/>
              <w:numPr>
                <w:ilvl w:val="0"/>
                <w:numId w:val="14"/>
              </w:numPr>
              <w:spacing w:after="0" w:line="240" w:lineRule="auto"/>
            </w:pPr>
            <w:r w:rsidRPr="00EF6595">
              <w:t xml:space="preserve">analysieren </w:t>
            </w:r>
            <w:r w:rsidR="009363A4" w:rsidRPr="00EF6595">
              <w:t>Arbeitsauftrag und Kundenvorgaben</w:t>
            </w:r>
            <w:r w:rsidRPr="00EF6595">
              <w:t>.</w:t>
            </w:r>
          </w:p>
          <w:p w14:paraId="1E35A930" w14:textId="4271168E" w:rsidR="009363A4" w:rsidRPr="00EF6595" w:rsidRDefault="00863AE3" w:rsidP="009363A4">
            <w:pPr>
              <w:pStyle w:val="Listenabsatz"/>
              <w:numPr>
                <w:ilvl w:val="0"/>
                <w:numId w:val="14"/>
              </w:numPr>
              <w:spacing w:after="0" w:line="240" w:lineRule="auto"/>
            </w:pPr>
            <w:r w:rsidRPr="00EF6595">
              <w:t xml:space="preserve">gestalten und planen </w:t>
            </w:r>
            <w:r w:rsidR="009363A4" w:rsidRPr="00EF6595">
              <w:t>zusammengesetzte Produkte aus Holz und Holzwerkstoffen</w:t>
            </w:r>
            <w:r w:rsidRPr="00EF6595">
              <w:t>.</w:t>
            </w:r>
          </w:p>
          <w:p w14:paraId="0BA85202" w14:textId="5E183B5F" w:rsidR="009363A4" w:rsidRPr="00EF6595" w:rsidRDefault="00863AE3" w:rsidP="009363A4">
            <w:pPr>
              <w:pStyle w:val="Listenabsatz"/>
              <w:numPr>
                <w:ilvl w:val="0"/>
                <w:numId w:val="14"/>
              </w:numPr>
              <w:spacing w:after="0" w:line="240" w:lineRule="auto"/>
            </w:pPr>
            <w:r w:rsidRPr="00EF6595">
              <w:t xml:space="preserve">entscheiden </w:t>
            </w:r>
            <w:r w:rsidR="009363A4" w:rsidRPr="00EF6595">
              <w:t>sich für eine Gestaltungsvariante</w:t>
            </w:r>
            <w:r w:rsidRPr="00EF6595">
              <w:t>.</w:t>
            </w:r>
          </w:p>
          <w:p w14:paraId="52455312" w14:textId="37689578" w:rsidR="009363A4" w:rsidRPr="00EF6595" w:rsidRDefault="00863AE3" w:rsidP="009363A4">
            <w:pPr>
              <w:pStyle w:val="Listenabsatz"/>
              <w:numPr>
                <w:ilvl w:val="0"/>
                <w:numId w:val="14"/>
              </w:numPr>
              <w:spacing w:after="0" w:line="240" w:lineRule="auto"/>
            </w:pPr>
            <w:r w:rsidRPr="00EF6595">
              <w:t xml:space="preserve">legen </w:t>
            </w:r>
            <w:r w:rsidR="009363A4" w:rsidRPr="00EF6595">
              <w:t>Qualitätskriterien fest</w:t>
            </w:r>
            <w:r w:rsidRPr="00EF6595">
              <w:t>.</w:t>
            </w:r>
          </w:p>
          <w:p w14:paraId="4890A897" w14:textId="5817556B" w:rsidR="009363A4" w:rsidRPr="00EF6595" w:rsidRDefault="00863AE3" w:rsidP="009363A4">
            <w:pPr>
              <w:pStyle w:val="Listenabsatz"/>
              <w:numPr>
                <w:ilvl w:val="0"/>
                <w:numId w:val="14"/>
              </w:numPr>
              <w:spacing w:after="0" w:line="240" w:lineRule="auto"/>
            </w:pPr>
            <w:r w:rsidRPr="00EF6595">
              <w:t xml:space="preserve">wählen </w:t>
            </w:r>
            <w:r w:rsidR="009363A4" w:rsidRPr="00EF6595">
              <w:t xml:space="preserve">geeignete Materialien </w:t>
            </w:r>
            <w:r w:rsidRPr="00EF6595">
              <w:t>aus unter</w:t>
            </w:r>
            <w:r w:rsidR="009363A4" w:rsidRPr="00EF6595">
              <w:t xml:space="preserve"> </w:t>
            </w:r>
            <w:r w:rsidRPr="00EF6595">
              <w:t xml:space="preserve">Berücksichtigung </w:t>
            </w:r>
            <w:r w:rsidR="009363A4" w:rsidRPr="00EF6595">
              <w:t>der Eigenschaften</w:t>
            </w:r>
            <w:r w:rsidRPr="00EF6595">
              <w:t xml:space="preserve"> aus.</w:t>
            </w:r>
          </w:p>
          <w:p w14:paraId="6ACEAFB8" w14:textId="77777777" w:rsidR="00863AE3" w:rsidRPr="00EF6595" w:rsidRDefault="00863AE3" w:rsidP="009363A4">
            <w:pPr>
              <w:pStyle w:val="Listenabsatz"/>
              <w:numPr>
                <w:ilvl w:val="0"/>
                <w:numId w:val="14"/>
              </w:numPr>
              <w:spacing w:after="0" w:line="240" w:lineRule="auto"/>
            </w:pPr>
            <w:r w:rsidRPr="00EF6595">
              <w:t xml:space="preserve">fertigen </w:t>
            </w:r>
            <w:r w:rsidR="009363A4" w:rsidRPr="00EF6595">
              <w:t>Zeichnungsunterlagen, Materiallisten</w:t>
            </w:r>
            <w:r w:rsidRPr="00EF6595">
              <w:t xml:space="preserve"> und</w:t>
            </w:r>
            <w:r w:rsidR="009363A4" w:rsidRPr="00EF6595">
              <w:t xml:space="preserve"> Arbeitsplan</w:t>
            </w:r>
            <w:r w:rsidRPr="00EF6595">
              <w:t>.</w:t>
            </w:r>
          </w:p>
          <w:p w14:paraId="56A370C7" w14:textId="74E5C468" w:rsidR="009363A4" w:rsidRPr="00EF6595" w:rsidRDefault="00EA0585" w:rsidP="00CB573C">
            <w:pPr>
              <w:pStyle w:val="Listenabsatz"/>
              <w:numPr>
                <w:ilvl w:val="0"/>
                <w:numId w:val="14"/>
              </w:numPr>
              <w:spacing w:after="0" w:line="240" w:lineRule="auto"/>
            </w:pPr>
            <w:r w:rsidRPr="00EF6595">
              <w:t>bauen</w:t>
            </w:r>
            <w:r w:rsidR="00863AE3" w:rsidRPr="00EF6595">
              <w:t xml:space="preserve"> das </w:t>
            </w:r>
            <w:r w:rsidR="009363A4" w:rsidRPr="00EF6595">
              <w:t>Tablett</w:t>
            </w:r>
            <w:r w:rsidR="00863AE3" w:rsidRPr="00EF6595">
              <w:t>.</w:t>
            </w:r>
          </w:p>
          <w:p w14:paraId="572A675F" w14:textId="25358B33" w:rsidR="009363A4" w:rsidRPr="00EF6595" w:rsidRDefault="00863AE3" w:rsidP="009363A4">
            <w:pPr>
              <w:pStyle w:val="Listenabsatz"/>
              <w:numPr>
                <w:ilvl w:val="0"/>
                <w:numId w:val="14"/>
              </w:numPr>
              <w:spacing w:after="0" w:line="240" w:lineRule="auto"/>
            </w:pPr>
            <w:r w:rsidRPr="00EF6595">
              <w:t xml:space="preserve">überprüfen selbstkritisch das </w:t>
            </w:r>
            <w:r w:rsidR="009363A4" w:rsidRPr="00EF6595">
              <w:t>Tablett anhand vorgegebener Qualitätskriterien am Werkstück</w:t>
            </w:r>
            <w:r w:rsidRPr="00EF6595">
              <w:t>.</w:t>
            </w:r>
          </w:p>
          <w:p w14:paraId="0BDD5B2A" w14:textId="73320803" w:rsidR="009363A4" w:rsidRPr="00EF6595" w:rsidRDefault="00863AE3" w:rsidP="009363A4">
            <w:pPr>
              <w:numPr>
                <w:ilvl w:val="0"/>
                <w:numId w:val="14"/>
              </w:numPr>
              <w:spacing w:after="0" w:line="240" w:lineRule="auto"/>
              <w:rPr>
                <w:b/>
                <w:i/>
              </w:rPr>
            </w:pPr>
            <w:r w:rsidRPr="00EF6595">
              <w:t xml:space="preserve">prüfen und reflektieren den </w:t>
            </w:r>
            <w:r w:rsidR="009363A4" w:rsidRPr="00EF6595">
              <w:t>Arbeitsprozess</w:t>
            </w:r>
            <w:r w:rsidRPr="00EF6595">
              <w:t>.</w:t>
            </w:r>
          </w:p>
        </w:tc>
        <w:tc>
          <w:tcPr>
            <w:tcW w:w="7938" w:type="dxa"/>
            <w:gridSpan w:val="2"/>
            <w:shd w:val="clear" w:color="auto" w:fill="E7E6E6" w:themeFill="background2"/>
          </w:tcPr>
          <w:p w14:paraId="45FF220A" w14:textId="77777777" w:rsidR="009363A4" w:rsidRPr="00EF6595" w:rsidRDefault="009363A4" w:rsidP="009363A4">
            <w:pPr>
              <w:spacing w:after="0" w:line="240" w:lineRule="auto"/>
              <w:rPr>
                <w:b/>
              </w:rPr>
            </w:pPr>
            <w:r w:rsidRPr="00EF6595">
              <w:rPr>
                <w:b/>
              </w:rPr>
              <w:lastRenderedPageBreak/>
              <w:t>Inhalte</w:t>
            </w:r>
          </w:p>
          <w:p w14:paraId="19ADFD04" w14:textId="77777777" w:rsidR="009363A4" w:rsidRPr="00EF6595" w:rsidRDefault="009363A4" w:rsidP="009363A4">
            <w:pPr>
              <w:pStyle w:val="Listenabsatz"/>
              <w:numPr>
                <w:ilvl w:val="0"/>
                <w:numId w:val="12"/>
              </w:numPr>
              <w:spacing w:after="0" w:line="240" w:lineRule="auto"/>
              <w:rPr>
                <w:rFonts w:asciiTheme="minorHAnsi" w:hAnsiTheme="minorHAnsi" w:cstheme="minorHAnsi"/>
              </w:rPr>
            </w:pPr>
            <w:r w:rsidRPr="00EF6595">
              <w:rPr>
                <w:rFonts w:asciiTheme="minorHAnsi" w:hAnsiTheme="minorHAnsi" w:cstheme="minorHAnsi"/>
              </w:rPr>
              <w:t xml:space="preserve">Ursachen und Auswirkungen des Arbeitens des Holzes </w:t>
            </w:r>
          </w:p>
          <w:p w14:paraId="57495855" w14:textId="6A10A3EE" w:rsidR="009363A4" w:rsidRPr="00EF6595" w:rsidRDefault="009363A4" w:rsidP="009363A4">
            <w:pPr>
              <w:pStyle w:val="Listenabsatz"/>
              <w:numPr>
                <w:ilvl w:val="0"/>
                <w:numId w:val="12"/>
              </w:numPr>
              <w:spacing w:after="0" w:line="240" w:lineRule="auto"/>
              <w:rPr>
                <w:rFonts w:asciiTheme="minorHAnsi" w:hAnsiTheme="minorHAnsi" w:cstheme="minorHAnsi"/>
              </w:rPr>
            </w:pPr>
            <w:r w:rsidRPr="00EF6595">
              <w:rPr>
                <w:rFonts w:asciiTheme="minorHAnsi" w:hAnsiTheme="minorHAnsi" w:cstheme="minorHAnsi"/>
              </w:rPr>
              <w:t>Anwendung von Fachbegriffen</w:t>
            </w:r>
          </w:p>
          <w:p w14:paraId="4E0CFB52" w14:textId="1376495A" w:rsidR="009363A4" w:rsidRPr="00EF6595" w:rsidRDefault="009363A4" w:rsidP="009363A4">
            <w:pPr>
              <w:pStyle w:val="Listenabsatz"/>
              <w:numPr>
                <w:ilvl w:val="0"/>
                <w:numId w:val="12"/>
              </w:numPr>
              <w:spacing w:after="0" w:line="240" w:lineRule="auto"/>
              <w:rPr>
                <w:rFonts w:asciiTheme="minorHAnsi" w:hAnsiTheme="minorHAnsi" w:cstheme="minorHAnsi"/>
              </w:rPr>
            </w:pPr>
            <w:r w:rsidRPr="00EF6595">
              <w:rPr>
                <w:rFonts w:asciiTheme="minorHAnsi" w:hAnsiTheme="minorHAnsi" w:cstheme="minorHAnsi"/>
              </w:rPr>
              <w:t>Holzfeuchteänderungen berechnen</w:t>
            </w:r>
          </w:p>
          <w:p w14:paraId="5F1A7225" w14:textId="791BDF4F" w:rsidR="009363A4" w:rsidRPr="00EF6595" w:rsidRDefault="009363A4" w:rsidP="009363A4">
            <w:pPr>
              <w:pStyle w:val="Listenabsatz"/>
              <w:numPr>
                <w:ilvl w:val="0"/>
                <w:numId w:val="12"/>
              </w:numPr>
              <w:spacing w:after="0" w:line="240" w:lineRule="auto"/>
              <w:rPr>
                <w:rFonts w:asciiTheme="minorHAnsi" w:hAnsiTheme="minorHAnsi" w:cstheme="minorHAnsi"/>
              </w:rPr>
            </w:pPr>
            <w:r w:rsidRPr="00EF6595">
              <w:rPr>
                <w:rFonts w:asciiTheme="minorHAnsi" w:hAnsiTheme="minorHAnsi" w:cstheme="minorHAnsi"/>
              </w:rPr>
              <w:t>Entwurfsskizzen: individuelle Gestaltung des Tablettbodens (Sperrholz) und der Griffteile</w:t>
            </w:r>
          </w:p>
          <w:p w14:paraId="3D52D8B4" w14:textId="3D17E870" w:rsidR="009363A4" w:rsidRPr="00EF6595" w:rsidRDefault="009363A4" w:rsidP="009363A4">
            <w:pPr>
              <w:pStyle w:val="Listenabsatz"/>
              <w:numPr>
                <w:ilvl w:val="0"/>
                <w:numId w:val="12"/>
              </w:numPr>
              <w:spacing w:after="0" w:line="240" w:lineRule="auto"/>
              <w:rPr>
                <w:rFonts w:asciiTheme="minorHAnsi" w:hAnsiTheme="minorHAnsi" w:cstheme="minorHAnsi"/>
              </w:rPr>
            </w:pPr>
            <w:r w:rsidRPr="00EF6595">
              <w:rPr>
                <w:rFonts w:asciiTheme="minorHAnsi" w:hAnsiTheme="minorHAnsi" w:cstheme="minorHAnsi"/>
              </w:rPr>
              <w:t>Flächengestaltung</w:t>
            </w:r>
          </w:p>
          <w:p w14:paraId="1227A935" w14:textId="4CAF389E" w:rsidR="009363A4" w:rsidRPr="00EF6595" w:rsidRDefault="009363A4" w:rsidP="009363A4">
            <w:pPr>
              <w:pStyle w:val="Listenabsatz"/>
              <w:numPr>
                <w:ilvl w:val="0"/>
                <w:numId w:val="12"/>
              </w:numPr>
              <w:spacing w:after="0" w:line="240" w:lineRule="auto"/>
              <w:rPr>
                <w:rFonts w:asciiTheme="minorHAnsi" w:hAnsiTheme="minorHAnsi" w:cstheme="minorHAnsi"/>
              </w:rPr>
            </w:pPr>
            <w:r w:rsidRPr="00EF6595">
              <w:rPr>
                <w:rFonts w:asciiTheme="minorHAnsi" w:hAnsiTheme="minorHAnsi" w:cstheme="minorHAnsi"/>
              </w:rPr>
              <w:t>Holzarten</w:t>
            </w:r>
          </w:p>
          <w:p w14:paraId="79FB1F89" w14:textId="77777777" w:rsidR="009363A4" w:rsidRPr="00EF6595" w:rsidRDefault="009363A4" w:rsidP="009363A4">
            <w:pPr>
              <w:pStyle w:val="Listenabsatz"/>
              <w:numPr>
                <w:ilvl w:val="0"/>
                <w:numId w:val="12"/>
              </w:numPr>
              <w:spacing w:after="0" w:line="240" w:lineRule="auto"/>
              <w:rPr>
                <w:rFonts w:asciiTheme="minorHAnsi" w:hAnsiTheme="minorHAnsi" w:cstheme="minorHAnsi"/>
              </w:rPr>
            </w:pPr>
            <w:r w:rsidRPr="00EF6595">
              <w:rPr>
                <w:rFonts w:asciiTheme="minorHAnsi" w:hAnsiTheme="minorHAnsi" w:cstheme="minorHAnsi"/>
              </w:rPr>
              <w:t xml:space="preserve">Eckverbindungen (Zinkung, Boden eingenutet) </w:t>
            </w:r>
          </w:p>
          <w:p w14:paraId="68D0D71C" w14:textId="471F6151" w:rsidR="009363A4" w:rsidRPr="00EF6595" w:rsidRDefault="009363A4" w:rsidP="009363A4">
            <w:pPr>
              <w:pStyle w:val="Listenabsatz"/>
              <w:numPr>
                <w:ilvl w:val="0"/>
                <w:numId w:val="12"/>
              </w:numPr>
              <w:spacing w:after="0" w:line="240" w:lineRule="auto"/>
              <w:rPr>
                <w:rFonts w:asciiTheme="minorHAnsi" w:hAnsiTheme="minorHAnsi" w:cstheme="minorHAnsi"/>
              </w:rPr>
            </w:pPr>
            <w:r w:rsidRPr="00EF6595">
              <w:rPr>
                <w:rFonts w:asciiTheme="minorHAnsi" w:hAnsiTheme="minorHAnsi" w:cstheme="minorHAnsi"/>
              </w:rPr>
              <w:t>Furnier (Herstellung, Lagerung, Verarbeitung)</w:t>
            </w:r>
          </w:p>
          <w:p w14:paraId="19E53B17" w14:textId="265DAE1D" w:rsidR="009363A4" w:rsidRPr="00EF6595" w:rsidRDefault="009363A4" w:rsidP="009363A4">
            <w:pPr>
              <w:pStyle w:val="Listenabsatz"/>
              <w:numPr>
                <w:ilvl w:val="0"/>
                <w:numId w:val="12"/>
              </w:numPr>
              <w:spacing w:after="0" w:line="240" w:lineRule="auto"/>
              <w:rPr>
                <w:rFonts w:asciiTheme="minorHAnsi" w:hAnsiTheme="minorHAnsi" w:cstheme="minorHAnsi"/>
              </w:rPr>
            </w:pPr>
            <w:r w:rsidRPr="00EF6595">
              <w:rPr>
                <w:rFonts w:asciiTheme="minorHAnsi" w:hAnsiTheme="minorHAnsi" w:cstheme="minorHAnsi"/>
              </w:rPr>
              <w:t>Furnieren (Vorgang)</w:t>
            </w:r>
          </w:p>
          <w:p w14:paraId="48AA6D6E" w14:textId="07C0FCF5" w:rsidR="009363A4" w:rsidRPr="00EF6595" w:rsidRDefault="009363A4" w:rsidP="009363A4">
            <w:pPr>
              <w:pStyle w:val="Listenabsatz"/>
              <w:numPr>
                <w:ilvl w:val="0"/>
                <w:numId w:val="12"/>
              </w:numPr>
              <w:spacing w:after="0" w:line="240" w:lineRule="auto"/>
              <w:rPr>
                <w:rFonts w:asciiTheme="minorHAnsi" w:hAnsiTheme="minorHAnsi" w:cstheme="minorHAnsi"/>
              </w:rPr>
            </w:pPr>
            <w:r w:rsidRPr="00EF6595">
              <w:rPr>
                <w:rFonts w:asciiTheme="minorHAnsi" w:hAnsiTheme="minorHAnsi" w:cstheme="minorHAnsi"/>
              </w:rPr>
              <w:t>Oberflächenbehandlung</w:t>
            </w:r>
          </w:p>
          <w:p w14:paraId="27327352" w14:textId="77777777" w:rsidR="009363A4" w:rsidRPr="00EF6595" w:rsidRDefault="009363A4" w:rsidP="009363A4">
            <w:pPr>
              <w:pStyle w:val="Listenabsatz"/>
              <w:numPr>
                <w:ilvl w:val="0"/>
                <w:numId w:val="12"/>
              </w:numPr>
              <w:spacing w:after="0" w:line="240" w:lineRule="auto"/>
              <w:rPr>
                <w:rFonts w:asciiTheme="minorHAnsi" w:hAnsiTheme="minorHAnsi" w:cstheme="minorHAnsi"/>
              </w:rPr>
            </w:pPr>
            <w:r w:rsidRPr="00EF6595">
              <w:rPr>
                <w:rFonts w:asciiTheme="minorHAnsi" w:hAnsiTheme="minorHAnsi" w:cstheme="minorHAnsi"/>
              </w:rPr>
              <w:t>wesentliche Eigenschaften üblicher Holzwerkstoffe</w:t>
            </w:r>
          </w:p>
          <w:p w14:paraId="2ED9431C" w14:textId="297BDA46" w:rsidR="009363A4" w:rsidRPr="00EF6595" w:rsidRDefault="009363A4" w:rsidP="009363A4">
            <w:pPr>
              <w:pStyle w:val="Listenabsatz"/>
              <w:numPr>
                <w:ilvl w:val="0"/>
                <w:numId w:val="12"/>
              </w:numPr>
              <w:spacing w:after="0" w:line="240" w:lineRule="auto"/>
              <w:rPr>
                <w:rFonts w:asciiTheme="minorHAnsi" w:hAnsiTheme="minorHAnsi" w:cstheme="minorHAnsi"/>
              </w:rPr>
            </w:pPr>
            <w:r w:rsidRPr="00EF6595">
              <w:rPr>
                <w:rFonts w:asciiTheme="minorHAnsi" w:hAnsiTheme="minorHAnsi" w:cstheme="minorHAnsi"/>
              </w:rPr>
              <w:t>Vorteile von Furniersperrholz gegenüber Vollholz als Tablettboden</w:t>
            </w:r>
          </w:p>
          <w:p w14:paraId="5A48B398" w14:textId="77777777" w:rsidR="009363A4" w:rsidRPr="00EF6595" w:rsidRDefault="009363A4" w:rsidP="009363A4">
            <w:pPr>
              <w:pStyle w:val="Listenabsatz"/>
              <w:numPr>
                <w:ilvl w:val="0"/>
                <w:numId w:val="12"/>
              </w:numPr>
              <w:rPr>
                <w:rFonts w:asciiTheme="minorHAnsi" w:hAnsiTheme="minorHAnsi" w:cstheme="minorHAnsi"/>
              </w:rPr>
            </w:pPr>
            <w:r w:rsidRPr="00EF6595">
              <w:rPr>
                <w:rFonts w:asciiTheme="minorHAnsi" w:hAnsiTheme="minorHAnsi" w:cstheme="minorHAnsi"/>
              </w:rPr>
              <w:t xml:space="preserve">drei Ansichten und Schnitte auftragsbezogen, teilweise ergänzend </w:t>
            </w:r>
          </w:p>
          <w:p w14:paraId="5FF05F43" w14:textId="69743AEB" w:rsidR="009363A4" w:rsidRPr="00EF6595" w:rsidRDefault="009363A4" w:rsidP="009363A4">
            <w:pPr>
              <w:pStyle w:val="Listenabsatz"/>
              <w:numPr>
                <w:ilvl w:val="0"/>
                <w:numId w:val="12"/>
              </w:numPr>
              <w:rPr>
                <w:rFonts w:asciiTheme="minorHAnsi" w:hAnsiTheme="minorHAnsi" w:cstheme="minorHAnsi"/>
              </w:rPr>
            </w:pPr>
            <w:r w:rsidRPr="00EF6595">
              <w:rPr>
                <w:rFonts w:asciiTheme="minorHAnsi" w:hAnsiTheme="minorHAnsi" w:cstheme="minorHAnsi"/>
              </w:rPr>
              <w:t>Materialliste, ggf. rechnergestützt</w:t>
            </w:r>
          </w:p>
          <w:p w14:paraId="4B46F0D6" w14:textId="29A1CF7D" w:rsidR="009363A4" w:rsidRPr="00EF6595" w:rsidRDefault="009363A4" w:rsidP="009363A4">
            <w:pPr>
              <w:pStyle w:val="Listenabsatz"/>
              <w:numPr>
                <w:ilvl w:val="0"/>
                <w:numId w:val="12"/>
              </w:numPr>
              <w:rPr>
                <w:rFonts w:asciiTheme="minorHAnsi" w:hAnsiTheme="minorHAnsi" w:cstheme="minorHAnsi"/>
              </w:rPr>
            </w:pPr>
            <w:r w:rsidRPr="00EF6595">
              <w:rPr>
                <w:rFonts w:asciiTheme="minorHAnsi" w:hAnsiTheme="minorHAnsi" w:cstheme="minorHAnsi"/>
              </w:rPr>
              <w:t>Bewertungskriterien: Maßgenauigkeit, Funktion, Gestaltung, Verbindungen</w:t>
            </w:r>
          </w:p>
          <w:p w14:paraId="2B05387E" w14:textId="7B92252B" w:rsidR="009363A4" w:rsidRPr="00EF6595" w:rsidRDefault="009363A4" w:rsidP="009363A4">
            <w:pPr>
              <w:pStyle w:val="Listenabsatz"/>
              <w:numPr>
                <w:ilvl w:val="0"/>
                <w:numId w:val="12"/>
              </w:numPr>
              <w:rPr>
                <w:rFonts w:asciiTheme="minorHAnsi" w:hAnsiTheme="minorHAnsi" w:cstheme="minorHAnsi"/>
              </w:rPr>
            </w:pPr>
            <w:r w:rsidRPr="00EF6595">
              <w:rPr>
                <w:rFonts w:asciiTheme="minorHAnsi" w:hAnsiTheme="minorHAnsi" w:cstheme="minorHAnsi"/>
              </w:rPr>
              <w:lastRenderedPageBreak/>
              <w:t>Oberfläche</w:t>
            </w:r>
          </w:p>
          <w:p w14:paraId="2E9A8FB3" w14:textId="77777777" w:rsidR="009363A4" w:rsidRPr="00EF6595" w:rsidRDefault="009363A4" w:rsidP="009363A4">
            <w:pPr>
              <w:spacing w:after="0" w:line="240" w:lineRule="auto"/>
              <w:rPr>
                <w:b/>
                <w:i/>
                <w:strike/>
              </w:rPr>
            </w:pPr>
          </w:p>
        </w:tc>
      </w:tr>
      <w:tr w:rsidR="006B51F5" w:rsidRPr="00EF6595" w14:paraId="6D3D4D64" w14:textId="77777777" w:rsidTr="00993390">
        <w:trPr>
          <w:trHeight w:val="567"/>
        </w:trPr>
        <w:tc>
          <w:tcPr>
            <w:tcW w:w="1560" w:type="dxa"/>
          </w:tcPr>
          <w:p w14:paraId="7BBC4AF1" w14:textId="7894FC10" w:rsidR="009363A4" w:rsidRPr="00EF6595" w:rsidRDefault="009363A4" w:rsidP="009363A4">
            <w:pPr>
              <w:spacing w:after="0" w:line="240" w:lineRule="auto"/>
              <w:rPr>
                <w:rFonts w:eastAsia="Times New Roman"/>
                <w:b/>
                <w:lang w:eastAsia="de-DE"/>
              </w:rPr>
            </w:pPr>
            <w:r w:rsidRPr="00EF6595">
              <w:rPr>
                <w:b/>
              </w:rPr>
              <w:lastRenderedPageBreak/>
              <w:t>Phase der</w:t>
            </w:r>
            <w:r w:rsidRPr="00EF6595">
              <w:rPr>
                <w:rFonts w:eastAsia="Times New Roman"/>
                <w:b/>
                <w:lang w:eastAsia="de-DE"/>
              </w:rPr>
              <w:t xml:space="preserve"> </w:t>
            </w:r>
            <w:r w:rsidR="003B40BA" w:rsidRPr="00EF6595">
              <w:rPr>
                <w:rFonts w:eastAsia="Times New Roman"/>
                <w:b/>
                <w:lang w:eastAsia="de-DE"/>
              </w:rPr>
              <w:t>v</w:t>
            </w:r>
            <w:r w:rsidRPr="00EF6595">
              <w:rPr>
                <w:rFonts w:eastAsia="Times New Roman"/>
                <w:b/>
                <w:lang w:eastAsia="de-DE"/>
              </w:rPr>
              <w:t>ollständigen Handlung</w:t>
            </w:r>
          </w:p>
        </w:tc>
        <w:tc>
          <w:tcPr>
            <w:tcW w:w="4961" w:type="dxa"/>
            <w:gridSpan w:val="2"/>
          </w:tcPr>
          <w:p w14:paraId="1C0B74CA" w14:textId="02E35D35" w:rsidR="007D657C" w:rsidRPr="007D657C" w:rsidRDefault="009363A4" w:rsidP="009363A4">
            <w:pPr>
              <w:spacing w:after="0" w:line="240" w:lineRule="auto"/>
              <w:rPr>
                <w:b/>
              </w:rPr>
            </w:pPr>
            <w:bookmarkStart w:id="0" w:name="_Hlk134530426"/>
            <w:r w:rsidRPr="007D657C">
              <w:rPr>
                <w:b/>
              </w:rPr>
              <w:t>geplanter Unterrich</w:t>
            </w:r>
            <w:r w:rsidR="007D657C" w:rsidRPr="007D657C">
              <w:rPr>
                <w:b/>
              </w:rPr>
              <w:t>t</w:t>
            </w:r>
          </w:p>
          <w:bookmarkEnd w:id="0"/>
          <w:p w14:paraId="6BD40ECA" w14:textId="2DAC19A9" w:rsidR="009363A4" w:rsidRPr="00EF6595" w:rsidRDefault="00E96C5D" w:rsidP="009363A4">
            <w:pPr>
              <w:spacing w:after="0" w:line="240" w:lineRule="auto"/>
              <w:rPr>
                <w:b/>
              </w:rPr>
            </w:pPr>
            <w:r w:rsidRPr="00EF6595">
              <w:rPr>
                <w:b/>
                <w:highlight w:val="yellow"/>
              </w:rPr>
              <w:t xml:space="preserve">Beispiele für mögliche </w:t>
            </w:r>
            <w:r w:rsidR="009363A4" w:rsidRPr="00EF6595">
              <w:rPr>
                <w:b/>
                <w:highlight w:val="yellow"/>
              </w:rPr>
              <w:t>S</w:t>
            </w:r>
            <w:r w:rsidRPr="00EF6595">
              <w:rPr>
                <w:b/>
                <w:highlight w:val="yellow"/>
              </w:rPr>
              <w:t>tolpersteine</w:t>
            </w:r>
          </w:p>
          <w:p w14:paraId="0C67C3DA" w14:textId="77777777" w:rsidR="009363A4" w:rsidRPr="00EF6595" w:rsidRDefault="009363A4" w:rsidP="009363A4">
            <w:pPr>
              <w:spacing w:after="0" w:line="240" w:lineRule="auto"/>
              <w:rPr>
                <w:rFonts w:asciiTheme="minorHAnsi" w:hAnsiTheme="minorHAnsi" w:cstheme="minorHAnsi"/>
                <w:shd w:val="clear" w:color="auto" w:fill="FFFFFF"/>
              </w:rPr>
            </w:pPr>
          </w:p>
          <w:p w14:paraId="0193FE2F" w14:textId="3350BB27" w:rsidR="009363A4" w:rsidRPr="00EF6595" w:rsidRDefault="00A931B0" w:rsidP="009363A4">
            <w:pPr>
              <w:spacing w:after="0" w:line="240" w:lineRule="auto"/>
              <w:rPr>
                <w:b/>
              </w:rPr>
            </w:pPr>
            <w:r w:rsidRPr="00EF6595">
              <w:rPr>
                <w:rFonts w:asciiTheme="minorHAnsi" w:hAnsiTheme="minorHAnsi" w:cstheme="minorHAnsi"/>
                <w:iCs/>
                <w:shd w:val="clear" w:color="auto" w:fill="FFFFFF"/>
              </w:rPr>
              <w:t>Die Schülerinnen und Schüler</w:t>
            </w:r>
            <w:r w:rsidR="00373342" w:rsidRPr="00EF6595">
              <w:rPr>
                <w:rFonts w:asciiTheme="minorHAnsi" w:hAnsiTheme="minorHAnsi" w:cstheme="minorHAnsi"/>
                <w:iCs/>
                <w:shd w:val="clear" w:color="auto" w:fill="FFFFFF"/>
              </w:rPr>
              <w:t xml:space="preserve"> …</w:t>
            </w:r>
          </w:p>
        </w:tc>
        <w:tc>
          <w:tcPr>
            <w:tcW w:w="2693" w:type="dxa"/>
          </w:tcPr>
          <w:p w14:paraId="258B03A7" w14:textId="0E5C2B3A" w:rsidR="009363A4" w:rsidRPr="00EF6595" w:rsidRDefault="009363A4" w:rsidP="009363A4">
            <w:pPr>
              <w:spacing w:after="0" w:line="240" w:lineRule="auto"/>
              <w:rPr>
                <w:b/>
              </w:rPr>
            </w:pPr>
            <w:bookmarkStart w:id="1" w:name="_Hlk134530494"/>
            <w:r w:rsidRPr="00EF6595">
              <w:rPr>
                <w:b/>
              </w:rPr>
              <w:t>Methoden</w:t>
            </w:r>
            <w:bookmarkEnd w:id="1"/>
          </w:p>
        </w:tc>
        <w:tc>
          <w:tcPr>
            <w:tcW w:w="5245" w:type="dxa"/>
          </w:tcPr>
          <w:p w14:paraId="7EA9586C" w14:textId="0642C1CA" w:rsidR="009363A4" w:rsidRDefault="003D58DC" w:rsidP="009363A4">
            <w:pPr>
              <w:spacing w:after="0" w:line="240" w:lineRule="auto"/>
              <w:rPr>
                <w:b/>
              </w:rPr>
            </w:pPr>
            <w:r w:rsidRPr="003D5DB9">
              <w:rPr>
                <w:b/>
                <w:highlight w:val="green"/>
              </w:rPr>
              <w:t>(s</w:t>
            </w:r>
            <w:r w:rsidR="00DB3A9A" w:rsidRPr="003D5DB9">
              <w:rPr>
                <w:b/>
                <w:highlight w:val="green"/>
              </w:rPr>
              <w:t>prachsensible</w:t>
            </w:r>
            <w:r w:rsidRPr="003D5DB9">
              <w:rPr>
                <w:b/>
                <w:highlight w:val="green"/>
              </w:rPr>
              <w:t>)</w:t>
            </w:r>
            <w:r w:rsidR="00DB3A9A">
              <w:rPr>
                <w:b/>
              </w:rPr>
              <w:t xml:space="preserve"> </w:t>
            </w:r>
            <w:r w:rsidR="00E96C5D" w:rsidRPr="00EF6595">
              <w:rPr>
                <w:b/>
              </w:rPr>
              <w:t xml:space="preserve">Materialien </w:t>
            </w:r>
          </w:p>
          <w:p w14:paraId="6117E872" w14:textId="5CA9FD4D" w:rsidR="00040342" w:rsidRPr="00EF6595" w:rsidRDefault="008F2761" w:rsidP="009363A4">
            <w:pPr>
              <w:spacing w:after="0" w:line="240" w:lineRule="auto"/>
              <w:rPr>
                <w:b/>
              </w:rPr>
            </w:pPr>
            <w:r>
              <w:rPr>
                <w:b/>
              </w:rPr>
              <w:t>Die</w:t>
            </w:r>
            <w:r w:rsidR="00040342">
              <w:rPr>
                <w:b/>
              </w:rPr>
              <w:t xml:space="preserve"> </w:t>
            </w:r>
            <w:r w:rsidR="003D58DC">
              <w:rPr>
                <w:b/>
              </w:rPr>
              <w:t>grün markierten</w:t>
            </w:r>
            <w:r w:rsidR="00040342">
              <w:rPr>
                <w:b/>
              </w:rPr>
              <w:t xml:space="preserve"> Materialien sind sprachsensibel.</w:t>
            </w:r>
          </w:p>
        </w:tc>
      </w:tr>
      <w:tr w:rsidR="006B51F5" w:rsidRPr="00EF6595" w14:paraId="18247EB9" w14:textId="77777777" w:rsidTr="00993390">
        <w:trPr>
          <w:trHeight w:val="264"/>
        </w:trPr>
        <w:tc>
          <w:tcPr>
            <w:tcW w:w="1560" w:type="dxa"/>
            <w:tcBorders>
              <w:bottom w:val="single" w:sz="4" w:space="0" w:color="auto"/>
            </w:tcBorders>
          </w:tcPr>
          <w:p w14:paraId="63CEF41B" w14:textId="77777777" w:rsidR="009363A4" w:rsidRPr="00EF6595" w:rsidRDefault="009363A4" w:rsidP="009363A4">
            <w:pPr>
              <w:spacing w:after="0" w:line="240" w:lineRule="auto"/>
              <w:rPr>
                <w:b/>
              </w:rPr>
            </w:pPr>
            <w:r w:rsidRPr="00EF6595">
              <w:rPr>
                <w:b/>
              </w:rPr>
              <w:t>Informieren</w:t>
            </w:r>
          </w:p>
        </w:tc>
        <w:tc>
          <w:tcPr>
            <w:tcW w:w="4961" w:type="dxa"/>
            <w:gridSpan w:val="2"/>
            <w:tcBorders>
              <w:bottom w:val="single" w:sz="4" w:space="0" w:color="auto"/>
            </w:tcBorders>
          </w:tcPr>
          <w:p w14:paraId="28D9EBA6" w14:textId="5DF5CD4C" w:rsidR="009363A4" w:rsidRPr="00EF6595" w:rsidRDefault="009363A4" w:rsidP="009363A4">
            <w:pPr>
              <w:tabs>
                <w:tab w:val="left" w:pos="176"/>
              </w:tabs>
              <w:spacing w:after="0" w:line="240" w:lineRule="auto"/>
            </w:pPr>
            <w:r w:rsidRPr="00EF6595">
              <w:rPr>
                <w:highlight w:val="yellow"/>
              </w:rPr>
              <w:t>analysieren</w:t>
            </w:r>
            <w:r w:rsidRPr="00EF6595">
              <w:t xml:space="preserve"> zu erfüllende </w:t>
            </w:r>
            <w:r w:rsidRPr="00EF6595">
              <w:rPr>
                <w:highlight w:val="yellow"/>
              </w:rPr>
              <w:t>Anforderungen aus dem Kundenauftrag Tablett</w:t>
            </w:r>
            <w:r w:rsidR="00994E72" w:rsidRPr="00EF6595">
              <w:t xml:space="preserve">. Zudem </w:t>
            </w:r>
          </w:p>
          <w:p w14:paraId="1577968A" w14:textId="2C3FDF36" w:rsidR="009363A4" w:rsidRPr="00EF6595" w:rsidRDefault="009363A4" w:rsidP="009363A4">
            <w:pPr>
              <w:tabs>
                <w:tab w:val="left" w:pos="176"/>
              </w:tabs>
              <w:spacing w:after="0" w:line="240" w:lineRule="auto"/>
            </w:pPr>
            <w:r w:rsidRPr="00EF6595">
              <w:t xml:space="preserve">erfassen </w:t>
            </w:r>
            <w:r w:rsidR="00994E72" w:rsidRPr="00EF6595">
              <w:t>sie</w:t>
            </w:r>
            <w:r w:rsidRPr="00EF6595">
              <w:t xml:space="preserve"> die Anforderungen an die Holzauswahl</w:t>
            </w:r>
            <w:r w:rsidR="00994E72" w:rsidRPr="00EF6595">
              <w:t xml:space="preserve">. Sie erinnern bereits Gelerntes und begreifen und strukturieren Zusammenhänge </w:t>
            </w:r>
            <w:r w:rsidRPr="00EF6595">
              <w:t>(u.a. den Zusammenhang zwischen Holzfeuchte, Schwundrichtungen des Holzes, Formverhalten)</w:t>
            </w:r>
            <w:r w:rsidR="00994E72" w:rsidRPr="00EF6595">
              <w:t xml:space="preserve">. </w:t>
            </w:r>
          </w:p>
        </w:tc>
        <w:tc>
          <w:tcPr>
            <w:tcW w:w="2693" w:type="dxa"/>
            <w:tcBorders>
              <w:bottom w:val="single" w:sz="4" w:space="0" w:color="auto"/>
            </w:tcBorders>
          </w:tcPr>
          <w:p w14:paraId="418647D5" w14:textId="070970AC" w:rsidR="00590AD1" w:rsidRPr="00EF6595" w:rsidRDefault="00000000" w:rsidP="0099281E">
            <w:pPr>
              <w:spacing w:after="0" w:line="240" w:lineRule="auto"/>
              <w:rPr>
                <w:rStyle w:val="Hyperlink"/>
              </w:rPr>
            </w:pPr>
            <w:hyperlink r:id="rId10" w:history="1">
              <w:r w:rsidR="00590AD1" w:rsidRPr="00EF6595">
                <w:rPr>
                  <w:rStyle w:val="Hyperlink"/>
                </w:rPr>
                <w:t>Mindmap</w:t>
              </w:r>
            </w:hyperlink>
          </w:p>
          <w:p w14:paraId="498B87E8" w14:textId="1CB1CA06" w:rsidR="00EE29C1" w:rsidRPr="00EF6595" w:rsidRDefault="00000000" w:rsidP="0099281E">
            <w:pPr>
              <w:spacing w:after="0" w:line="240" w:lineRule="auto"/>
              <w:rPr>
                <w:rStyle w:val="Hyperlink"/>
              </w:rPr>
            </w:pPr>
            <w:hyperlink r:id="rId11" w:history="1">
              <w:r w:rsidR="00EE29C1" w:rsidRPr="00EF6595">
                <w:rPr>
                  <w:rStyle w:val="Hyperlink"/>
                </w:rPr>
                <w:t>Mindmap</w:t>
              </w:r>
              <w:r w:rsidR="00EF6595">
                <w:rPr>
                  <w:rStyle w:val="Hyperlink"/>
                </w:rPr>
                <w:t xml:space="preserve"> </w:t>
              </w:r>
              <w:r w:rsidR="00EE29C1" w:rsidRPr="00EF6595">
                <w:rPr>
                  <w:rStyle w:val="Hyperlink"/>
                </w:rPr>
                <w:t>OL</w:t>
              </w:r>
            </w:hyperlink>
          </w:p>
          <w:p w14:paraId="42597CEB" w14:textId="2ACBE2E0" w:rsidR="001700D8" w:rsidRPr="00EF6595" w:rsidRDefault="00000000" w:rsidP="0099281E">
            <w:pPr>
              <w:spacing w:after="0" w:line="240" w:lineRule="auto"/>
            </w:pPr>
            <w:hyperlink r:id="rId12" w:history="1">
              <w:r w:rsidR="001700D8" w:rsidRPr="00EF6595">
                <w:rPr>
                  <w:rStyle w:val="Hyperlink"/>
                </w:rPr>
                <w:t>Begriffsnetz</w:t>
              </w:r>
            </w:hyperlink>
          </w:p>
          <w:p w14:paraId="299B892A" w14:textId="78729B3B" w:rsidR="001D5809" w:rsidRPr="00EF6595" w:rsidRDefault="00000000" w:rsidP="0099281E">
            <w:pPr>
              <w:spacing w:after="0" w:line="240" w:lineRule="auto"/>
            </w:pPr>
            <w:hyperlink r:id="rId13" w:history="1">
              <w:r w:rsidR="00E96C5D" w:rsidRPr="00EF6595">
                <w:rPr>
                  <w:rStyle w:val="Hyperlink"/>
                </w:rPr>
                <w:t>Strukturlege</w:t>
              </w:r>
              <w:r w:rsidR="001D5809" w:rsidRPr="00EF6595">
                <w:rPr>
                  <w:rStyle w:val="Hyperlink"/>
                </w:rPr>
                <w:t>n</w:t>
              </w:r>
            </w:hyperlink>
          </w:p>
          <w:p w14:paraId="291DDA54" w14:textId="5683B617" w:rsidR="001D5809" w:rsidRPr="00EF6595" w:rsidRDefault="00000000" w:rsidP="0099281E">
            <w:pPr>
              <w:spacing w:after="0" w:line="240" w:lineRule="auto"/>
            </w:pPr>
            <w:hyperlink r:id="rId14" w:history="1">
              <w:r w:rsidR="007B572A" w:rsidRPr="00EF6595">
                <w:rPr>
                  <w:rStyle w:val="Hyperlink"/>
                </w:rPr>
                <w:t>Strukturdiagramm</w:t>
              </w:r>
            </w:hyperlink>
          </w:p>
          <w:p w14:paraId="01C5F2D2" w14:textId="77777777" w:rsidR="00FC2F72" w:rsidRDefault="001D5809" w:rsidP="009363A4">
            <w:pPr>
              <w:spacing w:after="0" w:line="240" w:lineRule="auto"/>
            </w:pPr>
            <w:r w:rsidRPr="00EF6595">
              <w:t xml:space="preserve">(S. 4 </w:t>
            </w:r>
            <w:r w:rsidR="00994E72" w:rsidRPr="00EF6595">
              <w:t xml:space="preserve">mit </w:t>
            </w:r>
            <w:r w:rsidR="007B572A" w:rsidRPr="00EF6595">
              <w:t xml:space="preserve">und ohne </w:t>
            </w:r>
            <w:r w:rsidR="00994E72" w:rsidRPr="00EF6595">
              <w:t>Wortliste</w:t>
            </w:r>
            <w:r w:rsidRPr="00EF6595">
              <w:t>)</w:t>
            </w:r>
          </w:p>
          <w:p w14:paraId="27D65269" w14:textId="77777777" w:rsidR="009363A4" w:rsidRDefault="00000000" w:rsidP="009363A4">
            <w:pPr>
              <w:spacing w:after="0" w:line="240" w:lineRule="auto"/>
              <w:rPr>
                <w:rStyle w:val="Hyperlink"/>
              </w:rPr>
            </w:pPr>
            <w:hyperlink r:id="rId15" w:history="1">
              <w:r w:rsidR="00FC2F72" w:rsidRPr="00FC2F72">
                <w:rPr>
                  <w:rStyle w:val="Hyperlink"/>
                </w:rPr>
                <w:t>Beschreibung von 40 Methoden</w:t>
              </w:r>
            </w:hyperlink>
            <w:r w:rsidR="003B3C16">
              <w:rPr>
                <w:rStyle w:val="Hyperlink"/>
              </w:rPr>
              <w:t xml:space="preserve"> (Zuordnung)</w:t>
            </w:r>
          </w:p>
          <w:p w14:paraId="27D6E0BC" w14:textId="356F6A26" w:rsidR="004E3C85" w:rsidRPr="00EF6595" w:rsidRDefault="004E3C85" w:rsidP="009363A4">
            <w:pPr>
              <w:spacing w:after="0" w:line="240" w:lineRule="auto"/>
            </w:pPr>
          </w:p>
        </w:tc>
        <w:tc>
          <w:tcPr>
            <w:tcW w:w="5245" w:type="dxa"/>
            <w:tcBorders>
              <w:bottom w:val="single" w:sz="4" w:space="0" w:color="auto"/>
            </w:tcBorders>
          </w:tcPr>
          <w:p w14:paraId="319A357C" w14:textId="57AF9A76" w:rsidR="009363A4" w:rsidRPr="003D58DC" w:rsidRDefault="00E96C5D" w:rsidP="009363A4">
            <w:pPr>
              <w:spacing w:after="0" w:line="240" w:lineRule="auto"/>
              <w:rPr>
                <w:highlight w:val="green"/>
              </w:rPr>
            </w:pPr>
            <w:r w:rsidRPr="003D58DC">
              <w:rPr>
                <w:highlight w:val="green"/>
              </w:rPr>
              <w:t>LS</w:t>
            </w:r>
            <w:r w:rsidR="005627C2" w:rsidRPr="003D58DC">
              <w:rPr>
                <w:highlight w:val="green"/>
              </w:rPr>
              <w:t>0</w:t>
            </w:r>
            <w:r w:rsidRPr="003D58DC">
              <w:rPr>
                <w:highlight w:val="green"/>
              </w:rPr>
              <w:t>3_</w:t>
            </w:r>
            <w:r w:rsidR="00410E62" w:rsidRPr="003D58DC">
              <w:rPr>
                <w:highlight w:val="green"/>
              </w:rPr>
              <w:t>0</w:t>
            </w:r>
            <w:r w:rsidRPr="003D58DC">
              <w:rPr>
                <w:highlight w:val="green"/>
              </w:rPr>
              <w:t>1</w:t>
            </w:r>
            <w:r w:rsidR="00994E72" w:rsidRPr="003D58DC">
              <w:rPr>
                <w:highlight w:val="green"/>
              </w:rPr>
              <w:t>a</w:t>
            </w:r>
            <w:r w:rsidR="00FE3A2F" w:rsidRPr="003D58DC">
              <w:rPr>
                <w:highlight w:val="green"/>
              </w:rPr>
              <w:t>_</w:t>
            </w:r>
            <w:r w:rsidR="00FB0AA7" w:rsidRPr="003D58DC">
              <w:rPr>
                <w:highlight w:val="green"/>
              </w:rPr>
              <w:t>S</w:t>
            </w:r>
            <w:r w:rsidRPr="003D58DC">
              <w:rPr>
                <w:highlight w:val="green"/>
              </w:rPr>
              <w:t>ituation</w:t>
            </w:r>
            <w:r w:rsidR="00E86994" w:rsidRPr="003D58DC">
              <w:rPr>
                <w:highlight w:val="green"/>
              </w:rPr>
              <w:t>_Mindmap</w:t>
            </w:r>
          </w:p>
          <w:p w14:paraId="1213265F" w14:textId="03930D42" w:rsidR="00E86994" w:rsidRPr="003D58DC" w:rsidRDefault="00E86994" w:rsidP="00E86994">
            <w:pPr>
              <w:spacing w:after="0" w:line="240" w:lineRule="auto"/>
              <w:rPr>
                <w:highlight w:val="green"/>
              </w:rPr>
            </w:pPr>
            <w:r w:rsidRPr="003D58DC">
              <w:rPr>
                <w:highlight w:val="green"/>
              </w:rPr>
              <w:t>LS</w:t>
            </w:r>
            <w:r w:rsidR="005627C2" w:rsidRPr="003D58DC">
              <w:rPr>
                <w:highlight w:val="green"/>
              </w:rPr>
              <w:t>0</w:t>
            </w:r>
            <w:r w:rsidRPr="003D58DC">
              <w:rPr>
                <w:highlight w:val="green"/>
              </w:rPr>
              <w:t>3_</w:t>
            </w:r>
            <w:r w:rsidR="00410E62" w:rsidRPr="003D58DC">
              <w:rPr>
                <w:highlight w:val="green"/>
              </w:rPr>
              <w:t>0</w:t>
            </w:r>
            <w:r w:rsidRPr="003D58DC">
              <w:rPr>
                <w:highlight w:val="green"/>
              </w:rPr>
              <w:t>1a_</w:t>
            </w:r>
            <w:r w:rsidR="00FB0AA7" w:rsidRPr="003D58DC">
              <w:rPr>
                <w:highlight w:val="green"/>
              </w:rPr>
              <w:t>S</w:t>
            </w:r>
            <w:r w:rsidRPr="003D58DC">
              <w:rPr>
                <w:highlight w:val="green"/>
              </w:rPr>
              <w:t>ituation_Strukturlegeplan</w:t>
            </w:r>
          </w:p>
          <w:p w14:paraId="44D70A32" w14:textId="77777777" w:rsidR="00E86994" w:rsidRPr="003D58DC" w:rsidRDefault="00E86994" w:rsidP="009363A4">
            <w:pPr>
              <w:spacing w:after="0" w:line="240" w:lineRule="auto"/>
              <w:rPr>
                <w:highlight w:val="green"/>
              </w:rPr>
            </w:pPr>
          </w:p>
          <w:p w14:paraId="50F88DC5" w14:textId="646DFBFB" w:rsidR="00994E72" w:rsidRPr="003D58DC" w:rsidRDefault="00994E72" w:rsidP="00994E72">
            <w:pPr>
              <w:spacing w:after="0" w:line="240" w:lineRule="auto"/>
              <w:rPr>
                <w:highlight w:val="green"/>
              </w:rPr>
            </w:pPr>
            <w:r w:rsidRPr="003D58DC">
              <w:rPr>
                <w:highlight w:val="green"/>
              </w:rPr>
              <w:t>LS</w:t>
            </w:r>
            <w:r w:rsidR="005627C2" w:rsidRPr="003D58DC">
              <w:rPr>
                <w:highlight w:val="green"/>
              </w:rPr>
              <w:t>0</w:t>
            </w:r>
            <w:r w:rsidRPr="003D58DC">
              <w:rPr>
                <w:highlight w:val="green"/>
              </w:rPr>
              <w:t>3_</w:t>
            </w:r>
            <w:r w:rsidR="00410E62" w:rsidRPr="003D58DC">
              <w:rPr>
                <w:highlight w:val="green"/>
              </w:rPr>
              <w:t>0</w:t>
            </w:r>
            <w:r w:rsidRPr="003D58DC">
              <w:rPr>
                <w:highlight w:val="green"/>
              </w:rPr>
              <w:t>1b</w:t>
            </w:r>
            <w:r w:rsidR="00FE3A2F" w:rsidRPr="003D58DC">
              <w:rPr>
                <w:highlight w:val="green"/>
              </w:rPr>
              <w:t>_</w:t>
            </w:r>
            <w:r w:rsidR="00FB0AA7" w:rsidRPr="003D58DC">
              <w:rPr>
                <w:highlight w:val="green"/>
              </w:rPr>
              <w:t>S</w:t>
            </w:r>
            <w:r w:rsidRPr="003D58DC">
              <w:rPr>
                <w:highlight w:val="green"/>
              </w:rPr>
              <w:t>ituation</w:t>
            </w:r>
            <w:r w:rsidR="00E86994" w:rsidRPr="003D58DC">
              <w:rPr>
                <w:highlight w:val="green"/>
              </w:rPr>
              <w:t>_Mindmap</w:t>
            </w:r>
          </w:p>
          <w:p w14:paraId="79785367" w14:textId="7BBDB8B9" w:rsidR="009363A4" w:rsidRPr="00EF6595" w:rsidRDefault="00E86994" w:rsidP="00484AFA">
            <w:pPr>
              <w:spacing w:after="0" w:line="240" w:lineRule="auto"/>
            </w:pPr>
            <w:r w:rsidRPr="003D58DC">
              <w:rPr>
                <w:highlight w:val="green"/>
              </w:rPr>
              <w:t>LS</w:t>
            </w:r>
            <w:r w:rsidR="00410E62" w:rsidRPr="003D58DC">
              <w:rPr>
                <w:highlight w:val="green"/>
              </w:rPr>
              <w:t>0</w:t>
            </w:r>
            <w:r w:rsidRPr="003D58DC">
              <w:rPr>
                <w:highlight w:val="green"/>
              </w:rPr>
              <w:t>3_</w:t>
            </w:r>
            <w:r w:rsidR="00410E62" w:rsidRPr="003D58DC">
              <w:rPr>
                <w:highlight w:val="green"/>
              </w:rPr>
              <w:t>0</w:t>
            </w:r>
            <w:r w:rsidRPr="003D58DC">
              <w:rPr>
                <w:highlight w:val="green"/>
              </w:rPr>
              <w:t>1b_</w:t>
            </w:r>
            <w:r w:rsidR="00FB0AA7" w:rsidRPr="003D58DC">
              <w:rPr>
                <w:highlight w:val="green"/>
              </w:rPr>
              <w:t>S</w:t>
            </w:r>
            <w:r w:rsidRPr="003D58DC">
              <w:rPr>
                <w:highlight w:val="green"/>
              </w:rPr>
              <w:t>ituation_Strukturlegeplan</w:t>
            </w:r>
          </w:p>
        </w:tc>
      </w:tr>
      <w:tr w:rsidR="006B51F5" w:rsidRPr="00EF6595" w14:paraId="1D7CCB0D" w14:textId="77777777" w:rsidTr="00993390">
        <w:trPr>
          <w:trHeight w:val="264"/>
        </w:trPr>
        <w:tc>
          <w:tcPr>
            <w:tcW w:w="1560" w:type="dxa"/>
            <w:tcBorders>
              <w:bottom w:val="single" w:sz="4" w:space="0" w:color="auto"/>
            </w:tcBorders>
          </w:tcPr>
          <w:p w14:paraId="4B1E2CB0" w14:textId="77777777" w:rsidR="009363A4" w:rsidRPr="00EF6595" w:rsidRDefault="009363A4" w:rsidP="009363A4">
            <w:pPr>
              <w:spacing w:after="0" w:line="240" w:lineRule="auto"/>
              <w:rPr>
                <w:b/>
              </w:rPr>
            </w:pPr>
            <w:r w:rsidRPr="00EF6595">
              <w:rPr>
                <w:b/>
              </w:rPr>
              <w:t>Planen</w:t>
            </w:r>
          </w:p>
        </w:tc>
        <w:tc>
          <w:tcPr>
            <w:tcW w:w="4961" w:type="dxa"/>
            <w:gridSpan w:val="2"/>
            <w:tcBorders>
              <w:bottom w:val="single" w:sz="4" w:space="0" w:color="auto"/>
            </w:tcBorders>
          </w:tcPr>
          <w:p w14:paraId="5FA53F97" w14:textId="1895DCAE" w:rsidR="009363A4" w:rsidRPr="00EF6595" w:rsidRDefault="009363A4" w:rsidP="009363A4">
            <w:pPr>
              <w:tabs>
                <w:tab w:val="left" w:pos="176"/>
              </w:tabs>
              <w:spacing w:after="0" w:line="240" w:lineRule="auto"/>
            </w:pPr>
            <w:r w:rsidRPr="00EF6595">
              <w:t>planen für die Fertigung des Tabletts zu berücksichtigende Aspekte, wie die Seiten des Holzes (li/re)</w:t>
            </w:r>
            <w:r w:rsidR="00373342" w:rsidRPr="00EF6595">
              <w:t>. S</w:t>
            </w:r>
            <w:r w:rsidRPr="00EF6595">
              <w:t>ie fertigen individuelle Entwurfsskizzen für die Gestaltung des Tablettbodens (Furniersperrholz) und der Griffteile</w:t>
            </w:r>
            <w:r w:rsidR="00373342" w:rsidRPr="00EF6595">
              <w:t>. S</w:t>
            </w:r>
            <w:r w:rsidRPr="00EF6595">
              <w:t xml:space="preserve">ie </w:t>
            </w:r>
            <w:r w:rsidRPr="00EF6595">
              <w:rPr>
                <w:highlight w:val="yellow"/>
              </w:rPr>
              <w:t>erweitern</w:t>
            </w:r>
            <w:r w:rsidR="005A1F6A" w:rsidRPr="00EF6595">
              <w:t xml:space="preserve"> lesend</w:t>
            </w:r>
            <w:r w:rsidRPr="00EF6595">
              <w:t xml:space="preserve"> mithilfe von </w:t>
            </w:r>
            <w:r w:rsidRPr="00EF6595">
              <w:rPr>
                <w:highlight w:val="yellow"/>
              </w:rPr>
              <w:t>Fachbüchern und Fachtexten</w:t>
            </w:r>
            <w:r w:rsidRPr="00EF6595">
              <w:t xml:space="preserve"> ihr Wissen zu versch. </w:t>
            </w:r>
            <w:r w:rsidR="0071461C" w:rsidRPr="00EF6595">
              <w:t>Holzarten. Sie</w:t>
            </w:r>
            <w:r w:rsidRPr="00EF6595">
              <w:t xml:space="preserve"> verstehen die Eigenschaften von ausgewählten </w:t>
            </w:r>
            <w:r w:rsidRPr="00EF6595">
              <w:rPr>
                <w:highlight w:val="yellow"/>
              </w:rPr>
              <w:lastRenderedPageBreak/>
              <w:t>Holzwerkstoffen</w:t>
            </w:r>
            <w:r w:rsidRPr="00EF6595">
              <w:t xml:space="preserve"> (Furnieren, Furniersperrholz). Sie entwerfen umsetzbare Flächen aus Furnier.</w:t>
            </w:r>
          </w:p>
        </w:tc>
        <w:tc>
          <w:tcPr>
            <w:tcW w:w="2693" w:type="dxa"/>
            <w:tcBorders>
              <w:bottom w:val="single" w:sz="4" w:space="0" w:color="auto"/>
            </w:tcBorders>
          </w:tcPr>
          <w:p w14:paraId="16CE5B8F" w14:textId="57949BBD" w:rsidR="00B31862" w:rsidRDefault="00000000" w:rsidP="00D03BB4">
            <w:pPr>
              <w:spacing w:after="0" w:line="240" w:lineRule="auto"/>
            </w:pPr>
            <w:hyperlink r:id="rId16" w:history="1">
              <w:r w:rsidR="00B31862" w:rsidRPr="00B31862">
                <w:rPr>
                  <w:rStyle w:val="Hyperlink"/>
                </w:rPr>
                <w:t>6 Schritt Lesemethode - offensives Lesen</w:t>
              </w:r>
            </w:hyperlink>
            <w:r w:rsidR="00B31862">
              <w:t xml:space="preserve"> (S. 3)</w:t>
            </w:r>
          </w:p>
          <w:p w14:paraId="37ECEA51" w14:textId="77777777" w:rsidR="00B31862" w:rsidRDefault="00B31862" w:rsidP="00D03BB4">
            <w:pPr>
              <w:spacing w:after="0" w:line="240" w:lineRule="auto"/>
            </w:pPr>
          </w:p>
          <w:p w14:paraId="6612120C" w14:textId="14E1361C" w:rsidR="00D03BB4" w:rsidRPr="00EF6595" w:rsidRDefault="00000000" w:rsidP="00D03BB4">
            <w:pPr>
              <w:spacing w:after="0" w:line="240" w:lineRule="auto"/>
              <w:rPr>
                <w:rStyle w:val="Hyperlink"/>
              </w:rPr>
            </w:pPr>
            <w:hyperlink r:id="rId17" w:history="1">
              <w:r w:rsidR="00D03BB4" w:rsidRPr="00541B2F">
                <w:rPr>
                  <w:rStyle w:val="Hyperlink"/>
                </w:rPr>
                <w:t>Lückentext</w:t>
              </w:r>
            </w:hyperlink>
            <w:r w:rsidR="00CF1C35" w:rsidRPr="00EF6595">
              <w:rPr>
                <w:rStyle w:val="Hyperlink"/>
              </w:rPr>
              <w:t xml:space="preserve"> (S. 1)</w:t>
            </w:r>
          </w:p>
          <w:p w14:paraId="62B33F4D" w14:textId="77777777" w:rsidR="008E7276" w:rsidRPr="00EF6595" w:rsidRDefault="008E7276" w:rsidP="00D03BB4">
            <w:pPr>
              <w:spacing w:after="0" w:line="240" w:lineRule="auto"/>
              <w:rPr>
                <w:rStyle w:val="Hyperlink"/>
              </w:rPr>
            </w:pPr>
          </w:p>
          <w:p w14:paraId="7DC5DA3E" w14:textId="0EDDD8FA" w:rsidR="008E7276" w:rsidRPr="00EF6595" w:rsidRDefault="00000000" w:rsidP="00D03BB4">
            <w:pPr>
              <w:spacing w:after="0" w:line="240" w:lineRule="auto"/>
              <w:rPr>
                <w:rStyle w:val="Hyperlink"/>
              </w:rPr>
            </w:pPr>
            <w:hyperlink r:id="rId18" w:history="1">
              <w:r w:rsidR="008E7276" w:rsidRPr="00EF6595">
                <w:rPr>
                  <w:rStyle w:val="Hyperlink"/>
                </w:rPr>
                <w:t>Leseaufträge</w:t>
              </w:r>
            </w:hyperlink>
          </w:p>
          <w:p w14:paraId="61857405" w14:textId="7D00AF11" w:rsidR="008E7276" w:rsidRPr="00EF6595" w:rsidRDefault="008E7276" w:rsidP="00D03BB4">
            <w:pPr>
              <w:spacing w:after="0" w:line="240" w:lineRule="auto"/>
              <w:rPr>
                <w:color w:val="0066FF"/>
              </w:rPr>
            </w:pPr>
          </w:p>
        </w:tc>
        <w:tc>
          <w:tcPr>
            <w:tcW w:w="5245" w:type="dxa"/>
            <w:tcBorders>
              <w:bottom w:val="single" w:sz="4" w:space="0" w:color="auto"/>
            </w:tcBorders>
          </w:tcPr>
          <w:p w14:paraId="27B6937A" w14:textId="77777777" w:rsidR="009854DA" w:rsidRPr="003D58DC" w:rsidRDefault="009854DA" w:rsidP="009854DA">
            <w:pPr>
              <w:spacing w:after="0" w:line="240" w:lineRule="auto"/>
              <w:rPr>
                <w:highlight w:val="green"/>
              </w:rPr>
            </w:pPr>
            <w:r w:rsidRPr="003D58DC">
              <w:rPr>
                <w:highlight w:val="green"/>
              </w:rPr>
              <w:t>LS03_02a_Holzwerkstoff_Furniersperrholz_offensives_Lesen_Lückentext_Textvereinfachung</w:t>
            </w:r>
          </w:p>
          <w:p w14:paraId="65F74285" w14:textId="77777777" w:rsidR="009854DA" w:rsidRPr="003D58DC" w:rsidRDefault="009854DA" w:rsidP="009854DA">
            <w:pPr>
              <w:spacing w:after="0" w:line="240" w:lineRule="auto"/>
              <w:rPr>
                <w:highlight w:val="green"/>
              </w:rPr>
            </w:pPr>
          </w:p>
          <w:p w14:paraId="2244808B" w14:textId="1ACDD87F" w:rsidR="009854DA" w:rsidRPr="003D58DC" w:rsidRDefault="009854DA" w:rsidP="009854DA">
            <w:pPr>
              <w:spacing w:after="0" w:line="240" w:lineRule="auto"/>
              <w:rPr>
                <w:highlight w:val="green"/>
              </w:rPr>
            </w:pPr>
            <w:r w:rsidRPr="003D58DC">
              <w:rPr>
                <w:highlight w:val="green"/>
              </w:rPr>
              <w:t>LS03_02b_Holzwerkstoff_Furniersperrholz_offensives_Lesen_Lückentext</w:t>
            </w:r>
          </w:p>
          <w:p w14:paraId="31E64C63" w14:textId="77777777" w:rsidR="009854DA" w:rsidRPr="003D58DC" w:rsidRDefault="009854DA" w:rsidP="009854DA">
            <w:pPr>
              <w:spacing w:after="0" w:line="240" w:lineRule="auto"/>
              <w:rPr>
                <w:highlight w:val="green"/>
              </w:rPr>
            </w:pPr>
          </w:p>
          <w:p w14:paraId="39042A71" w14:textId="59BFE5F8" w:rsidR="009854DA" w:rsidRPr="00EF6595" w:rsidRDefault="009854DA" w:rsidP="009854DA">
            <w:pPr>
              <w:spacing w:after="0" w:line="240" w:lineRule="auto"/>
            </w:pPr>
            <w:r w:rsidRPr="003D58DC">
              <w:rPr>
                <w:highlight w:val="green"/>
              </w:rPr>
              <w:t>LS03_2c_Holzwerkstoff_Furniersperrholz_offensives_Lesen_Fachkundebuch</w:t>
            </w:r>
          </w:p>
          <w:p w14:paraId="36C242D3" w14:textId="77777777" w:rsidR="009854DA" w:rsidRDefault="009854DA" w:rsidP="006B51F5">
            <w:pPr>
              <w:spacing w:after="0" w:line="240" w:lineRule="auto"/>
            </w:pPr>
          </w:p>
          <w:p w14:paraId="57C0E0CC" w14:textId="51F7BA65" w:rsidR="007D657C" w:rsidRPr="007D657C" w:rsidRDefault="007D657C" w:rsidP="007D657C">
            <w:pPr>
              <w:jc w:val="right"/>
            </w:pPr>
          </w:p>
        </w:tc>
      </w:tr>
      <w:tr w:rsidR="006B51F5" w:rsidRPr="00EF6595" w14:paraId="3D0A1618" w14:textId="77777777" w:rsidTr="00993390">
        <w:trPr>
          <w:trHeight w:val="264"/>
        </w:trPr>
        <w:tc>
          <w:tcPr>
            <w:tcW w:w="1560" w:type="dxa"/>
            <w:tcBorders>
              <w:top w:val="single" w:sz="4" w:space="0" w:color="auto"/>
            </w:tcBorders>
          </w:tcPr>
          <w:p w14:paraId="57867C80" w14:textId="77777777" w:rsidR="009363A4" w:rsidRPr="00EF6595" w:rsidRDefault="009363A4" w:rsidP="009363A4">
            <w:pPr>
              <w:spacing w:after="0" w:line="240" w:lineRule="auto"/>
              <w:rPr>
                <w:b/>
              </w:rPr>
            </w:pPr>
            <w:r w:rsidRPr="00EF6595">
              <w:rPr>
                <w:b/>
              </w:rPr>
              <w:lastRenderedPageBreak/>
              <w:t xml:space="preserve">Entscheiden </w:t>
            </w:r>
          </w:p>
        </w:tc>
        <w:tc>
          <w:tcPr>
            <w:tcW w:w="4961" w:type="dxa"/>
            <w:gridSpan w:val="2"/>
            <w:tcBorders>
              <w:top w:val="single" w:sz="4" w:space="0" w:color="auto"/>
            </w:tcBorders>
          </w:tcPr>
          <w:p w14:paraId="517D305B" w14:textId="65FC2E49" w:rsidR="009363A4" w:rsidRPr="00EF6595" w:rsidRDefault="009363A4" w:rsidP="009363A4">
            <w:pPr>
              <w:pStyle w:val="FarbigeListe-Akzent11"/>
              <w:tabs>
                <w:tab w:val="left" w:pos="170"/>
              </w:tabs>
              <w:spacing w:after="0" w:line="240" w:lineRule="auto"/>
              <w:ind w:left="0"/>
            </w:pPr>
            <w:r w:rsidRPr="00EF6595">
              <w:t>entscheiden sich für eine Gestaltungsvariante (</w:t>
            </w:r>
            <w:r w:rsidR="00A931B0" w:rsidRPr="00EF6595">
              <w:t>G</w:t>
            </w:r>
            <w:r w:rsidRPr="00EF6595">
              <w:t>oldener Schnitt) und legen</w:t>
            </w:r>
          </w:p>
          <w:p w14:paraId="5D631EFA" w14:textId="63B48F39" w:rsidR="009363A4" w:rsidRPr="00EF6595" w:rsidRDefault="009363A4" w:rsidP="009363A4">
            <w:pPr>
              <w:pStyle w:val="FarbigeListe-Akzent11"/>
              <w:tabs>
                <w:tab w:val="left" w:pos="170"/>
              </w:tabs>
              <w:spacing w:after="0" w:line="240" w:lineRule="auto"/>
              <w:ind w:left="0"/>
            </w:pPr>
            <w:r w:rsidRPr="00EF6595">
              <w:t>Qualitätskriterien fest. Sie entscheiden über die fachpraktische Umsetzung des Tabletts mit geeigneten Materialien unter Berücksichtigung der Anforderungen bei der Bearbeitung der Werkstoffe</w:t>
            </w:r>
            <w:r w:rsidR="00EA0585" w:rsidRPr="00EF6595">
              <w:t xml:space="preserve">. Sie </w:t>
            </w:r>
            <w:r w:rsidRPr="00EF6595">
              <w:t xml:space="preserve">legen die Materialliste und den Arbeitsablauf fest. </w:t>
            </w:r>
          </w:p>
        </w:tc>
        <w:tc>
          <w:tcPr>
            <w:tcW w:w="2693" w:type="dxa"/>
            <w:tcBorders>
              <w:top w:val="single" w:sz="4" w:space="0" w:color="auto"/>
            </w:tcBorders>
          </w:tcPr>
          <w:p w14:paraId="3EA84CEA" w14:textId="216627E2" w:rsidR="009363A4" w:rsidRPr="00EF6595" w:rsidRDefault="009363A4" w:rsidP="00994E72">
            <w:pPr>
              <w:spacing w:after="0" w:line="240" w:lineRule="auto"/>
            </w:pPr>
          </w:p>
        </w:tc>
        <w:tc>
          <w:tcPr>
            <w:tcW w:w="5245" w:type="dxa"/>
            <w:tcBorders>
              <w:top w:val="single" w:sz="4" w:space="0" w:color="auto"/>
            </w:tcBorders>
          </w:tcPr>
          <w:p w14:paraId="599B7CA8" w14:textId="1E824873" w:rsidR="006B51F5" w:rsidRPr="00EF6595" w:rsidRDefault="006B51F5" w:rsidP="00753B0B">
            <w:pPr>
              <w:spacing w:after="0" w:line="240" w:lineRule="auto"/>
            </w:pPr>
          </w:p>
        </w:tc>
      </w:tr>
      <w:tr w:rsidR="006B51F5" w:rsidRPr="00EF6595" w14:paraId="614A6E94" w14:textId="77777777" w:rsidTr="00993390">
        <w:trPr>
          <w:trHeight w:val="142"/>
        </w:trPr>
        <w:tc>
          <w:tcPr>
            <w:tcW w:w="1560" w:type="dxa"/>
          </w:tcPr>
          <w:p w14:paraId="46FE611F" w14:textId="77777777" w:rsidR="009363A4" w:rsidRPr="00EF6595" w:rsidRDefault="009363A4" w:rsidP="009363A4">
            <w:pPr>
              <w:spacing w:after="0" w:line="240" w:lineRule="auto"/>
            </w:pPr>
            <w:r w:rsidRPr="00EF6595">
              <w:rPr>
                <w:b/>
              </w:rPr>
              <w:t>Durchführen</w:t>
            </w:r>
            <w:r w:rsidRPr="00EF6595">
              <w:t xml:space="preserve"> </w:t>
            </w:r>
          </w:p>
        </w:tc>
        <w:tc>
          <w:tcPr>
            <w:tcW w:w="4961" w:type="dxa"/>
            <w:gridSpan w:val="2"/>
          </w:tcPr>
          <w:p w14:paraId="27E0CA44" w14:textId="6908B257" w:rsidR="009363A4" w:rsidRPr="00EF6595" w:rsidRDefault="009363A4" w:rsidP="009363A4">
            <w:pPr>
              <w:pStyle w:val="FarbigeListe-Akzent11"/>
              <w:tabs>
                <w:tab w:val="left" w:pos="170"/>
              </w:tabs>
              <w:spacing w:after="0" w:line="240" w:lineRule="auto"/>
              <w:ind w:left="0"/>
            </w:pPr>
            <w:r w:rsidRPr="00EF6595">
              <w:t xml:space="preserve">zeichnen die Dreitafelprojektion des Tabletts, eine Zinkung (Kasteneckverbindung) bzw. vervollständigen den Horizontal- und den Vertikalschnitt. Sie erstellen eine Materialliste und den daraus resultierenden Arbeitsplan. Sie fertigen das Tablett </w:t>
            </w:r>
            <w:r w:rsidR="00CB750E" w:rsidRPr="00EF6595">
              <w:t xml:space="preserve">mit der </w:t>
            </w:r>
            <w:r w:rsidR="00CB750E" w:rsidRPr="00EF6595">
              <w:rPr>
                <w:highlight w:val="yellow"/>
              </w:rPr>
              <w:t>einfachen Zinkung als Eckverbindung</w:t>
            </w:r>
            <w:r w:rsidR="00CB750E" w:rsidRPr="00EF6595">
              <w:t xml:space="preserve"> </w:t>
            </w:r>
            <w:r w:rsidRPr="00EF6595">
              <w:t>unter Einsatz von Handwerkzeugen und Maschinen</w:t>
            </w:r>
            <w:r w:rsidR="005569AB" w:rsidRPr="00EF6595">
              <w:t>. Sie</w:t>
            </w:r>
            <w:r w:rsidRPr="00EF6595">
              <w:t xml:space="preserve"> ölen das Werkstück mit geeignetem Material. </w:t>
            </w:r>
            <w:r w:rsidR="00753B0B" w:rsidRPr="00EF6595">
              <w:t xml:space="preserve">Sie verfassen eine </w:t>
            </w:r>
            <w:r w:rsidR="00753B0B" w:rsidRPr="00EF6595">
              <w:rPr>
                <w:highlight w:val="yellow"/>
              </w:rPr>
              <w:t>Fachdokumentation</w:t>
            </w:r>
            <w:r w:rsidR="00753B0B" w:rsidRPr="00EF6595">
              <w:t>.</w:t>
            </w:r>
          </w:p>
        </w:tc>
        <w:tc>
          <w:tcPr>
            <w:tcW w:w="2693" w:type="dxa"/>
          </w:tcPr>
          <w:p w14:paraId="75DF235E" w14:textId="74BE4C8B" w:rsidR="00CB750E" w:rsidRPr="00EF6595" w:rsidRDefault="00000000" w:rsidP="00CB750E">
            <w:pPr>
              <w:spacing w:after="0" w:line="240" w:lineRule="auto"/>
              <w:rPr>
                <w:color w:val="0000FF"/>
                <w:u w:val="single"/>
              </w:rPr>
            </w:pPr>
            <w:hyperlink r:id="rId19" w:history="1">
              <w:r w:rsidR="00D03BB4" w:rsidRPr="00EF6595">
                <w:rPr>
                  <w:color w:val="0000FF"/>
                  <w:u w:val="single"/>
                </w:rPr>
                <w:t>Textpuzzle</w:t>
              </w:r>
            </w:hyperlink>
          </w:p>
          <w:p w14:paraId="3947D98C" w14:textId="3E7B648D" w:rsidR="00D03BB4" w:rsidRPr="00EF6595" w:rsidRDefault="00000000" w:rsidP="00CB750E">
            <w:pPr>
              <w:spacing w:after="0" w:line="240" w:lineRule="auto"/>
              <w:rPr>
                <w:color w:val="0000FF"/>
                <w:u w:val="single"/>
              </w:rPr>
            </w:pPr>
            <w:hyperlink r:id="rId20" w:history="1">
              <w:r w:rsidR="00D03BB4" w:rsidRPr="00EF6595">
                <w:rPr>
                  <w:rStyle w:val="Hyperlink"/>
                </w:rPr>
                <w:t>Wort</w:t>
              </w:r>
            </w:hyperlink>
            <w:r w:rsidR="00D03BB4" w:rsidRPr="00EF6595">
              <w:rPr>
                <w:color w:val="0000FF"/>
                <w:u w:val="single"/>
              </w:rPr>
              <w:t>- und Phrasensammlung</w:t>
            </w:r>
          </w:p>
          <w:p w14:paraId="361C9484" w14:textId="77777777" w:rsidR="00FF6B5A" w:rsidRPr="00EF6595" w:rsidRDefault="00FF6B5A" w:rsidP="00CB750E">
            <w:pPr>
              <w:spacing w:after="0" w:line="240" w:lineRule="auto"/>
            </w:pPr>
          </w:p>
          <w:p w14:paraId="4F70B3BA" w14:textId="45FF0B2D" w:rsidR="009C7EE7" w:rsidRPr="00EF6595" w:rsidRDefault="00000000" w:rsidP="00CB750E">
            <w:pPr>
              <w:spacing w:after="0" w:line="240" w:lineRule="auto"/>
            </w:pPr>
            <w:hyperlink r:id="rId21" w:history="1">
              <w:r w:rsidR="009C7EE7" w:rsidRPr="00EF6595">
                <w:rPr>
                  <w:rStyle w:val="Hyperlink"/>
                </w:rPr>
                <w:t>Placemat</w:t>
              </w:r>
            </w:hyperlink>
          </w:p>
          <w:p w14:paraId="75BC4AAC" w14:textId="66B1333D" w:rsidR="00D03BB4" w:rsidRPr="00EF6595" w:rsidRDefault="00000000" w:rsidP="00CB750E">
            <w:pPr>
              <w:spacing w:after="0" w:line="240" w:lineRule="auto"/>
            </w:pPr>
            <w:hyperlink r:id="rId22" w:history="1">
              <w:r w:rsidR="00D03BB4" w:rsidRPr="00EF6595">
                <w:rPr>
                  <w:rStyle w:val="Hyperlink"/>
                </w:rPr>
                <w:t>Fachdokumentation</w:t>
              </w:r>
            </w:hyperlink>
          </w:p>
        </w:tc>
        <w:tc>
          <w:tcPr>
            <w:tcW w:w="5245" w:type="dxa"/>
            <w:shd w:val="clear" w:color="auto" w:fill="auto"/>
          </w:tcPr>
          <w:p w14:paraId="541C8CBC" w14:textId="7D8051BB" w:rsidR="00753B0B" w:rsidRPr="003D58DC" w:rsidRDefault="00753B0B" w:rsidP="00753B0B">
            <w:pPr>
              <w:spacing w:after="0" w:line="240" w:lineRule="auto"/>
              <w:rPr>
                <w:highlight w:val="green"/>
              </w:rPr>
            </w:pPr>
            <w:r w:rsidRPr="003D58DC">
              <w:rPr>
                <w:highlight w:val="green"/>
              </w:rPr>
              <w:t>LS</w:t>
            </w:r>
            <w:r w:rsidR="00410E62" w:rsidRPr="003D58DC">
              <w:rPr>
                <w:highlight w:val="green"/>
              </w:rPr>
              <w:t>0</w:t>
            </w:r>
            <w:r w:rsidRPr="003D58DC">
              <w:rPr>
                <w:highlight w:val="green"/>
              </w:rPr>
              <w:t>3_</w:t>
            </w:r>
            <w:r w:rsidR="00410E62" w:rsidRPr="003D58DC">
              <w:rPr>
                <w:highlight w:val="green"/>
              </w:rPr>
              <w:t>0</w:t>
            </w:r>
            <w:r w:rsidRPr="003D58DC">
              <w:rPr>
                <w:highlight w:val="green"/>
              </w:rPr>
              <w:t>3</w:t>
            </w:r>
            <w:r w:rsidR="0069323E" w:rsidRPr="003D58DC">
              <w:rPr>
                <w:highlight w:val="green"/>
              </w:rPr>
              <w:t>a</w:t>
            </w:r>
            <w:r w:rsidR="008215B0" w:rsidRPr="003D58DC">
              <w:rPr>
                <w:highlight w:val="green"/>
              </w:rPr>
              <w:t>_</w:t>
            </w:r>
            <w:r w:rsidRPr="003D58DC">
              <w:rPr>
                <w:highlight w:val="green"/>
              </w:rPr>
              <w:t>Arbeitsablauf_</w:t>
            </w:r>
            <w:r w:rsidR="00CB750E" w:rsidRPr="003D58DC">
              <w:rPr>
                <w:highlight w:val="green"/>
              </w:rPr>
              <w:t>einfache_Zinkung</w:t>
            </w:r>
            <w:r w:rsidRPr="003D58DC">
              <w:rPr>
                <w:highlight w:val="green"/>
              </w:rPr>
              <w:t>_Textpuzzle</w:t>
            </w:r>
          </w:p>
          <w:p w14:paraId="727EE565" w14:textId="1A7ADEBE" w:rsidR="0069323E" w:rsidRPr="003D58DC" w:rsidRDefault="0069323E" w:rsidP="0069323E">
            <w:pPr>
              <w:spacing w:after="0" w:line="240" w:lineRule="auto"/>
              <w:rPr>
                <w:highlight w:val="green"/>
              </w:rPr>
            </w:pPr>
            <w:r w:rsidRPr="003D58DC">
              <w:rPr>
                <w:highlight w:val="green"/>
              </w:rPr>
              <w:t>LS</w:t>
            </w:r>
            <w:r w:rsidR="00410E62" w:rsidRPr="003D58DC">
              <w:rPr>
                <w:highlight w:val="green"/>
              </w:rPr>
              <w:t>0</w:t>
            </w:r>
            <w:r w:rsidRPr="003D58DC">
              <w:rPr>
                <w:highlight w:val="green"/>
              </w:rPr>
              <w:t>3_</w:t>
            </w:r>
            <w:r w:rsidR="00410E62" w:rsidRPr="003D58DC">
              <w:rPr>
                <w:highlight w:val="green"/>
              </w:rPr>
              <w:t>0</w:t>
            </w:r>
            <w:r w:rsidRPr="003D58DC">
              <w:rPr>
                <w:highlight w:val="green"/>
              </w:rPr>
              <w:t>3b</w:t>
            </w:r>
            <w:r w:rsidR="00E838E5" w:rsidRPr="003D58DC">
              <w:rPr>
                <w:highlight w:val="green"/>
              </w:rPr>
              <w:t>_</w:t>
            </w:r>
            <w:r w:rsidRPr="003D58DC">
              <w:rPr>
                <w:highlight w:val="green"/>
              </w:rPr>
              <w:t>Arbeitsablauf_einfache_Zinkung_Textpuzzle</w:t>
            </w:r>
          </w:p>
          <w:p w14:paraId="2E3EC38D" w14:textId="316F62E7" w:rsidR="00FF6B5A" w:rsidRPr="00EF6595" w:rsidRDefault="00FF6B5A" w:rsidP="00FF6B5A">
            <w:pPr>
              <w:spacing w:after="0" w:line="240" w:lineRule="auto"/>
            </w:pPr>
            <w:r w:rsidRPr="003D58DC">
              <w:rPr>
                <w:highlight w:val="green"/>
              </w:rPr>
              <w:t>LS</w:t>
            </w:r>
            <w:r w:rsidR="00410E62" w:rsidRPr="003D58DC">
              <w:rPr>
                <w:highlight w:val="green"/>
              </w:rPr>
              <w:t>0</w:t>
            </w:r>
            <w:r w:rsidRPr="003D58DC">
              <w:rPr>
                <w:highlight w:val="green"/>
              </w:rPr>
              <w:t>3_</w:t>
            </w:r>
            <w:r w:rsidR="00410E62" w:rsidRPr="003D58DC">
              <w:rPr>
                <w:highlight w:val="green"/>
              </w:rPr>
              <w:t>0</w:t>
            </w:r>
            <w:r w:rsidRPr="003D58DC">
              <w:rPr>
                <w:highlight w:val="green"/>
              </w:rPr>
              <w:t>3c_Arbeitsablauf_einfache_Zinkung_Textpuzzle</w:t>
            </w:r>
          </w:p>
          <w:p w14:paraId="297E9A9E" w14:textId="46784AC5" w:rsidR="00FF6B5A" w:rsidRPr="00EF6595" w:rsidRDefault="0091443A" w:rsidP="0069323E">
            <w:pPr>
              <w:spacing w:after="0" w:line="240" w:lineRule="auto"/>
            </w:pPr>
            <w:r w:rsidRPr="00EF6595">
              <w:t>LS03_03_Lösung_Arbeitsablauf</w:t>
            </w:r>
          </w:p>
          <w:p w14:paraId="7CCC5DF7" w14:textId="701D4259" w:rsidR="0069323E" w:rsidRPr="00EF6595" w:rsidRDefault="0069323E" w:rsidP="0069323E">
            <w:pPr>
              <w:spacing w:after="0" w:line="240" w:lineRule="auto"/>
            </w:pPr>
            <w:r w:rsidRPr="00EF6595">
              <w:t>LS</w:t>
            </w:r>
            <w:r w:rsidR="00410E62" w:rsidRPr="00EF6595">
              <w:t>0</w:t>
            </w:r>
            <w:r w:rsidRPr="00EF6595">
              <w:t>3_</w:t>
            </w:r>
            <w:r w:rsidR="00410E62" w:rsidRPr="00EF6595">
              <w:t>0</w:t>
            </w:r>
            <w:r w:rsidR="005420FE" w:rsidRPr="00EF6595">
              <w:t>3_</w:t>
            </w:r>
            <w:r w:rsidRPr="00EF6595">
              <w:t>Hinweise</w:t>
            </w:r>
            <w:r w:rsidR="004D5DE8">
              <w:t>_</w:t>
            </w:r>
            <w:r w:rsidRPr="00EF6595">
              <w:t>Arbeitsablauf_einfache_Zinkung_Textpuzzle</w:t>
            </w:r>
          </w:p>
          <w:p w14:paraId="53899C9F" w14:textId="62409F92" w:rsidR="009363A4" w:rsidRPr="00EF6595" w:rsidRDefault="00CB750E" w:rsidP="00FF6B5A">
            <w:pPr>
              <w:spacing w:after="0" w:line="240" w:lineRule="auto"/>
              <w:rPr>
                <w:highlight w:val="green"/>
              </w:rPr>
            </w:pPr>
            <w:r w:rsidRPr="003D58DC">
              <w:rPr>
                <w:highlight w:val="green"/>
              </w:rPr>
              <w:t>LS</w:t>
            </w:r>
            <w:r w:rsidR="00410E62" w:rsidRPr="003D58DC">
              <w:rPr>
                <w:highlight w:val="green"/>
              </w:rPr>
              <w:t>0</w:t>
            </w:r>
            <w:r w:rsidRPr="003D58DC">
              <w:rPr>
                <w:highlight w:val="green"/>
              </w:rPr>
              <w:t>3_</w:t>
            </w:r>
            <w:r w:rsidR="00410E62" w:rsidRPr="003D58DC">
              <w:rPr>
                <w:highlight w:val="green"/>
              </w:rPr>
              <w:t>0</w:t>
            </w:r>
            <w:r w:rsidR="005420FE" w:rsidRPr="003D58DC">
              <w:rPr>
                <w:highlight w:val="green"/>
              </w:rPr>
              <w:t>4_</w:t>
            </w:r>
            <w:r w:rsidR="0027588E" w:rsidRPr="003D58DC">
              <w:rPr>
                <w:highlight w:val="green"/>
              </w:rPr>
              <w:t>Fachdokumentation</w:t>
            </w:r>
            <w:r w:rsidRPr="003D58DC">
              <w:rPr>
                <w:highlight w:val="green"/>
              </w:rPr>
              <w:t>_einfache_Zinkung</w:t>
            </w:r>
            <w:r w:rsidR="009C7EE7" w:rsidRPr="003D58DC">
              <w:rPr>
                <w:highlight w:val="green"/>
              </w:rPr>
              <w:t>_Placemat</w:t>
            </w:r>
          </w:p>
        </w:tc>
      </w:tr>
      <w:tr w:rsidR="006B51F5" w:rsidRPr="00EF6595" w14:paraId="27C99846" w14:textId="77777777" w:rsidTr="00993390">
        <w:trPr>
          <w:trHeight w:val="283"/>
        </w:trPr>
        <w:tc>
          <w:tcPr>
            <w:tcW w:w="1560" w:type="dxa"/>
          </w:tcPr>
          <w:p w14:paraId="7F811667" w14:textId="77777777" w:rsidR="009363A4" w:rsidRPr="00EF6595" w:rsidRDefault="009363A4" w:rsidP="009363A4">
            <w:pPr>
              <w:spacing w:after="0" w:line="240" w:lineRule="auto"/>
              <w:rPr>
                <w:b/>
              </w:rPr>
            </w:pPr>
            <w:r w:rsidRPr="00EF6595">
              <w:rPr>
                <w:b/>
              </w:rPr>
              <w:t xml:space="preserve">Überprüfen </w:t>
            </w:r>
          </w:p>
        </w:tc>
        <w:tc>
          <w:tcPr>
            <w:tcW w:w="4961" w:type="dxa"/>
            <w:gridSpan w:val="2"/>
          </w:tcPr>
          <w:p w14:paraId="0B58E1C0" w14:textId="77777777" w:rsidR="009363A4" w:rsidRPr="00EF6595" w:rsidRDefault="009363A4" w:rsidP="009363A4">
            <w:pPr>
              <w:pStyle w:val="FarbigeListe-Akzent11"/>
              <w:tabs>
                <w:tab w:val="left" w:pos="170"/>
              </w:tabs>
              <w:spacing w:after="0" w:line="240" w:lineRule="auto"/>
              <w:ind w:left="0"/>
            </w:pPr>
            <w:r w:rsidRPr="00EF6595">
              <w:t>überprüfen selbstkritisch ihr eigenes Werkstück/Tablett anhand vorgegebener Qualitätskriterien: Maßgenauigkeit, Funktion, Gestaltung.</w:t>
            </w:r>
          </w:p>
          <w:p w14:paraId="16456A2D" w14:textId="705FD19D" w:rsidR="009363A4" w:rsidRPr="00EF6595" w:rsidRDefault="005569AB" w:rsidP="009363A4">
            <w:pPr>
              <w:pStyle w:val="FarbigeListe-Akzent11"/>
              <w:tabs>
                <w:tab w:val="left" w:pos="170"/>
              </w:tabs>
              <w:spacing w:after="0" w:line="240" w:lineRule="auto"/>
              <w:ind w:left="0"/>
            </w:pPr>
            <w:r w:rsidRPr="00EF6595">
              <w:t xml:space="preserve">Sie </w:t>
            </w:r>
            <w:r w:rsidR="009363A4" w:rsidRPr="00EF6595">
              <w:t xml:space="preserve">kontrollieren ihre Arbeitspläne. </w:t>
            </w:r>
          </w:p>
        </w:tc>
        <w:tc>
          <w:tcPr>
            <w:tcW w:w="2693" w:type="dxa"/>
          </w:tcPr>
          <w:p w14:paraId="00070476" w14:textId="16888C5A" w:rsidR="009363A4" w:rsidRPr="00EF6595" w:rsidRDefault="009363A4" w:rsidP="009363A4">
            <w:pPr>
              <w:spacing w:after="0" w:line="240" w:lineRule="auto"/>
            </w:pPr>
          </w:p>
        </w:tc>
        <w:tc>
          <w:tcPr>
            <w:tcW w:w="5245" w:type="dxa"/>
          </w:tcPr>
          <w:p w14:paraId="2842DA9E" w14:textId="12A64B40" w:rsidR="009363A4" w:rsidRPr="00EF6595" w:rsidRDefault="009363A4" w:rsidP="009363A4">
            <w:pPr>
              <w:spacing w:after="0" w:line="240" w:lineRule="auto"/>
            </w:pPr>
          </w:p>
        </w:tc>
      </w:tr>
      <w:tr w:rsidR="006B51F5" w:rsidRPr="00EF6595" w14:paraId="7077C6D7" w14:textId="77777777" w:rsidTr="00993390">
        <w:trPr>
          <w:trHeight w:val="283"/>
        </w:trPr>
        <w:tc>
          <w:tcPr>
            <w:tcW w:w="1560" w:type="dxa"/>
          </w:tcPr>
          <w:p w14:paraId="7BE3715E" w14:textId="77777777" w:rsidR="009363A4" w:rsidRPr="00EF6595" w:rsidRDefault="009363A4" w:rsidP="009363A4">
            <w:pPr>
              <w:spacing w:after="0" w:line="240" w:lineRule="auto"/>
              <w:rPr>
                <w:b/>
              </w:rPr>
            </w:pPr>
            <w:r w:rsidRPr="00EF6595">
              <w:rPr>
                <w:b/>
              </w:rPr>
              <w:t>Reflektieren</w:t>
            </w:r>
          </w:p>
        </w:tc>
        <w:tc>
          <w:tcPr>
            <w:tcW w:w="4961" w:type="dxa"/>
            <w:gridSpan w:val="2"/>
          </w:tcPr>
          <w:p w14:paraId="5F812F56" w14:textId="4ACBF991" w:rsidR="009363A4" w:rsidRPr="00EF6595" w:rsidRDefault="009363A4" w:rsidP="009363A4">
            <w:pPr>
              <w:pStyle w:val="FarbigeListe-Akzent11"/>
              <w:tabs>
                <w:tab w:val="left" w:pos="170"/>
              </w:tabs>
              <w:spacing w:after="0" w:line="240" w:lineRule="auto"/>
              <w:ind w:left="0"/>
            </w:pPr>
            <w:r w:rsidRPr="00EF6595">
              <w:t xml:space="preserve">reflektieren ihren Arbeitsprozess hinsichtlich Qualität/Güte und Dauer der Herstellungsprozesses. </w:t>
            </w:r>
          </w:p>
        </w:tc>
        <w:tc>
          <w:tcPr>
            <w:tcW w:w="2693" w:type="dxa"/>
          </w:tcPr>
          <w:p w14:paraId="7A01F0BF" w14:textId="77777777" w:rsidR="009363A4" w:rsidRPr="00EF6595" w:rsidRDefault="009363A4" w:rsidP="009363A4">
            <w:pPr>
              <w:spacing w:after="0" w:line="240" w:lineRule="auto"/>
            </w:pPr>
          </w:p>
        </w:tc>
        <w:tc>
          <w:tcPr>
            <w:tcW w:w="5245" w:type="dxa"/>
          </w:tcPr>
          <w:p w14:paraId="377DCEEA" w14:textId="77777777" w:rsidR="009363A4" w:rsidRPr="00EF6595" w:rsidRDefault="009363A4" w:rsidP="009363A4">
            <w:pPr>
              <w:spacing w:after="0" w:line="240" w:lineRule="auto"/>
              <w:rPr>
                <w:strike/>
              </w:rPr>
            </w:pPr>
          </w:p>
        </w:tc>
      </w:tr>
      <w:tr w:rsidR="009363A4" w:rsidRPr="00EF6595" w14:paraId="3B7885DE" w14:textId="77777777" w:rsidTr="009A7618">
        <w:trPr>
          <w:trHeight w:val="567"/>
        </w:trPr>
        <w:tc>
          <w:tcPr>
            <w:tcW w:w="14459" w:type="dxa"/>
            <w:gridSpan w:val="5"/>
          </w:tcPr>
          <w:p w14:paraId="3E140C29" w14:textId="5B354CC4" w:rsidR="009363A4" w:rsidRPr="00EF6595" w:rsidRDefault="009363A4" w:rsidP="009363A4">
            <w:pPr>
              <w:spacing w:after="0" w:line="240" w:lineRule="auto"/>
              <w:rPr>
                <w:b/>
                <w:bCs/>
              </w:rPr>
            </w:pPr>
            <w:r w:rsidRPr="00EF6595">
              <w:rPr>
                <w:b/>
                <w:bCs/>
              </w:rPr>
              <w:t>Weitere schulische Vereinbarungen</w:t>
            </w:r>
          </w:p>
          <w:p w14:paraId="26CEE9E0" w14:textId="12A36293" w:rsidR="009363A4" w:rsidRPr="00EF6595" w:rsidRDefault="009363A4" w:rsidP="009363A4">
            <w:pPr>
              <w:spacing w:after="0" w:line="240" w:lineRule="auto"/>
            </w:pPr>
            <w:r w:rsidRPr="00EF6595">
              <w:t>Die Lehrkräfte der Fachtheorie und Fachpraxis bearbeiten die Inhalte sofern möglich vorbereitend bzw. begleitend.</w:t>
            </w:r>
          </w:p>
          <w:p w14:paraId="27CB7925" w14:textId="5B5D20B6" w:rsidR="001D5809" w:rsidRPr="00EF6595" w:rsidRDefault="001D5809" w:rsidP="009363A4">
            <w:pPr>
              <w:spacing w:after="0" w:line="240" w:lineRule="auto"/>
            </w:pPr>
            <w:r w:rsidRPr="00EF6595">
              <w:t xml:space="preserve">Fachdokumentationen werden </w:t>
            </w:r>
            <w:r w:rsidR="009040FD" w:rsidRPr="00EF6595">
              <w:t>parallel</w:t>
            </w:r>
            <w:r w:rsidRPr="00EF6595">
              <w:t xml:space="preserve"> </w:t>
            </w:r>
            <w:r w:rsidR="009040FD" w:rsidRPr="00EF6595">
              <w:t>im</w:t>
            </w:r>
            <w:r w:rsidRPr="00EF6595">
              <w:t xml:space="preserve"> Lernfeld</w:t>
            </w:r>
            <w:r w:rsidR="009040FD" w:rsidRPr="00EF6595">
              <w:t xml:space="preserve"> </w:t>
            </w:r>
            <w:r w:rsidRPr="00EF6595">
              <w:t xml:space="preserve">1 des fachtheoretischen und fachpraktischen Unterrichts im Unterricht Deutsch/Kommunikation als eigenständige Lernsituation </w:t>
            </w:r>
            <w:r w:rsidR="009040FD" w:rsidRPr="00EF6595">
              <w:t>thematisier</w:t>
            </w:r>
            <w:r w:rsidR="00917717" w:rsidRPr="00EF6595">
              <w:t>t</w:t>
            </w:r>
            <w:r w:rsidRPr="00EF6595">
              <w:t>.</w:t>
            </w:r>
          </w:p>
          <w:p w14:paraId="53A0CF15" w14:textId="77777777" w:rsidR="009363A4" w:rsidRPr="00EF6595" w:rsidRDefault="009363A4" w:rsidP="009363A4">
            <w:pPr>
              <w:spacing w:after="0" w:line="240" w:lineRule="auto"/>
              <w:rPr>
                <w:b/>
                <w:bCs/>
              </w:rPr>
            </w:pPr>
          </w:p>
          <w:p w14:paraId="140BDE93" w14:textId="33BC17D1" w:rsidR="001D5809" w:rsidRPr="00EF6595" w:rsidRDefault="001D5809" w:rsidP="009363A4">
            <w:pPr>
              <w:spacing w:after="0" w:line="240" w:lineRule="auto"/>
              <w:rPr>
                <w:b/>
                <w:bCs/>
              </w:rPr>
            </w:pPr>
            <w:r w:rsidRPr="00EF6595">
              <w:rPr>
                <w:b/>
                <w:bCs/>
              </w:rPr>
              <w:t>Verwendete Quellen</w:t>
            </w:r>
          </w:p>
          <w:p w14:paraId="6B1E3DDA" w14:textId="7128D95B" w:rsidR="001B6FEF" w:rsidRPr="00EF6595" w:rsidRDefault="001B6FEF" w:rsidP="001B6FEF">
            <w:pPr>
              <w:pStyle w:val="Listenabsatz"/>
              <w:numPr>
                <w:ilvl w:val="0"/>
                <w:numId w:val="16"/>
              </w:numPr>
              <w:spacing w:after="0" w:line="240" w:lineRule="auto"/>
              <w:rPr>
                <w:b/>
                <w:bCs/>
              </w:rPr>
            </w:pPr>
            <w:r w:rsidRPr="00EF6595">
              <w:t>Nutsch, W. u.a. (2017): Holztechnik Fachkunde. Europa- Lehrmittel</w:t>
            </w:r>
          </w:p>
          <w:p w14:paraId="2D85DBC6" w14:textId="7753F905" w:rsidR="001D5809" w:rsidRPr="00EF6595" w:rsidRDefault="00000000" w:rsidP="00D03BB4">
            <w:pPr>
              <w:pStyle w:val="Listenabsatz"/>
              <w:numPr>
                <w:ilvl w:val="0"/>
                <w:numId w:val="16"/>
              </w:numPr>
              <w:spacing w:after="0" w:line="240" w:lineRule="auto"/>
              <w:rPr>
                <w:b/>
                <w:bCs/>
              </w:rPr>
            </w:pPr>
            <w:hyperlink r:id="rId23" w:history="1">
              <w:r w:rsidR="00F17A97" w:rsidRPr="00EF6595">
                <w:rPr>
                  <w:color w:val="0000FF"/>
                  <w:u w:val="single"/>
                </w:rPr>
                <w:t>nline holzcurriculum: Startseite (nibis.de)</w:t>
              </w:r>
            </w:hyperlink>
            <w:r w:rsidR="00F17A97" w:rsidRPr="00EF6595">
              <w:t xml:space="preserve"> (abgerufen am </w:t>
            </w:r>
            <w:r w:rsidR="00063899">
              <w:t>12.04.2024</w:t>
            </w:r>
            <w:r w:rsidR="00F17A97" w:rsidRPr="00EF6595">
              <w:t>)</w:t>
            </w:r>
          </w:p>
          <w:p w14:paraId="6EFAEA23" w14:textId="7028E6E7" w:rsidR="00F17A97" w:rsidRPr="00EF6595" w:rsidRDefault="00000000" w:rsidP="00D03BB4">
            <w:pPr>
              <w:pStyle w:val="Listenabsatz"/>
              <w:numPr>
                <w:ilvl w:val="0"/>
                <w:numId w:val="16"/>
              </w:numPr>
              <w:spacing w:after="0" w:line="240" w:lineRule="auto"/>
              <w:rPr>
                <w:b/>
                <w:bCs/>
              </w:rPr>
            </w:pPr>
            <w:hyperlink r:id="rId24" w:history="1">
              <w:r w:rsidR="00F17A97" w:rsidRPr="00EF6595">
                <w:rPr>
                  <w:rStyle w:val="Hyperlink"/>
                </w:rPr>
                <w:t>https://www.kmk.org/fileadmin/pdf/Bildung/BeruflicheBildung/rlp/Tischler.pdf</w:t>
              </w:r>
            </w:hyperlink>
            <w:r w:rsidR="00F17A97" w:rsidRPr="00EF6595">
              <w:t xml:space="preserve"> (abgerufen am </w:t>
            </w:r>
            <w:r w:rsidR="00063899">
              <w:t>12.04.2024</w:t>
            </w:r>
            <w:r w:rsidR="00F17A97" w:rsidRPr="00EF6595">
              <w:t>)</w:t>
            </w:r>
          </w:p>
          <w:p w14:paraId="5AD7DA7F" w14:textId="2491C971" w:rsidR="00D03BB4" w:rsidRPr="00EF6595" w:rsidRDefault="00000000" w:rsidP="00D03BB4">
            <w:pPr>
              <w:pStyle w:val="Listenabsatz"/>
              <w:numPr>
                <w:ilvl w:val="0"/>
                <w:numId w:val="16"/>
              </w:numPr>
              <w:spacing w:after="0" w:line="240" w:lineRule="auto"/>
            </w:pPr>
            <w:hyperlink r:id="rId25" w:history="1">
              <w:r w:rsidR="00D03BB4" w:rsidRPr="00EF6595">
                <w:rPr>
                  <w:rStyle w:val="Hyperlink"/>
                </w:rPr>
                <w:t>https://berudeut.nline.nibis.de/nibis.php?menid=113</w:t>
              </w:r>
            </w:hyperlink>
            <w:r w:rsidR="00D03BB4" w:rsidRPr="00EF6595">
              <w:t xml:space="preserve"> (abgerufen am </w:t>
            </w:r>
            <w:r w:rsidR="00063899">
              <w:t>12.04.2024</w:t>
            </w:r>
            <w:r w:rsidR="00D03BB4" w:rsidRPr="00EF6595">
              <w:t>)</w:t>
            </w:r>
          </w:p>
          <w:p w14:paraId="2E873F40" w14:textId="2AF529FE" w:rsidR="00F17A97" w:rsidRPr="00EF6595" w:rsidRDefault="00F17A97" w:rsidP="00083C58">
            <w:pPr>
              <w:pStyle w:val="Listenabsatz"/>
              <w:spacing w:after="0" w:line="240" w:lineRule="auto"/>
            </w:pPr>
          </w:p>
          <w:p w14:paraId="4DA4D47D" w14:textId="14F92E61" w:rsidR="009363A4" w:rsidRPr="00EF6595" w:rsidRDefault="001D5809" w:rsidP="009363A4">
            <w:pPr>
              <w:spacing w:after="0" w:line="240" w:lineRule="auto"/>
              <w:rPr>
                <w:b/>
                <w:bCs/>
              </w:rPr>
            </w:pPr>
            <w:r w:rsidRPr="00EF6595">
              <w:rPr>
                <w:b/>
                <w:bCs/>
              </w:rPr>
              <w:t>Eingebunden</w:t>
            </w:r>
            <w:r w:rsidR="005A1F6A" w:rsidRPr="00EF6595">
              <w:rPr>
                <w:b/>
                <w:bCs/>
              </w:rPr>
              <w:t>e</w:t>
            </w:r>
            <w:r w:rsidRPr="00EF6595">
              <w:rPr>
                <w:b/>
                <w:bCs/>
              </w:rPr>
              <w:t xml:space="preserve"> </w:t>
            </w:r>
            <w:r w:rsidR="005A1F6A" w:rsidRPr="00EF6595">
              <w:rPr>
                <w:b/>
                <w:bCs/>
              </w:rPr>
              <w:t>Verlinkungen</w:t>
            </w:r>
            <w:r w:rsidRPr="00EF6595">
              <w:rPr>
                <w:b/>
                <w:bCs/>
              </w:rPr>
              <w:t>:</w:t>
            </w:r>
          </w:p>
          <w:p w14:paraId="38EDA313" w14:textId="01470A08" w:rsidR="00772CAD" w:rsidRPr="00EF6595" w:rsidRDefault="00000000" w:rsidP="00D03BB4">
            <w:pPr>
              <w:pStyle w:val="Listenabsatz"/>
              <w:numPr>
                <w:ilvl w:val="0"/>
                <w:numId w:val="16"/>
              </w:numPr>
              <w:spacing w:after="0" w:line="240" w:lineRule="auto"/>
            </w:pPr>
            <w:hyperlink r:id="rId26" w:history="1">
              <w:r w:rsidR="00772CAD" w:rsidRPr="00EF6595">
                <w:rPr>
                  <w:rStyle w:val="Hyperlink"/>
                </w:rPr>
                <w:t>https://www.mindmapping.com/de/mind-map</w:t>
              </w:r>
            </w:hyperlink>
            <w:r w:rsidR="00772CAD" w:rsidRPr="00EF6595">
              <w:t xml:space="preserve"> (abgerufen am </w:t>
            </w:r>
            <w:r w:rsidR="00063899">
              <w:t>12.04.2024</w:t>
            </w:r>
            <w:r w:rsidR="00772CAD" w:rsidRPr="00EF6595">
              <w:t>)</w:t>
            </w:r>
          </w:p>
          <w:p w14:paraId="4E68E663" w14:textId="6DDF684C" w:rsidR="009C7EE7" w:rsidRPr="00EF6595" w:rsidRDefault="00000000" w:rsidP="00D03BB4">
            <w:pPr>
              <w:pStyle w:val="Listenabsatz"/>
              <w:numPr>
                <w:ilvl w:val="0"/>
                <w:numId w:val="16"/>
              </w:numPr>
              <w:spacing w:after="0" w:line="240" w:lineRule="auto"/>
            </w:pPr>
            <w:hyperlink r:id="rId27" w:history="1">
              <w:r w:rsidR="00EE29C1" w:rsidRPr="00EF6595">
                <w:rPr>
                  <w:rStyle w:val="Hyperlink"/>
                </w:rPr>
                <w:t>https://www.methodenkartei.uni-oldenburg.de/methode/mindmap/</w:t>
              </w:r>
            </w:hyperlink>
            <w:r w:rsidR="00EE29C1" w:rsidRPr="00EF6595">
              <w:t xml:space="preserve"> (abgerufen am </w:t>
            </w:r>
            <w:r w:rsidR="00063899">
              <w:t>12.04.2024</w:t>
            </w:r>
            <w:r w:rsidR="00EE29C1" w:rsidRPr="00EF6595">
              <w:t>)</w:t>
            </w:r>
          </w:p>
          <w:p w14:paraId="345B00B4" w14:textId="2B8D36C2" w:rsidR="001D5809" w:rsidRDefault="00000000" w:rsidP="00D03BB4">
            <w:pPr>
              <w:pStyle w:val="Listenabsatz"/>
              <w:numPr>
                <w:ilvl w:val="0"/>
                <w:numId w:val="16"/>
              </w:numPr>
              <w:spacing w:after="0" w:line="240" w:lineRule="auto"/>
            </w:pPr>
            <w:hyperlink r:id="rId28" w:history="1">
              <w:r w:rsidR="00772CAD" w:rsidRPr="00EF6595">
                <w:rPr>
                  <w:rStyle w:val="Hyperlink"/>
                </w:rPr>
                <w:t>https://lehrerfortbildung-bw.de/u_gestaltlehrlern/projekte/sol/fb1/02_einstieg/methoden/strukturlegen/</w:t>
              </w:r>
            </w:hyperlink>
            <w:r w:rsidR="00772CAD" w:rsidRPr="00EF6595">
              <w:t xml:space="preserve"> (abgerufen am </w:t>
            </w:r>
            <w:r w:rsidR="00063899">
              <w:t>12.04.2024</w:t>
            </w:r>
            <w:r w:rsidR="00772CAD" w:rsidRPr="00EF6595">
              <w:t>)</w:t>
            </w:r>
          </w:p>
          <w:p w14:paraId="29AF0B36" w14:textId="049F441D" w:rsidR="007F6E15" w:rsidRDefault="00000000" w:rsidP="00D03BB4">
            <w:pPr>
              <w:pStyle w:val="Listenabsatz"/>
              <w:numPr>
                <w:ilvl w:val="0"/>
                <w:numId w:val="16"/>
              </w:numPr>
              <w:spacing w:after="0" w:line="240" w:lineRule="auto"/>
            </w:pPr>
            <w:hyperlink r:id="rId29" w:history="1">
              <w:r w:rsidR="007F6E15" w:rsidRPr="00126092">
                <w:rPr>
                  <w:rStyle w:val="Hyperlink"/>
                </w:rPr>
                <w:t>https://methodenpoolapp.de/pdfs/Lueckentext.pdf</w:t>
              </w:r>
            </w:hyperlink>
            <w:r w:rsidR="007F6E15">
              <w:t xml:space="preserve"> (abgerufen am </w:t>
            </w:r>
            <w:r w:rsidR="00063899">
              <w:t>12.04.2024</w:t>
            </w:r>
            <w:r w:rsidR="007F6E15">
              <w:t>)</w:t>
            </w:r>
          </w:p>
          <w:p w14:paraId="0E554C24" w14:textId="55E57366" w:rsidR="00B31862" w:rsidRPr="00EF6595" w:rsidRDefault="00000000" w:rsidP="00B31862">
            <w:pPr>
              <w:pStyle w:val="Listenabsatz"/>
              <w:numPr>
                <w:ilvl w:val="0"/>
                <w:numId w:val="16"/>
              </w:numPr>
              <w:spacing w:after="0" w:line="240" w:lineRule="auto"/>
            </w:pPr>
            <w:hyperlink r:id="rId30" w:history="1">
              <w:r w:rsidR="00B31862" w:rsidRPr="00FB609A">
                <w:rPr>
                  <w:rStyle w:val="Hyperlink"/>
                </w:rPr>
                <w:t>http://www.sprachsensiblerfachunterricht.de/lesen</w:t>
              </w:r>
            </w:hyperlink>
            <w:r w:rsidR="00B31862">
              <w:t xml:space="preserve"> (abgerufen am </w:t>
            </w:r>
            <w:r w:rsidR="00063899">
              <w:t>12.04.2024</w:t>
            </w:r>
            <w:r w:rsidR="00B31862">
              <w:t>)</w:t>
            </w:r>
          </w:p>
          <w:p w14:paraId="49EE2D50" w14:textId="0F884C5B" w:rsidR="00772CAD" w:rsidRPr="00EF6595" w:rsidRDefault="00000000" w:rsidP="00D03BB4">
            <w:pPr>
              <w:pStyle w:val="Listenabsatz"/>
              <w:numPr>
                <w:ilvl w:val="0"/>
                <w:numId w:val="16"/>
              </w:numPr>
              <w:spacing w:after="0" w:line="240" w:lineRule="auto"/>
            </w:pPr>
            <w:hyperlink r:id="rId31" w:history="1">
              <w:r w:rsidR="00772CAD" w:rsidRPr="00EF6595">
                <w:rPr>
                  <w:rStyle w:val="Hyperlink"/>
                </w:rPr>
                <w:t>http://www.josefleisen.de/downloads/methodenwerkzeuge/50%20Methoden-Werkzeuge%20-%20Steckbrief%20NiU%202003.pdf</w:t>
              </w:r>
            </w:hyperlink>
            <w:r w:rsidR="00772CAD" w:rsidRPr="00EF6595">
              <w:t xml:space="preserve"> (abgerufen am </w:t>
            </w:r>
            <w:r w:rsidR="00063899">
              <w:t>12.04.2024</w:t>
            </w:r>
            <w:r w:rsidR="00772CAD" w:rsidRPr="00EF6595">
              <w:t>)</w:t>
            </w:r>
          </w:p>
          <w:p w14:paraId="6425076B" w14:textId="5EAB48E0" w:rsidR="00BB0949" w:rsidRPr="00EF6595" w:rsidRDefault="00000000" w:rsidP="00D03BB4">
            <w:pPr>
              <w:pStyle w:val="Listenabsatz"/>
              <w:numPr>
                <w:ilvl w:val="0"/>
                <w:numId w:val="16"/>
              </w:numPr>
              <w:spacing w:after="0" w:line="240" w:lineRule="auto"/>
            </w:pPr>
            <w:hyperlink r:id="rId32" w:history="1">
              <w:r w:rsidR="00BB0949" w:rsidRPr="00EF6595">
                <w:rPr>
                  <w:rStyle w:val="Hyperlink"/>
                </w:rPr>
                <w:t>http://www.download.josefleisen.de/auswahlliste.pdf</w:t>
              </w:r>
            </w:hyperlink>
            <w:r w:rsidR="00BB0949" w:rsidRPr="00EF6595">
              <w:t xml:space="preserve"> (abgerufen </w:t>
            </w:r>
            <w:r w:rsidR="00063899">
              <w:t xml:space="preserve">am </w:t>
            </w:r>
            <w:r w:rsidR="00063899">
              <w:t>12.04.2024</w:t>
            </w:r>
            <w:r w:rsidR="00BB0949" w:rsidRPr="00EF6595">
              <w:t>)</w:t>
            </w:r>
          </w:p>
          <w:p w14:paraId="2EE45DBF" w14:textId="2211832F" w:rsidR="00D03BB4" w:rsidRDefault="00000000" w:rsidP="00D03BB4">
            <w:pPr>
              <w:pStyle w:val="Listenabsatz"/>
              <w:numPr>
                <w:ilvl w:val="0"/>
                <w:numId w:val="16"/>
              </w:numPr>
              <w:spacing w:after="0" w:line="240" w:lineRule="auto"/>
            </w:pPr>
            <w:hyperlink r:id="rId33" w:history="1">
              <w:r w:rsidR="00D03BB4" w:rsidRPr="00EF6595">
                <w:rPr>
                  <w:rStyle w:val="Hyperlink"/>
                </w:rPr>
                <w:t>https://methodenpoolapp.de/pdfs/TextpuzzleKor.pdf</w:t>
              </w:r>
            </w:hyperlink>
            <w:r w:rsidR="00D03BB4" w:rsidRPr="00EF6595">
              <w:t xml:space="preserve"> (abgerufen am </w:t>
            </w:r>
            <w:r w:rsidR="00063899">
              <w:t>12.04.2024</w:t>
            </w:r>
            <w:r w:rsidR="00D03BB4" w:rsidRPr="00EF6595">
              <w:t>)</w:t>
            </w:r>
          </w:p>
          <w:p w14:paraId="6711E1F5" w14:textId="23B8421C" w:rsidR="00FC2F72" w:rsidRPr="00EF6595" w:rsidRDefault="00000000" w:rsidP="00D03BB4">
            <w:pPr>
              <w:pStyle w:val="Listenabsatz"/>
              <w:numPr>
                <w:ilvl w:val="0"/>
                <w:numId w:val="16"/>
              </w:numPr>
              <w:spacing w:after="0" w:line="240" w:lineRule="auto"/>
            </w:pPr>
            <w:hyperlink r:id="rId34" w:history="1">
              <w:r w:rsidR="00FC2F72" w:rsidRPr="00B05DC0">
                <w:rPr>
                  <w:rStyle w:val="Hyperlink"/>
                </w:rPr>
                <w:t>https://www.schulportal-thueringen.de/get-data/9bd743a8-3a8a-46ab-b8b6-2c1d11834100/Beschreibung%20von%2040%20Methoden.pdf</w:t>
              </w:r>
            </w:hyperlink>
            <w:r w:rsidR="00FC2F72">
              <w:t xml:space="preserve"> (abgerufen am </w:t>
            </w:r>
            <w:r w:rsidR="00063899">
              <w:t>12.04.2024</w:t>
            </w:r>
            <w:r w:rsidR="00FC2F72">
              <w:t>)</w:t>
            </w:r>
          </w:p>
          <w:p w14:paraId="2B95A290" w14:textId="734DFDF9" w:rsidR="009C7EE7" w:rsidRPr="00EF6595" w:rsidRDefault="00000000" w:rsidP="00D03BB4">
            <w:pPr>
              <w:pStyle w:val="Listenabsatz"/>
              <w:numPr>
                <w:ilvl w:val="0"/>
                <w:numId w:val="16"/>
              </w:numPr>
              <w:spacing w:after="0" w:line="240" w:lineRule="auto"/>
            </w:pPr>
            <w:hyperlink r:id="rId35" w:history="1">
              <w:r w:rsidR="009C7EE7" w:rsidRPr="00EF6595">
                <w:rPr>
                  <w:rStyle w:val="Hyperlink"/>
                </w:rPr>
                <w:t>https://www.bpb.de/lernen/angebote/grafstat/partizipation-vor-ort/155248/placemat/</w:t>
              </w:r>
            </w:hyperlink>
            <w:r w:rsidR="009C7EE7" w:rsidRPr="00EF6595">
              <w:t xml:space="preserve"> (abgerufen </w:t>
            </w:r>
            <w:r w:rsidR="00063899">
              <w:t xml:space="preserve">am </w:t>
            </w:r>
            <w:r w:rsidR="00063899">
              <w:t>12.04.2024</w:t>
            </w:r>
            <w:r w:rsidR="009C7EE7" w:rsidRPr="00EF6595">
              <w:t>)</w:t>
            </w:r>
          </w:p>
          <w:p w14:paraId="14AFE889" w14:textId="72C11C30" w:rsidR="009363A4" w:rsidRPr="00EF6595" w:rsidRDefault="009363A4" w:rsidP="00304A74">
            <w:pPr>
              <w:pStyle w:val="Listenabsatz"/>
              <w:spacing w:after="0" w:line="240" w:lineRule="auto"/>
            </w:pPr>
          </w:p>
        </w:tc>
      </w:tr>
    </w:tbl>
    <w:p w14:paraId="009F4446" w14:textId="77777777" w:rsidR="00D4712B" w:rsidRDefault="00D4712B" w:rsidP="00D4712B">
      <w:pPr>
        <w:rPr>
          <w:rFonts w:asciiTheme="minorHAnsi" w:hAnsiTheme="minorHAnsi" w:cstheme="minorHAnsi"/>
          <w:color w:val="333333"/>
          <w:sz w:val="14"/>
          <w:szCs w:val="14"/>
          <w:shd w:val="clear" w:color="auto" w:fill="FFFFFF"/>
        </w:rPr>
      </w:pPr>
    </w:p>
    <w:p w14:paraId="0BFF809F" w14:textId="11C2FE37" w:rsidR="00D4712B" w:rsidRPr="002D484B" w:rsidRDefault="00D4712B" w:rsidP="00D4712B">
      <w:pPr>
        <w:rPr>
          <w:rFonts w:asciiTheme="minorHAnsi" w:hAnsiTheme="minorHAnsi" w:cstheme="minorHAnsi"/>
          <w:sz w:val="14"/>
          <w:szCs w:val="14"/>
        </w:rPr>
      </w:pPr>
      <w:r w:rsidRPr="002D484B">
        <w:rPr>
          <w:rFonts w:asciiTheme="minorHAnsi" w:hAnsiTheme="minorHAnsi" w:cstheme="minorHAnsi"/>
          <w:color w:val="333333"/>
          <w:sz w:val="14"/>
          <w:szCs w:val="14"/>
          <w:shd w:val="clear" w:color="auto" w:fill="FFFFFF"/>
        </w:rPr>
        <w:t>Haftungshinweis: Trotz sorgfältiger inhaltlicher Kontrolle übernehmen wir keine Haftung für die Inhalte externer Links. Für den Inhalt der verlinkten Seiten sind ausschließlich deren Betreiber verantwortlich. Alle hier verwendeten Namen, Begriffe, Zeichen und Grafiken</w:t>
      </w:r>
      <w:r w:rsidRPr="002D484B">
        <w:rPr>
          <w:rFonts w:asciiTheme="minorHAnsi" w:hAnsiTheme="minorHAnsi" w:cstheme="minorHAnsi"/>
          <w:color w:val="333333"/>
          <w:sz w:val="14"/>
          <w:szCs w:val="14"/>
        </w:rPr>
        <w:br/>
      </w:r>
      <w:r w:rsidRPr="002D484B">
        <w:rPr>
          <w:rFonts w:asciiTheme="minorHAnsi" w:hAnsiTheme="minorHAnsi" w:cstheme="minorHAnsi"/>
          <w:color w:val="333333"/>
          <w:sz w:val="14"/>
          <w:szCs w:val="14"/>
          <w:shd w:val="clear" w:color="auto" w:fill="FFFFFF"/>
        </w:rPr>
        <w:t>können Marken- oder Warenzeichen im Besitz ihrer rechtlichen Eigentümer sein. Die Rechte aller erwähnten und benutzten Marken- und Warenzeichen liegen ausschließlich bei deren Besitzern. Die Daten dieser Sammlung sind frei erfunden, Übereinstimmungen mit realen Personen oder Unternehmen sind nicht beabsichtigt und rein zufällig. Die Daten und Illustrationen dieser Sammlung dürfen für schulische Zwecke ohne Nachfrage verwendet werden. Eine kommerzielle Nutzung ist nicht zulässig.</w:t>
      </w:r>
    </w:p>
    <w:p w14:paraId="19B47509" w14:textId="052AD014" w:rsidR="00C55ADA" w:rsidRDefault="00C55ADA" w:rsidP="00E67002">
      <w:pPr>
        <w:rPr>
          <w:sz w:val="20"/>
          <w:szCs w:val="16"/>
        </w:rPr>
      </w:pPr>
    </w:p>
    <w:p w14:paraId="26F7B58E" w14:textId="07FCCD86" w:rsidR="00D4712B" w:rsidRPr="00840B8E" w:rsidRDefault="00D4712B" w:rsidP="00E67002">
      <w:pPr>
        <w:rPr>
          <w:sz w:val="20"/>
          <w:szCs w:val="16"/>
        </w:rPr>
      </w:pPr>
      <w:r>
        <w:rPr>
          <w:sz w:val="20"/>
          <w:szCs w:val="16"/>
        </w:rPr>
        <w:tab/>
      </w:r>
    </w:p>
    <w:sectPr w:rsidR="00D4712B" w:rsidRPr="00840B8E" w:rsidSect="006C1378">
      <w:footerReference w:type="default" r:id="rId36"/>
      <w:pgSz w:w="16838" w:h="11906" w:orient="landscape"/>
      <w:pgMar w:top="709"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367CB" w14:textId="77777777" w:rsidR="006C1378" w:rsidRPr="00EF6595" w:rsidRDefault="006C1378" w:rsidP="002F1907">
      <w:pPr>
        <w:spacing w:after="0" w:line="240" w:lineRule="auto"/>
      </w:pPr>
      <w:r w:rsidRPr="00EF6595">
        <w:separator/>
      </w:r>
    </w:p>
  </w:endnote>
  <w:endnote w:type="continuationSeparator" w:id="0">
    <w:p w14:paraId="08A311A3" w14:textId="77777777" w:rsidR="006C1378" w:rsidRPr="00EF6595" w:rsidRDefault="006C1378" w:rsidP="002F1907">
      <w:pPr>
        <w:spacing w:after="0" w:line="240" w:lineRule="auto"/>
      </w:pPr>
      <w:r w:rsidRPr="00EF65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CDE00" w14:textId="73ABBDE7" w:rsidR="0091443A" w:rsidRPr="00EF6595" w:rsidRDefault="0091443A" w:rsidP="0091443A">
    <w:pPr>
      <w:pStyle w:val="Fuzeile"/>
      <w:jc w:val="right"/>
    </w:pPr>
    <w:r w:rsidRPr="00EF6595">
      <w:t>LS03_00_Lernsituation_Tablett Schu</w:t>
    </w:r>
    <w:r w:rsidR="007D657C">
      <w:t>C</w:t>
    </w:r>
    <w:r w:rsidRPr="00EF6595">
      <w:t>u-BBS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6051C" w14:textId="77777777" w:rsidR="006C1378" w:rsidRPr="00EF6595" w:rsidRDefault="006C1378" w:rsidP="002F1907">
      <w:pPr>
        <w:spacing w:after="0" w:line="240" w:lineRule="auto"/>
      </w:pPr>
      <w:r w:rsidRPr="00EF6595">
        <w:separator/>
      </w:r>
    </w:p>
  </w:footnote>
  <w:footnote w:type="continuationSeparator" w:id="0">
    <w:p w14:paraId="053D08FF" w14:textId="77777777" w:rsidR="006C1378" w:rsidRPr="00EF6595" w:rsidRDefault="006C1378" w:rsidP="002F1907">
      <w:pPr>
        <w:spacing w:after="0" w:line="240" w:lineRule="auto"/>
      </w:pPr>
      <w:r w:rsidRPr="00EF659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15BC"/>
    <w:multiLevelType w:val="hybridMultilevel"/>
    <w:tmpl w:val="3886EE9C"/>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740209"/>
    <w:multiLevelType w:val="hybridMultilevel"/>
    <w:tmpl w:val="6C486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006F13"/>
    <w:multiLevelType w:val="hybridMultilevel"/>
    <w:tmpl w:val="EB6AE6DC"/>
    <w:lvl w:ilvl="0" w:tplc="C248C324">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551468"/>
    <w:multiLevelType w:val="hybridMultilevel"/>
    <w:tmpl w:val="36A852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F03A47"/>
    <w:multiLevelType w:val="hybridMultilevel"/>
    <w:tmpl w:val="F23EFB8A"/>
    <w:lvl w:ilvl="0" w:tplc="5DE6D8AA">
      <w:start w:val="1"/>
      <w:numFmt w:val="bullet"/>
      <w:lvlText w:val="»"/>
      <w:lvlJc w:val="left"/>
      <w:pPr>
        <w:ind w:left="720" w:hanging="360"/>
      </w:pPr>
      <w:rPr>
        <w:rFonts w:ascii="Calibri" w:hAnsi="Calibri" w:cs="Times New Roman" w:hint="default"/>
        <w:color w:val="A51B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03D0434"/>
    <w:multiLevelType w:val="hybridMultilevel"/>
    <w:tmpl w:val="61BAB2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6105C5C"/>
    <w:multiLevelType w:val="hybridMultilevel"/>
    <w:tmpl w:val="EB1E9A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DA308B3"/>
    <w:multiLevelType w:val="hybridMultilevel"/>
    <w:tmpl w:val="59A203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0BC1328"/>
    <w:multiLevelType w:val="hybridMultilevel"/>
    <w:tmpl w:val="28548488"/>
    <w:lvl w:ilvl="0" w:tplc="C1520638">
      <w:start w:val="1"/>
      <w:numFmt w:val="bullet"/>
      <w:lvlText w:val=""/>
      <w:lvlJc w:val="left"/>
      <w:pPr>
        <w:ind w:left="393" w:hanging="433"/>
      </w:pPr>
      <w:rPr>
        <w:rFonts w:ascii="Wingdings 3" w:hAnsi="Wingdings 3" w:hint="default"/>
        <w:color w:val="A51B2A"/>
      </w:rPr>
    </w:lvl>
    <w:lvl w:ilvl="1" w:tplc="04070003">
      <w:start w:val="1"/>
      <w:numFmt w:val="bullet"/>
      <w:lvlText w:val="o"/>
      <w:lvlJc w:val="left"/>
      <w:pPr>
        <w:ind w:left="1040" w:hanging="360"/>
      </w:pPr>
      <w:rPr>
        <w:rFonts w:ascii="Courier New" w:hAnsi="Courier New" w:cs="Courier New" w:hint="default"/>
      </w:rPr>
    </w:lvl>
    <w:lvl w:ilvl="2" w:tplc="04070005">
      <w:start w:val="1"/>
      <w:numFmt w:val="bullet"/>
      <w:lvlText w:val=""/>
      <w:lvlJc w:val="left"/>
      <w:pPr>
        <w:ind w:left="1760" w:hanging="360"/>
      </w:pPr>
      <w:rPr>
        <w:rFonts w:ascii="Wingdings" w:hAnsi="Wingdings" w:hint="default"/>
      </w:rPr>
    </w:lvl>
    <w:lvl w:ilvl="3" w:tplc="04070001">
      <w:start w:val="1"/>
      <w:numFmt w:val="bullet"/>
      <w:lvlText w:val=""/>
      <w:lvlJc w:val="left"/>
      <w:pPr>
        <w:ind w:left="2480" w:hanging="360"/>
      </w:pPr>
      <w:rPr>
        <w:rFonts w:ascii="Symbol" w:hAnsi="Symbol" w:hint="default"/>
      </w:rPr>
    </w:lvl>
    <w:lvl w:ilvl="4" w:tplc="04070003">
      <w:start w:val="1"/>
      <w:numFmt w:val="bullet"/>
      <w:lvlText w:val="o"/>
      <w:lvlJc w:val="left"/>
      <w:pPr>
        <w:ind w:left="3200" w:hanging="360"/>
      </w:pPr>
      <w:rPr>
        <w:rFonts w:ascii="Courier New" w:hAnsi="Courier New" w:cs="Courier New" w:hint="default"/>
      </w:rPr>
    </w:lvl>
    <w:lvl w:ilvl="5" w:tplc="04070005">
      <w:start w:val="1"/>
      <w:numFmt w:val="bullet"/>
      <w:lvlText w:val=""/>
      <w:lvlJc w:val="left"/>
      <w:pPr>
        <w:ind w:left="3920" w:hanging="360"/>
      </w:pPr>
      <w:rPr>
        <w:rFonts w:ascii="Wingdings" w:hAnsi="Wingdings" w:hint="default"/>
      </w:rPr>
    </w:lvl>
    <w:lvl w:ilvl="6" w:tplc="04070001">
      <w:start w:val="1"/>
      <w:numFmt w:val="bullet"/>
      <w:lvlText w:val=""/>
      <w:lvlJc w:val="left"/>
      <w:pPr>
        <w:ind w:left="4640" w:hanging="360"/>
      </w:pPr>
      <w:rPr>
        <w:rFonts w:ascii="Symbol" w:hAnsi="Symbol" w:hint="default"/>
      </w:rPr>
    </w:lvl>
    <w:lvl w:ilvl="7" w:tplc="04070003">
      <w:start w:val="1"/>
      <w:numFmt w:val="bullet"/>
      <w:lvlText w:val="o"/>
      <w:lvlJc w:val="left"/>
      <w:pPr>
        <w:ind w:left="5360" w:hanging="360"/>
      </w:pPr>
      <w:rPr>
        <w:rFonts w:ascii="Courier New" w:hAnsi="Courier New" w:cs="Courier New" w:hint="default"/>
      </w:rPr>
    </w:lvl>
    <w:lvl w:ilvl="8" w:tplc="04070005">
      <w:start w:val="1"/>
      <w:numFmt w:val="bullet"/>
      <w:lvlText w:val=""/>
      <w:lvlJc w:val="left"/>
      <w:pPr>
        <w:ind w:left="6080" w:hanging="360"/>
      </w:pPr>
      <w:rPr>
        <w:rFonts w:ascii="Wingdings" w:hAnsi="Wingdings" w:hint="default"/>
      </w:rPr>
    </w:lvl>
  </w:abstractNum>
  <w:abstractNum w:abstractNumId="9" w15:restartNumberingAfterBreak="0">
    <w:nsid w:val="53104595"/>
    <w:multiLevelType w:val="hybridMultilevel"/>
    <w:tmpl w:val="007E44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4B5754F"/>
    <w:multiLevelType w:val="hybridMultilevel"/>
    <w:tmpl w:val="0FB01DF8"/>
    <w:lvl w:ilvl="0" w:tplc="08307B04">
      <w:start w:val="1"/>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1FB2AEE"/>
    <w:multiLevelType w:val="hybridMultilevel"/>
    <w:tmpl w:val="C2D2A76E"/>
    <w:lvl w:ilvl="0" w:tplc="C248C324">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DE06695"/>
    <w:multiLevelType w:val="hybridMultilevel"/>
    <w:tmpl w:val="76065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5B79B1"/>
    <w:multiLevelType w:val="hybridMultilevel"/>
    <w:tmpl w:val="2004B47E"/>
    <w:lvl w:ilvl="0" w:tplc="C248C324">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A4F6B11"/>
    <w:multiLevelType w:val="hybridMultilevel"/>
    <w:tmpl w:val="64465F5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F0956A8"/>
    <w:multiLevelType w:val="hybridMultilevel"/>
    <w:tmpl w:val="6D1E9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07631632">
    <w:abstractNumId w:val="9"/>
  </w:num>
  <w:num w:numId="2" w16cid:durableId="1445229232">
    <w:abstractNumId w:val="5"/>
  </w:num>
  <w:num w:numId="3" w16cid:durableId="275017841">
    <w:abstractNumId w:val="6"/>
  </w:num>
  <w:num w:numId="4" w16cid:durableId="2065130343">
    <w:abstractNumId w:val="1"/>
  </w:num>
  <w:num w:numId="5" w16cid:durableId="132143601">
    <w:abstractNumId w:val="8"/>
  </w:num>
  <w:num w:numId="6" w16cid:durableId="1915582406">
    <w:abstractNumId w:val="4"/>
  </w:num>
  <w:num w:numId="7" w16cid:durableId="1686133570">
    <w:abstractNumId w:val="2"/>
  </w:num>
  <w:num w:numId="8" w16cid:durableId="1967344051">
    <w:abstractNumId w:val="0"/>
  </w:num>
  <w:num w:numId="9" w16cid:durableId="233466607">
    <w:abstractNumId w:val="14"/>
  </w:num>
  <w:num w:numId="10" w16cid:durableId="299501382">
    <w:abstractNumId w:val="7"/>
  </w:num>
  <w:num w:numId="11" w16cid:durableId="358698922">
    <w:abstractNumId w:val="3"/>
  </w:num>
  <w:num w:numId="12" w16cid:durableId="1479810349">
    <w:abstractNumId w:val="13"/>
  </w:num>
  <w:num w:numId="13" w16cid:durableId="293684260">
    <w:abstractNumId w:val="11"/>
  </w:num>
  <w:num w:numId="14" w16cid:durableId="1375541569">
    <w:abstractNumId w:val="10"/>
  </w:num>
  <w:num w:numId="15" w16cid:durableId="562715793">
    <w:abstractNumId w:val="15"/>
  </w:num>
  <w:num w:numId="16" w16cid:durableId="5178130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F9"/>
    <w:rsid w:val="00011BDB"/>
    <w:rsid w:val="000145CF"/>
    <w:rsid w:val="00022C64"/>
    <w:rsid w:val="00025A39"/>
    <w:rsid w:val="00040342"/>
    <w:rsid w:val="00063899"/>
    <w:rsid w:val="0006472A"/>
    <w:rsid w:val="000734A2"/>
    <w:rsid w:val="00083C58"/>
    <w:rsid w:val="000A3836"/>
    <w:rsid w:val="000A530E"/>
    <w:rsid w:val="000B0EE4"/>
    <w:rsid w:val="000B1573"/>
    <w:rsid w:val="000B7C79"/>
    <w:rsid w:val="000C0A95"/>
    <w:rsid w:val="000C2DFD"/>
    <w:rsid w:val="000D17A9"/>
    <w:rsid w:val="000D2B15"/>
    <w:rsid w:val="000D6486"/>
    <w:rsid w:val="000E10B3"/>
    <w:rsid w:val="000F0351"/>
    <w:rsid w:val="000F255E"/>
    <w:rsid w:val="000F7415"/>
    <w:rsid w:val="00104658"/>
    <w:rsid w:val="00107C23"/>
    <w:rsid w:val="00114B8D"/>
    <w:rsid w:val="001163BA"/>
    <w:rsid w:val="001163C2"/>
    <w:rsid w:val="00122AE5"/>
    <w:rsid w:val="00123717"/>
    <w:rsid w:val="00126C3B"/>
    <w:rsid w:val="0012715B"/>
    <w:rsid w:val="001410C3"/>
    <w:rsid w:val="00143898"/>
    <w:rsid w:val="0015336A"/>
    <w:rsid w:val="00154F49"/>
    <w:rsid w:val="001579C6"/>
    <w:rsid w:val="00164570"/>
    <w:rsid w:val="001700D8"/>
    <w:rsid w:val="001906BE"/>
    <w:rsid w:val="001B01C7"/>
    <w:rsid w:val="001B1EBA"/>
    <w:rsid w:val="001B4BBD"/>
    <w:rsid w:val="001B6FEF"/>
    <w:rsid w:val="001D5809"/>
    <w:rsid w:val="001E00CA"/>
    <w:rsid w:val="001F414E"/>
    <w:rsid w:val="002032F6"/>
    <w:rsid w:val="002256F1"/>
    <w:rsid w:val="0023224A"/>
    <w:rsid w:val="002464DC"/>
    <w:rsid w:val="00251E1A"/>
    <w:rsid w:val="00251FEA"/>
    <w:rsid w:val="002575AB"/>
    <w:rsid w:val="002624D1"/>
    <w:rsid w:val="00267175"/>
    <w:rsid w:val="00267834"/>
    <w:rsid w:val="0027588E"/>
    <w:rsid w:val="00280D90"/>
    <w:rsid w:val="00295B48"/>
    <w:rsid w:val="002A5960"/>
    <w:rsid w:val="002C3284"/>
    <w:rsid w:val="002C5534"/>
    <w:rsid w:val="002C5984"/>
    <w:rsid w:val="002D396F"/>
    <w:rsid w:val="002E5E23"/>
    <w:rsid w:val="002F1907"/>
    <w:rsid w:val="002F503F"/>
    <w:rsid w:val="002F5DEB"/>
    <w:rsid w:val="00302439"/>
    <w:rsid w:val="00304A74"/>
    <w:rsid w:val="00321369"/>
    <w:rsid w:val="003254FA"/>
    <w:rsid w:val="0036454A"/>
    <w:rsid w:val="00373342"/>
    <w:rsid w:val="00377012"/>
    <w:rsid w:val="00385433"/>
    <w:rsid w:val="003A0A38"/>
    <w:rsid w:val="003A1EEE"/>
    <w:rsid w:val="003B3C16"/>
    <w:rsid w:val="003B40BA"/>
    <w:rsid w:val="003D3E94"/>
    <w:rsid w:val="003D58DC"/>
    <w:rsid w:val="003D5DB9"/>
    <w:rsid w:val="003E60AD"/>
    <w:rsid w:val="003F781D"/>
    <w:rsid w:val="0040579E"/>
    <w:rsid w:val="00407FCC"/>
    <w:rsid w:val="00410E62"/>
    <w:rsid w:val="00413CB9"/>
    <w:rsid w:val="00422ACF"/>
    <w:rsid w:val="0042407A"/>
    <w:rsid w:val="0042421B"/>
    <w:rsid w:val="004255AE"/>
    <w:rsid w:val="0043486B"/>
    <w:rsid w:val="00450B8B"/>
    <w:rsid w:val="00460E38"/>
    <w:rsid w:val="00472273"/>
    <w:rsid w:val="00473191"/>
    <w:rsid w:val="00473672"/>
    <w:rsid w:val="00473E87"/>
    <w:rsid w:val="00473EB1"/>
    <w:rsid w:val="00480DE4"/>
    <w:rsid w:val="00484AFA"/>
    <w:rsid w:val="00491EA7"/>
    <w:rsid w:val="00493A06"/>
    <w:rsid w:val="0049544B"/>
    <w:rsid w:val="00497049"/>
    <w:rsid w:val="00497C8C"/>
    <w:rsid w:val="004A1339"/>
    <w:rsid w:val="004A68D4"/>
    <w:rsid w:val="004B27CC"/>
    <w:rsid w:val="004C7F12"/>
    <w:rsid w:val="004D1F7C"/>
    <w:rsid w:val="004D2E40"/>
    <w:rsid w:val="004D353F"/>
    <w:rsid w:val="004D431F"/>
    <w:rsid w:val="004D491A"/>
    <w:rsid w:val="004D5DE8"/>
    <w:rsid w:val="004E23E4"/>
    <w:rsid w:val="004E2BA7"/>
    <w:rsid w:val="004E2DE4"/>
    <w:rsid w:val="004E3C85"/>
    <w:rsid w:val="004E6B76"/>
    <w:rsid w:val="00503A98"/>
    <w:rsid w:val="0051488F"/>
    <w:rsid w:val="0051548D"/>
    <w:rsid w:val="0051554B"/>
    <w:rsid w:val="00520958"/>
    <w:rsid w:val="00520D57"/>
    <w:rsid w:val="00530ED2"/>
    <w:rsid w:val="00532136"/>
    <w:rsid w:val="005379E1"/>
    <w:rsid w:val="00541B2F"/>
    <w:rsid w:val="005420FE"/>
    <w:rsid w:val="00551411"/>
    <w:rsid w:val="005569AB"/>
    <w:rsid w:val="005570C1"/>
    <w:rsid w:val="005627C2"/>
    <w:rsid w:val="00580087"/>
    <w:rsid w:val="00590AD1"/>
    <w:rsid w:val="0059639D"/>
    <w:rsid w:val="005A1F6A"/>
    <w:rsid w:val="005A5672"/>
    <w:rsid w:val="005B0BCC"/>
    <w:rsid w:val="005B15F0"/>
    <w:rsid w:val="005B784F"/>
    <w:rsid w:val="005C24B1"/>
    <w:rsid w:val="005C34B5"/>
    <w:rsid w:val="005C56E9"/>
    <w:rsid w:val="005D2F2D"/>
    <w:rsid w:val="005E33C6"/>
    <w:rsid w:val="005F3467"/>
    <w:rsid w:val="00607D84"/>
    <w:rsid w:val="00612082"/>
    <w:rsid w:val="00634408"/>
    <w:rsid w:val="006468FA"/>
    <w:rsid w:val="0065207F"/>
    <w:rsid w:val="00665DBC"/>
    <w:rsid w:val="00682DEC"/>
    <w:rsid w:val="0069323E"/>
    <w:rsid w:val="006B51F5"/>
    <w:rsid w:val="006B7B20"/>
    <w:rsid w:val="006C1378"/>
    <w:rsid w:val="006C322F"/>
    <w:rsid w:val="006C6996"/>
    <w:rsid w:val="006D20FC"/>
    <w:rsid w:val="006D62AB"/>
    <w:rsid w:val="006E2E93"/>
    <w:rsid w:val="006E5493"/>
    <w:rsid w:val="0070134E"/>
    <w:rsid w:val="007074A7"/>
    <w:rsid w:val="0071461C"/>
    <w:rsid w:val="0073651A"/>
    <w:rsid w:val="00740CF6"/>
    <w:rsid w:val="00753557"/>
    <w:rsid w:val="00753B0B"/>
    <w:rsid w:val="007615AA"/>
    <w:rsid w:val="00765292"/>
    <w:rsid w:val="007712C5"/>
    <w:rsid w:val="00772CAD"/>
    <w:rsid w:val="00781542"/>
    <w:rsid w:val="007B572A"/>
    <w:rsid w:val="007B65B1"/>
    <w:rsid w:val="007C439D"/>
    <w:rsid w:val="007C4DA4"/>
    <w:rsid w:val="007D1421"/>
    <w:rsid w:val="007D3A74"/>
    <w:rsid w:val="007D657C"/>
    <w:rsid w:val="007E1994"/>
    <w:rsid w:val="007F3582"/>
    <w:rsid w:val="007F5609"/>
    <w:rsid w:val="007F653E"/>
    <w:rsid w:val="007F6E15"/>
    <w:rsid w:val="00802736"/>
    <w:rsid w:val="008051D8"/>
    <w:rsid w:val="008215B0"/>
    <w:rsid w:val="0082516D"/>
    <w:rsid w:val="00833767"/>
    <w:rsid w:val="0083597E"/>
    <w:rsid w:val="00840B8E"/>
    <w:rsid w:val="00841FAB"/>
    <w:rsid w:val="008463A1"/>
    <w:rsid w:val="00856E54"/>
    <w:rsid w:val="0086212D"/>
    <w:rsid w:val="00862B97"/>
    <w:rsid w:val="00862BED"/>
    <w:rsid w:val="00863AE3"/>
    <w:rsid w:val="00870999"/>
    <w:rsid w:val="00874278"/>
    <w:rsid w:val="008A2952"/>
    <w:rsid w:val="008A2F1A"/>
    <w:rsid w:val="008A3A38"/>
    <w:rsid w:val="008B3952"/>
    <w:rsid w:val="008C000F"/>
    <w:rsid w:val="008C0FF9"/>
    <w:rsid w:val="008C1E9B"/>
    <w:rsid w:val="008D69FE"/>
    <w:rsid w:val="008E0321"/>
    <w:rsid w:val="008E6EC2"/>
    <w:rsid w:val="008E7276"/>
    <w:rsid w:val="008F2761"/>
    <w:rsid w:val="008F4AA8"/>
    <w:rsid w:val="008F6918"/>
    <w:rsid w:val="009025AC"/>
    <w:rsid w:val="00903D09"/>
    <w:rsid w:val="009040FD"/>
    <w:rsid w:val="009126BD"/>
    <w:rsid w:val="0091345A"/>
    <w:rsid w:val="0091443A"/>
    <w:rsid w:val="00917717"/>
    <w:rsid w:val="00917DD3"/>
    <w:rsid w:val="0092627C"/>
    <w:rsid w:val="00930310"/>
    <w:rsid w:val="009303AD"/>
    <w:rsid w:val="009363A4"/>
    <w:rsid w:val="00944E96"/>
    <w:rsid w:val="00947521"/>
    <w:rsid w:val="009520B8"/>
    <w:rsid w:val="00952D7A"/>
    <w:rsid w:val="009622B8"/>
    <w:rsid w:val="009633D3"/>
    <w:rsid w:val="00975ECC"/>
    <w:rsid w:val="0098072C"/>
    <w:rsid w:val="009854DA"/>
    <w:rsid w:val="0099281E"/>
    <w:rsid w:val="00993390"/>
    <w:rsid w:val="00994E72"/>
    <w:rsid w:val="009A7618"/>
    <w:rsid w:val="009C6895"/>
    <w:rsid w:val="009C7EE7"/>
    <w:rsid w:val="009D71BD"/>
    <w:rsid w:val="009E25D0"/>
    <w:rsid w:val="009E37F8"/>
    <w:rsid w:val="009E75F6"/>
    <w:rsid w:val="009F614D"/>
    <w:rsid w:val="009F6F86"/>
    <w:rsid w:val="00A170F3"/>
    <w:rsid w:val="00A17EEF"/>
    <w:rsid w:val="00A319D1"/>
    <w:rsid w:val="00A33C4E"/>
    <w:rsid w:val="00A3520C"/>
    <w:rsid w:val="00A426AA"/>
    <w:rsid w:val="00A54CA2"/>
    <w:rsid w:val="00A6090C"/>
    <w:rsid w:val="00A7092F"/>
    <w:rsid w:val="00A82DC8"/>
    <w:rsid w:val="00A90326"/>
    <w:rsid w:val="00A931B0"/>
    <w:rsid w:val="00AA56C2"/>
    <w:rsid w:val="00AC0CCF"/>
    <w:rsid w:val="00AE3895"/>
    <w:rsid w:val="00AF124E"/>
    <w:rsid w:val="00AF1370"/>
    <w:rsid w:val="00B06C3F"/>
    <w:rsid w:val="00B06F8B"/>
    <w:rsid w:val="00B2125D"/>
    <w:rsid w:val="00B2292C"/>
    <w:rsid w:val="00B30F51"/>
    <w:rsid w:val="00B31862"/>
    <w:rsid w:val="00B34426"/>
    <w:rsid w:val="00B358E6"/>
    <w:rsid w:val="00B45183"/>
    <w:rsid w:val="00B57B77"/>
    <w:rsid w:val="00B6351A"/>
    <w:rsid w:val="00B80072"/>
    <w:rsid w:val="00B916CC"/>
    <w:rsid w:val="00B97012"/>
    <w:rsid w:val="00BA41A4"/>
    <w:rsid w:val="00BB0949"/>
    <w:rsid w:val="00BB7B50"/>
    <w:rsid w:val="00BC116C"/>
    <w:rsid w:val="00BC24EA"/>
    <w:rsid w:val="00BC5DC7"/>
    <w:rsid w:val="00BD20BC"/>
    <w:rsid w:val="00BF4C3B"/>
    <w:rsid w:val="00BF60D5"/>
    <w:rsid w:val="00C0432F"/>
    <w:rsid w:val="00C26A02"/>
    <w:rsid w:val="00C3762F"/>
    <w:rsid w:val="00C52451"/>
    <w:rsid w:val="00C52F6B"/>
    <w:rsid w:val="00C55ADA"/>
    <w:rsid w:val="00C66C3F"/>
    <w:rsid w:val="00C70A77"/>
    <w:rsid w:val="00C74DA8"/>
    <w:rsid w:val="00C766FE"/>
    <w:rsid w:val="00C77745"/>
    <w:rsid w:val="00C81514"/>
    <w:rsid w:val="00C86482"/>
    <w:rsid w:val="00C91C57"/>
    <w:rsid w:val="00CA0241"/>
    <w:rsid w:val="00CB750E"/>
    <w:rsid w:val="00CC3AE2"/>
    <w:rsid w:val="00CD79A0"/>
    <w:rsid w:val="00CE59A2"/>
    <w:rsid w:val="00CF07A7"/>
    <w:rsid w:val="00CF1C35"/>
    <w:rsid w:val="00D03BB4"/>
    <w:rsid w:val="00D06E60"/>
    <w:rsid w:val="00D15B0D"/>
    <w:rsid w:val="00D20DA3"/>
    <w:rsid w:val="00D21905"/>
    <w:rsid w:val="00D22319"/>
    <w:rsid w:val="00D26EBC"/>
    <w:rsid w:val="00D279BD"/>
    <w:rsid w:val="00D36EF8"/>
    <w:rsid w:val="00D449A7"/>
    <w:rsid w:val="00D4712B"/>
    <w:rsid w:val="00D47BC0"/>
    <w:rsid w:val="00D51178"/>
    <w:rsid w:val="00D551C2"/>
    <w:rsid w:val="00D63FBC"/>
    <w:rsid w:val="00DB29E1"/>
    <w:rsid w:val="00DB3A9A"/>
    <w:rsid w:val="00DB6646"/>
    <w:rsid w:val="00DC2A19"/>
    <w:rsid w:val="00DD3602"/>
    <w:rsid w:val="00DE0734"/>
    <w:rsid w:val="00DE7505"/>
    <w:rsid w:val="00DF50BB"/>
    <w:rsid w:val="00E033E6"/>
    <w:rsid w:val="00E04BC8"/>
    <w:rsid w:val="00E1362C"/>
    <w:rsid w:val="00E156A0"/>
    <w:rsid w:val="00E21378"/>
    <w:rsid w:val="00E24DF4"/>
    <w:rsid w:val="00E26647"/>
    <w:rsid w:val="00E26DA9"/>
    <w:rsid w:val="00E40223"/>
    <w:rsid w:val="00E55DC9"/>
    <w:rsid w:val="00E574DF"/>
    <w:rsid w:val="00E6234B"/>
    <w:rsid w:val="00E666FA"/>
    <w:rsid w:val="00E67002"/>
    <w:rsid w:val="00E67259"/>
    <w:rsid w:val="00E761A5"/>
    <w:rsid w:val="00E838E5"/>
    <w:rsid w:val="00E86994"/>
    <w:rsid w:val="00E8703C"/>
    <w:rsid w:val="00E90440"/>
    <w:rsid w:val="00E9196B"/>
    <w:rsid w:val="00E934B3"/>
    <w:rsid w:val="00E95851"/>
    <w:rsid w:val="00E96C5D"/>
    <w:rsid w:val="00E96C72"/>
    <w:rsid w:val="00EA0585"/>
    <w:rsid w:val="00EA590F"/>
    <w:rsid w:val="00ED71A6"/>
    <w:rsid w:val="00ED7C59"/>
    <w:rsid w:val="00EE29C1"/>
    <w:rsid w:val="00EF2084"/>
    <w:rsid w:val="00EF6595"/>
    <w:rsid w:val="00F04005"/>
    <w:rsid w:val="00F050C8"/>
    <w:rsid w:val="00F105B1"/>
    <w:rsid w:val="00F16012"/>
    <w:rsid w:val="00F17A97"/>
    <w:rsid w:val="00F22542"/>
    <w:rsid w:val="00F26EAB"/>
    <w:rsid w:val="00F319CD"/>
    <w:rsid w:val="00F31D78"/>
    <w:rsid w:val="00F35126"/>
    <w:rsid w:val="00F940C7"/>
    <w:rsid w:val="00FA0E30"/>
    <w:rsid w:val="00FA2B57"/>
    <w:rsid w:val="00FA4527"/>
    <w:rsid w:val="00FB0AA7"/>
    <w:rsid w:val="00FB0D7B"/>
    <w:rsid w:val="00FC2F72"/>
    <w:rsid w:val="00FC499E"/>
    <w:rsid w:val="00FD6DE1"/>
    <w:rsid w:val="00FE3A2F"/>
    <w:rsid w:val="00FE7375"/>
    <w:rsid w:val="00FF6B5A"/>
    <w:rsid w:val="00FF71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AF80"/>
  <w14:defaultImageDpi w14:val="32767"/>
  <w15:chartTrackingRefBased/>
  <w15:docId w15:val="{ED3414D7-5BE1-EC40-AA96-2A76215C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2DC8"/>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1">
    <w:name w:val="Tabellengitternetz1"/>
    <w:basedOn w:val="NormaleTabelle"/>
    <w:uiPriority w:val="59"/>
    <w:rsid w:val="008C0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A90326"/>
    <w:pPr>
      <w:spacing w:before="100" w:beforeAutospacing="1" w:after="119" w:line="240" w:lineRule="auto"/>
    </w:pPr>
    <w:rPr>
      <w:rFonts w:ascii="Times New Roman" w:eastAsia="Times New Roman" w:hAnsi="Times New Roman"/>
      <w:sz w:val="24"/>
      <w:szCs w:val="24"/>
      <w:lang w:eastAsia="de-DE"/>
    </w:rPr>
  </w:style>
  <w:style w:type="paragraph" w:customStyle="1" w:styleId="FarbigeListe-Akzent11">
    <w:name w:val="Farbige Liste - Akzent 11"/>
    <w:basedOn w:val="Standard"/>
    <w:uiPriority w:val="34"/>
    <w:qFormat/>
    <w:rsid w:val="009520B8"/>
    <w:pPr>
      <w:ind w:left="720"/>
      <w:contextualSpacing/>
    </w:pPr>
  </w:style>
  <w:style w:type="paragraph" w:styleId="Funotentext">
    <w:name w:val="footnote text"/>
    <w:basedOn w:val="Standard"/>
    <w:link w:val="FunotentextZchn"/>
    <w:uiPriority w:val="99"/>
    <w:semiHidden/>
    <w:unhideWhenUsed/>
    <w:rsid w:val="002F1907"/>
    <w:pPr>
      <w:spacing w:after="0" w:line="240" w:lineRule="auto"/>
    </w:pPr>
    <w:rPr>
      <w:sz w:val="20"/>
      <w:szCs w:val="20"/>
      <w:lang w:val="x-none" w:eastAsia="x-none"/>
    </w:rPr>
  </w:style>
  <w:style w:type="character" w:customStyle="1" w:styleId="FunotentextZchn">
    <w:name w:val="Fußnotentext Zchn"/>
    <w:link w:val="Funotentext"/>
    <w:uiPriority w:val="99"/>
    <w:semiHidden/>
    <w:rsid w:val="002F1907"/>
    <w:rPr>
      <w:sz w:val="20"/>
      <w:szCs w:val="20"/>
    </w:rPr>
  </w:style>
  <w:style w:type="character" w:styleId="Funotenzeichen">
    <w:name w:val="footnote reference"/>
    <w:uiPriority w:val="99"/>
    <w:semiHidden/>
    <w:unhideWhenUsed/>
    <w:rsid w:val="002F1907"/>
    <w:rPr>
      <w:vertAlign w:val="superscript"/>
    </w:rPr>
  </w:style>
  <w:style w:type="paragraph" w:styleId="Textkrper2">
    <w:name w:val="Body Text 2"/>
    <w:basedOn w:val="Standard"/>
    <w:link w:val="Textkrper2Zchn"/>
    <w:uiPriority w:val="99"/>
    <w:semiHidden/>
    <w:unhideWhenUsed/>
    <w:rsid w:val="002F1907"/>
    <w:pPr>
      <w:spacing w:after="0" w:line="240" w:lineRule="auto"/>
    </w:pPr>
    <w:rPr>
      <w:color w:val="FF0000"/>
      <w:sz w:val="20"/>
      <w:szCs w:val="20"/>
      <w:lang w:val="x-none" w:eastAsia="x-none"/>
    </w:rPr>
  </w:style>
  <w:style w:type="character" w:customStyle="1" w:styleId="Textkrper2Zchn">
    <w:name w:val="Textkörper 2 Zchn"/>
    <w:link w:val="Textkrper2"/>
    <w:uiPriority w:val="99"/>
    <w:semiHidden/>
    <w:rsid w:val="002F1907"/>
    <w:rPr>
      <w:color w:val="FF0000"/>
    </w:rPr>
  </w:style>
  <w:style w:type="character" w:styleId="Hyperlink">
    <w:name w:val="Hyperlink"/>
    <w:uiPriority w:val="99"/>
    <w:unhideWhenUsed/>
    <w:rsid w:val="00765292"/>
    <w:rPr>
      <w:color w:val="0000FF"/>
      <w:u w:val="single"/>
    </w:rPr>
  </w:style>
  <w:style w:type="paragraph" w:styleId="Sprechblasentext">
    <w:name w:val="Balloon Text"/>
    <w:basedOn w:val="Standard"/>
    <w:link w:val="SprechblasentextZchn"/>
    <w:uiPriority w:val="99"/>
    <w:semiHidden/>
    <w:unhideWhenUsed/>
    <w:rsid w:val="00B30F51"/>
    <w:pPr>
      <w:spacing w:after="0" w:line="240" w:lineRule="auto"/>
    </w:pPr>
    <w:rPr>
      <w:rFonts w:ascii="Segoe UI" w:hAnsi="Segoe UI"/>
      <w:sz w:val="18"/>
      <w:szCs w:val="18"/>
      <w:lang w:val="x-none" w:eastAsia="x-none"/>
    </w:rPr>
  </w:style>
  <w:style w:type="character" w:customStyle="1" w:styleId="SprechblasentextZchn">
    <w:name w:val="Sprechblasentext Zchn"/>
    <w:link w:val="Sprechblasentext"/>
    <w:uiPriority w:val="99"/>
    <w:semiHidden/>
    <w:rsid w:val="00B30F51"/>
    <w:rPr>
      <w:rFonts w:ascii="Segoe UI" w:hAnsi="Segoe UI" w:cs="Segoe UI"/>
      <w:sz w:val="18"/>
      <w:szCs w:val="18"/>
    </w:rPr>
  </w:style>
  <w:style w:type="character" w:styleId="BesuchterLink">
    <w:name w:val="FollowedHyperlink"/>
    <w:uiPriority w:val="99"/>
    <w:semiHidden/>
    <w:unhideWhenUsed/>
    <w:rsid w:val="007C4DA4"/>
    <w:rPr>
      <w:color w:val="954F72"/>
      <w:u w:val="single"/>
    </w:rPr>
  </w:style>
  <w:style w:type="character" w:styleId="NichtaufgelsteErwhnung">
    <w:name w:val="Unresolved Mention"/>
    <w:basedOn w:val="Absatz-Standardschriftart"/>
    <w:uiPriority w:val="99"/>
    <w:semiHidden/>
    <w:unhideWhenUsed/>
    <w:rsid w:val="000E10B3"/>
    <w:rPr>
      <w:color w:val="605E5C"/>
      <w:shd w:val="clear" w:color="auto" w:fill="E1DFDD"/>
    </w:rPr>
  </w:style>
  <w:style w:type="paragraph" w:styleId="Listenabsatz">
    <w:name w:val="List Paragraph"/>
    <w:basedOn w:val="Standard"/>
    <w:uiPriority w:val="99"/>
    <w:qFormat/>
    <w:rsid w:val="00E1362C"/>
    <w:pPr>
      <w:ind w:left="720"/>
      <w:contextualSpacing/>
    </w:pPr>
  </w:style>
  <w:style w:type="paragraph" w:styleId="Kopfzeile">
    <w:name w:val="header"/>
    <w:basedOn w:val="Standard"/>
    <w:link w:val="KopfzeileZchn"/>
    <w:uiPriority w:val="99"/>
    <w:unhideWhenUsed/>
    <w:rsid w:val="0091443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1443A"/>
    <w:rPr>
      <w:sz w:val="22"/>
      <w:szCs w:val="22"/>
      <w:lang w:eastAsia="en-US"/>
    </w:rPr>
  </w:style>
  <w:style w:type="paragraph" w:styleId="Fuzeile">
    <w:name w:val="footer"/>
    <w:basedOn w:val="Standard"/>
    <w:link w:val="FuzeileZchn"/>
    <w:uiPriority w:val="99"/>
    <w:unhideWhenUsed/>
    <w:rsid w:val="0091443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1443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548421">
      <w:bodyDiv w:val="1"/>
      <w:marLeft w:val="0"/>
      <w:marRight w:val="0"/>
      <w:marTop w:val="0"/>
      <w:marBottom w:val="0"/>
      <w:divBdr>
        <w:top w:val="none" w:sz="0" w:space="0" w:color="auto"/>
        <w:left w:val="none" w:sz="0" w:space="0" w:color="auto"/>
        <w:bottom w:val="none" w:sz="0" w:space="0" w:color="auto"/>
        <w:right w:val="none" w:sz="0" w:space="0" w:color="auto"/>
      </w:divBdr>
    </w:div>
    <w:div w:id="722019475">
      <w:bodyDiv w:val="1"/>
      <w:marLeft w:val="0"/>
      <w:marRight w:val="0"/>
      <w:marTop w:val="0"/>
      <w:marBottom w:val="0"/>
      <w:divBdr>
        <w:top w:val="none" w:sz="0" w:space="0" w:color="auto"/>
        <w:left w:val="none" w:sz="0" w:space="0" w:color="auto"/>
        <w:bottom w:val="none" w:sz="0" w:space="0" w:color="auto"/>
        <w:right w:val="none" w:sz="0" w:space="0" w:color="auto"/>
      </w:divBdr>
    </w:div>
    <w:div w:id="891116667">
      <w:bodyDiv w:val="1"/>
      <w:marLeft w:val="0"/>
      <w:marRight w:val="0"/>
      <w:marTop w:val="0"/>
      <w:marBottom w:val="0"/>
      <w:divBdr>
        <w:top w:val="none" w:sz="0" w:space="0" w:color="auto"/>
        <w:left w:val="none" w:sz="0" w:space="0" w:color="auto"/>
        <w:bottom w:val="none" w:sz="0" w:space="0" w:color="auto"/>
        <w:right w:val="none" w:sz="0" w:space="0" w:color="auto"/>
      </w:divBdr>
    </w:div>
    <w:div w:id="1168131637">
      <w:bodyDiv w:val="1"/>
      <w:marLeft w:val="0"/>
      <w:marRight w:val="0"/>
      <w:marTop w:val="0"/>
      <w:marBottom w:val="0"/>
      <w:divBdr>
        <w:top w:val="none" w:sz="0" w:space="0" w:color="auto"/>
        <w:left w:val="none" w:sz="0" w:space="0" w:color="auto"/>
        <w:bottom w:val="none" w:sz="0" w:space="0" w:color="auto"/>
        <w:right w:val="none" w:sz="0" w:space="0" w:color="auto"/>
      </w:divBdr>
    </w:div>
    <w:div w:id="1353608208">
      <w:bodyDiv w:val="1"/>
      <w:marLeft w:val="0"/>
      <w:marRight w:val="0"/>
      <w:marTop w:val="0"/>
      <w:marBottom w:val="0"/>
      <w:divBdr>
        <w:top w:val="none" w:sz="0" w:space="0" w:color="auto"/>
        <w:left w:val="none" w:sz="0" w:space="0" w:color="auto"/>
        <w:bottom w:val="none" w:sz="0" w:space="0" w:color="auto"/>
        <w:right w:val="none" w:sz="0" w:space="0" w:color="auto"/>
      </w:divBdr>
    </w:div>
    <w:div w:id="192888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hrerfortbildung-bw.de/u_gestaltlehrlern/projekte/sol/fb1/02_einstieg/methoden/strukturlegen/" TargetMode="External"/><Relationship Id="rId18" Type="http://schemas.openxmlformats.org/officeDocument/2006/relationships/hyperlink" Target="http://www.download.josefleisen.de/auswahlliste.pdf" TargetMode="External"/><Relationship Id="rId26" Type="http://schemas.openxmlformats.org/officeDocument/2006/relationships/hyperlink" Target="https://www.mindmapping.com/de/mind-map" TargetMode="External"/><Relationship Id="rId21" Type="http://schemas.openxmlformats.org/officeDocument/2006/relationships/hyperlink" Target="https://www.bpb.de/lernen/angebote/grafstat/partizipation-vor-ort/155248/placemat/" TargetMode="External"/><Relationship Id="rId34" Type="http://schemas.openxmlformats.org/officeDocument/2006/relationships/hyperlink" Target="https://www.schulportal-thueringen.de/get-data/9bd743a8-3a8a-46ab-b8b6-2c1d11834100/Beschreibung%20von%2040%20Methoden.pdf" TargetMode="External"/><Relationship Id="rId7" Type="http://schemas.openxmlformats.org/officeDocument/2006/relationships/endnotes" Target="endnotes.xml"/><Relationship Id="rId12" Type="http://schemas.openxmlformats.org/officeDocument/2006/relationships/hyperlink" Target="https://methodenpoolapp.de/pdfs/BegriffsnetzKorr.pdf" TargetMode="External"/><Relationship Id="rId17" Type="http://schemas.openxmlformats.org/officeDocument/2006/relationships/hyperlink" Target="https://methodenpoolapp.de/pdfs/Lueckentext.pdf" TargetMode="External"/><Relationship Id="rId25" Type="http://schemas.openxmlformats.org/officeDocument/2006/relationships/hyperlink" Target="https://berudeut.nline.nibis.de/nibis.php?menid=113" TargetMode="External"/><Relationship Id="rId33" Type="http://schemas.openxmlformats.org/officeDocument/2006/relationships/hyperlink" Target="https://methodenpoolapp.de/pdfs/TextpuzzleKor.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prachsensiblerfachunterricht.de/lesen" TargetMode="External"/><Relationship Id="rId20" Type="http://schemas.openxmlformats.org/officeDocument/2006/relationships/hyperlink" Target="https://methodenpoolapp.de/pdfs/WortPhrasensammlungKorr.pdf" TargetMode="External"/><Relationship Id="rId29" Type="http://schemas.openxmlformats.org/officeDocument/2006/relationships/hyperlink" Target="https://methodenpoolapp.de/pdfs/Lueckentex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hodenkartei.uni-oldenburg.de/methode/mindmap/" TargetMode="External"/><Relationship Id="rId24" Type="http://schemas.openxmlformats.org/officeDocument/2006/relationships/hyperlink" Target="https://www.kmk.org/fileadmin/pdf/Bildung/BeruflicheBildung/rlp/Tischler.pdf" TargetMode="External"/><Relationship Id="rId32" Type="http://schemas.openxmlformats.org/officeDocument/2006/relationships/hyperlink" Target="http://www.download.josefleisen.de/auswahlliste.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hulportal-thueringen.de/get-data/9bd743a8-3a8a-46ab-b8b6-2c1d11834100/Beschreibung%20von%2040%20Methoden.pdf" TargetMode="External"/><Relationship Id="rId23" Type="http://schemas.openxmlformats.org/officeDocument/2006/relationships/hyperlink" Target="https://holzcurriculum.nline.nibis.de/nibis.php?menid=1" TargetMode="External"/><Relationship Id="rId28" Type="http://schemas.openxmlformats.org/officeDocument/2006/relationships/hyperlink" Target="https://lehrerfortbildung-bw.de/u_gestaltlehrlern/projekte/sol/fb1/02_einstieg/methoden/strukturlegen/" TargetMode="External"/><Relationship Id="rId36" Type="http://schemas.openxmlformats.org/officeDocument/2006/relationships/footer" Target="footer1.xml"/><Relationship Id="rId10" Type="http://schemas.openxmlformats.org/officeDocument/2006/relationships/hyperlink" Target="https://www.mindmapping.com/de/mind-map" TargetMode="External"/><Relationship Id="rId19" Type="http://schemas.openxmlformats.org/officeDocument/2006/relationships/hyperlink" Target="https://methodenpoolapp.de/pdfs/TextpuzzleKor.pdf" TargetMode="External"/><Relationship Id="rId31" Type="http://schemas.openxmlformats.org/officeDocument/2006/relationships/hyperlink" Target="http://www.josefleisen.de/downloads/methodenwerkzeuge/50%20Methoden-Werkzeuge%20-%20Steckbrief%20NiU%202003.pdf" TargetMode="External"/><Relationship Id="rId4" Type="http://schemas.openxmlformats.org/officeDocument/2006/relationships/settings" Target="settings.xml"/><Relationship Id="rId9" Type="http://schemas.openxmlformats.org/officeDocument/2006/relationships/hyperlink" Target="https://www.kmk.org/fileadmin/pdf/Bildung/BeruflicheBildung/rlp/Tischler.pdf" TargetMode="External"/><Relationship Id="rId14" Type="http://schemas.openxmlformats.org/officeDocument/2006/relationships/hyperlink" Target="http://www.josefleisen.de/downloads/methodenwerkzeuge/50%20Methoden-Werkzeuge%20-%20Steckbrief%20NiU%202003.pdf" TargetMode="External"/><Relationship Id="rId22" Type="http://schemas.openxmlformats.org/officeDocument/2006/relationships/hyperlink" Target="https://berudeut.nline.nibis.de/nibis.php?menid=113" TargetMode="External"/><Relationship Id="rId27" Type="http://schemas.openxmlformats.org/officeDocument/2006/relationships/hyperlink" Target="https://www.methodenkartei.uni-oldenburg.de/methode/mindmap/" TargetMode="External"/><Relationship Id="rId30" Type="http://schemas.openxmlformats.org/officeDocument/2006/relationships/hyperlink" Target="http://www.sprachsensiblerfachunterricht.de/lesen" TargetMode="External"/><Relationship Id="rId35" Type="http://schemas.openxmlformats.org/officeDocument/2006/relationships/hyperlink" Target="https://www.bpb.de/lernen/angebote/grafstat/partizipation-vor-ort/155248/placemat/" TargetMode="External"/><Relationship Id="rId8" Type="http://schemas.openxmlformats.org/officeDocument/2006/relationships/hyperlink" Target="https://holzcurriculum.nline.nibis.de/nibis.php?menid=1" TargetMode="External"/><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2A326-698D-402A-A606-55A2B015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9764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Lernsituation Tablett herstellen</vt:lpstr>
    </vt:vector>
  </TitlesOfParts>
  <Company/>
  <LinksUpToDate>false</LinksUpToDate>
  <CharactersWithSpaces>11291</CharactersWithSpaces>
  <SharedDoc>false</SharedDoc>
  <HLinks>
    <vt:vector size="108" baseType="variant">
      <vt:variant>
        <vt:i4>8323121</vt:i4>
      </vt:variant>
      <vt:variant>
        <vt:i4>51</vt:i4>
      </vt:variant>
      <vt:variant>
        <vt:i4>0</vt:i4>
      </vt:variant>
      <vt:variant>
        <vt:i4>5</vt:i4>
      </vt:variant>
      <vt:variant>
        <vt:lpwstr>https://berudeut.nline.nibis.de/userdata/moderator/Konfliktgespr%C3%A4che f%C3%BChren /M08bc_Beurteilungsbogen.docx</vt:lpwstr>
      </vt:variant>
      <vt:variant>
        <vt:lpwstr/>
      </vt:variant>
      <vt:variant>
        <vt:i4>3997716</vt:i4>
      </vt:variant>
      <vt:variant>
        <vt:i4>48</vt:i4>
      </vt:variant>
      <vt:variant>
        <vt:i4>0</vt:i4>
      </vt:variant>
      <vt:variant>
        <vt:i4>5</vt:i4>
      </vt:variant>
      <vt:variant>
        <vt:lpwstr>https://berudeut.nline.nibis.de/userdata/moderator/Konfliktgespr%C3%A4che f%C3%BChren /M07bc Vier Seiten einer Nachricht Konfliktsituation.docx</vt:lpwstr>
      </vt:variant>
      <vt:variant>
        <vt:lpwstr/>
      </vt:variant>
      <vt:variant>
        <vt:i4>2949220</vt:i4>
      </vt:variant>
      <vt:variant>
        <vt:i4>45</vt:i4>
      </vt:variant>
      <vt:variant>
        <vt:i4>0</vt:i4>
      </vt:variant>
      <vt:variant>
        <vt:i4>5</vt:i4>
      </vt:variant>
      <vt:variant>
        <vt:lpwstr>https://berudeut.nline.nibis.de/userdata/moderator/Konfliktgespr%C3%A4che f%C3%BChren /M07a Vier Seiten einer Nachricht Konfliktsituation.docx</vt:lpwstr>
      </vt:variant>
      <vt:variant>
        <vt:lpwstr/>
      </vt:variant>
      <vt:variant>
        <vt:i4>7340074</vt:i4>
      </vt:variant>
      <vt:variant>
        <vt:i4>42</vt:i4>
      </vt:variant>
      <vt:variant>
        <vt:i4>0</vt:i4>
      </vt:variant>
      <vt:variant>
        <vt:i4>5</vt:i4>
      </vt:variant>
      <vt:variant>
        <vt:lpwstr>https://berudeut.nline.nibis.de/userdata/moderator/Konfliktgespr%C3%A4che f%C3%BChren /M06bc_Bedu%CC%88rfnisse.docx</vt:lpwstr>
      </vt:variant>
      <vt:variant>
        <vt:lpwstr/>
      </vt:variant>
      <vt:variant>
        <vt:i4>8323196</vt:i4>
      </vt:variant>
      <vt:variant>
        <vt:i4>39</vt:i4>
      </vt:variant>
      <vt:variant>
        <vt:i4>0</vt:i4>
      </vt:variant>
      <vt:variant>
        <vt:i4>5</vt:i4>
      </vt:variant>
      <vt:variant>
        <vt:lpwstr>https://berudeut.nline.nibis.de/userdata/moderator/Konfliktgespr%C3%A4che f%C3%BChren /M05bc_GFK Gefu%CC%88hle.docx</vt:lpwstr>
      </vt:variant>
      <vt:variant>
        <vt:lpwstr/>
      </vt:variant>
      <vt:variant>
        <vt:i4>4653092</vt:i4>
      </vt:variant>
      <vt:variant>
        <vt:i4>36</vt:i4>
      </vt:variant>
      <vt:variant>
        <vt:i4>0</vt:i4>
      </vt:variant>
      <vt:variant>
        <vt:i4>5</vt:i4>
      </vt:variant>
      <vt:variant>
        <vt:lpwstr>https://berudeut.nline.nibis.de/userdata/moderator/Konfliktgespr%C3%A4che f%C3%BChren /M05a_GFK Gefu%CC%88hle.docx</vt:lpwstr>
      </vt:variant>
      <vt:variant>
        <vt:lpwstr/>
      </vt:variant>
      <vt:variant>
        <vt:i4>589886</vt:i4>
      </vt:variant>
      <vt:variant>
        <vt:i4>33</vt:i4>
      </vt:variant>
      <vt:variant>
        <vt:i4>0</vt:i4>
      </vt:variant>
      <vt:variant>
        <vt:i4>5</vt:i4>
      </vt:variant>
      <vt:variant>
        <vt:lpwstr>https://berudeut.nline.nibis.de/userdata/moderator/Konfliktgespr%C3%A4che f%C3%BChren /M05abc_Gefu%CC%88hlswortschatz.docx</vt:lpwstr>
      </vt:variant>
      <vt:variant>
        <vt:lpwstr/>
      </vt:variant>
      <vt:variant>
        <vt:i4>4128867</vt:i4>
      </vt:variant>
      <vt:variant>
        <vt:i4>30</vt:i4>
      </vt:variant>
      <vt:variant>
        <vt:i4>0</vt:i4>
      </vt:variant>
      <vt:variant>
        <vt:i4>5</vt:i4>
      </vt:variant>
      <vt:variant>
        <vt:lpwstr>https://berudeut.nline.nibis.de/userdata/moderator/Konfliktgespr%C3%A4che f%C3%BChren /M04bc_GFK Vier Schritte.docx</vt:lpwstr>
      </vt:variant>
      <vt:variant>
        <vt:lpwstr/>
      </vt:variant>
      <vt:variant>
        <vt:i4>5832805</vt:i4>
      </vt:variant>
      <vt:variant>
        <vt:i4>27</vt:i4>
      </vt:variant>
      <vt:variant>
        <vt:i4>0</vt:i4>
      </vt:variant>
      <vt:variant>
        <vt:i4>5</vt:i4>
      </vt:variant>
      <vt:variant>
        <vt:lpwstr>https://berudeut.nline.nibis.de/userdata/moderator/Konfliktgespr%C3%A4che f%C3%BChren /M04a_GFK Vier Schritte.docx</vt:lpwstr>
      </vt:variant>
      <vt:variant>
        <vt:lpwstr/>
      </vt:variant>
      <vt:variant>
        <vt:i4>8060974</vt:i4>
      </vt:variant>
      <vt:variant>
        <vt:i4>24</vt:i4>
      </vt:variant>
      <vt:variant>
        <vt:i4>0</vt:i4>
      </vt:variant>
      <vt:variant>
        <vt:i4>5</vt:i4>
      </vt:variant>
      <vt:variant>
        <vt:lpwstr>https://berudeut.nline.nibis.de/userdata/moderator/Konfliktgespr%C3%A4che f%C3%BChren /M03bc_Einwandbehandlung.docx</vt:lpwstr>
      </vt:variant>
      <vt:variant>
        <vt:lpwstr/>
      </vt:variant>
      <vt:variant>
        <vt:i4>1245222</vt:i4>
      </vt:variant>
      <vt:variant>
        <vt:i4>21</vt:i4>
      </vt:variant>
      <vt:variant>
        <vt:i4>0</vt:i4>
      </vt:variant>
      <vt:variant>
        <vt:i4>5</vt:i4>
      </vt:variant>
      <vt:variant>
        <vt:lpwstr>https://berudeut.nline.nibis.de/userdata/moderator/Konfliktgespr%C3%A4che f%C3%BChren /M03a_Einwandbehandlung.docx</vt:lpwstr>
      </vt:variant>
      <vt:variant>
        <vt:lpwstr/>
      </vt:variant>
      <vt:variant>
        <vt:i4>5898257</vt:i4>
      </vt:variant>
      <vt:variant>
        <vt:i4>18</vt:i4>
      </vt:variant>
      <vt:variant>
        <vt:i4>0</vt:i4>
      </vt:variant>
      <vt:variant>
        <vt:i4>5</vt:i4>
      </vt:variant>
      <vt:variant>
        <vt:lpwstr>https://berudeut.nline.nibis.de/userdata/moderator/Konfliktgespr%C3%A4che f%C3%BChren /M02bc_Die vier Seiten einer Nachricht.docx</vt:lpwstr>
      </vt:variant>
      <vt:variant>
        <vt:lpwstr/>
      </vt:variant>
      <vt:variant>
        <vt:i4>2949126</vt:i4>
      </vt:variant>
      <vt:variant>
        <vt:i4>15</vt:i4>
      </vt:variant>
      <vt:variant>
        <vt:i4>0</vt:i4>
      </vt:variant>
      <vt:variant>
        <vt:i4>5</vt:i4>
      </vt:variant>
      <vt:variant>
        <vt:lpwstr>https://berudeut.nline.nibis.de/userdata/moderator/Konfliktgespr%C3%A4che f%C3%BChren /M02a_Die vier Seiten einer Nachricht.docx</vt:lpwstr>
      </vt:variant>
      <vt:variant>
        <vt:lpwstr/>
      </vt:variant>
      <vt:variant>
        <vt:i4>1638512</vt:i4>
      </vt:variant>
      <vt:variant>
        <vt:i4>12</vt:i4>
      </vt:variant>
      <vt:variant>
        <vt:i4>0</vt:i4>
      </vt:variant>
      <vt:variant>
        <vt:i4>5</vt:i4>
      </vt:variant>
      <vt:variant>
        <vt:lpwstr>https://berudeut.nline.nibis.de/userdata/moderator/Konfliktgespr%C3%A4che f%C3%BChren /M01_bc_Planungsphase.doc</vt:lpwstr>
      </vt:variant>
      <vt:variant>
        <vt:lpwstr/>
      </vt:variant>
      <vt:variant>
        <vt:i4>7340033</vt:i4>
      </vt:variant>
      <vt:variant>
        <vt:i4>9</vt:i4>
      </vt:variant>
      <vt:variant>
        <vt:i4>0</vt:i4>
      </vt:variant>
      <vt:variant>
        <vt:i4>5</vt:i4>
      </vt:variant>
      <vt:variant>
        <vt:lpwstr>https://berudeut.nline.nibis.de/userdata/moderator/Konfliktgespr%C3%A4che f%C3%BChren /M01_a_Planungsphase.docx</vt:lpwstr>
      </vt:variant>
      <vt:variant>
        <vt:lpwstr/>
      </vt:variant>
      <vt:variant>
        <vt:i4>2818095</vt:i4>
      </vt:variant>
      <vt:variant>
        <vt:i4>6</vt:i4>
      </vt:variant>
      <vt:variant>
        <vt:i4>0</vt:i4>
      </vt:variant>
      <vt:variant>
        <vt:i4>5</vt:i4>
      </vt:variant>
      <vt:variant>
        <vt:lpwstr>https://berudeut.nline.nibis.de/userdata/moderator/Konfliktgespr%C3%A4che f%C3%BChren /M01_1abcMeinungszielscheibe.docx</vt:lpwstr>
      </vt:variant>
      <vt:variant>
        <vt:lpwstr/>
      </vt:variant>
      <vt:variant>
        <vt:i4>6357079</vt:i4>
      </vt:variant>
      <vt:variant>
        <vt:i4>3</vt:i4>
      </vt:variant>
      <vt:variant>
        <vt:i4>0</vt:i4>
      </vt:variant>
      <vt:variant>
        <vt:i4>5</vt:i4>
      </vt:variant>
      <vt:variant>
        <vt:lpwstr>https://berudeut.nline.nibis.de/userdata/moderator/Konfliktgespr%C3%A4che f%C3%BChren /M00bc Handlungsituation.docx</vt:lpwstr>
      </vt:variant>
      <vt:variant>
        <vt:lpwstr/>
      </vt:variant>
      <vt:variant>
        <vt:i4>6881343</vt:i4>
      </vt:variant>
      <vt:variant>
        <vt:i4>0</vt:i4>
      </vt:variant>
      <vt:variant>
        <vt:i4>0</vt:i4>
      </vt:variant>
      <vt:variant>
        <vt:i4>5</vt:i4>
      </vt:variant>
      <vt:variant>
        <vt:lpwstr>https://berudeut.nline.nibis.de/userdata/moderator/Konfliktgespr%C3%A4che f%C3%BChren /M00a Handlungsituation.docx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Lernsituation Tablett herstellen</dc:title>
  <dc:subject/>
  <dc:creator>"Antje Winter"</dc:creator>
  <cp:keywords/>
  <dc:description/>
  <cp:lastModifiedBy>Antje Winter</cp:lastModifiedBy>
  <cp:revision>5</cp:revision>
  <cp:lastPrinted>2017-10-04T20:12:00Z</cp:lastPrinted>
  <dcterms:created xsi:type="dcterms:W3CDTF">2024-04-15T09:22:00Z</dcterms:created>
  <dcterms:modified xsi:type="dcterms:W3CDTF">2024-04-15T09:59:00Z</dcterms:modified>
</cp:coreProperties>
</file>