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5163" w:type="dxa"/>
        <w:tblLayout w:type="fixed"/>
        <w:tblLook w:val="04A0" w:firstRow="1" w:lastRow="0" w:firstColumn="1" w:lastColumn="0" w:noHBand="0" w:noVBand="1"/>
      </w:tblPr>
      <w:tblGrid>
        <w:gridCol w:w="2122"/>
        <w:gridCol w:w="2948"/>
        <w:gridCol w:w="4423"/>
        <w:gridCol w:w="1984"/>
        <w:gridCol w:w="3686"/>
      </w:tblGrid>
      <w:tr w:rsidR="006911FA" w:rsidRPr="00E35EC1" w14:paraId="00E73441" w14:textId="77777777" w:rsidTr="008D512E">
        <w:trPr>
          <w:trHeight w:val="841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14:paraId="202A3F28" w14:textId="77777777" w:rsidR="006911FA" w:rsidRPr="00E35EC1" w:rsidRDefault="006911FA" w:rsidP="00623CC4">
            <w:pPr>
              <w:rPr>
                <w:rFonts w:cstheme="minorHAnsi"/>
                <w:sz w:val="4"/>
                <w:szCs w:val="4"/>
              </w:rPr>
            </w:pPr>
          </w:p>
          <w:p w14:paraId="2F34A473" w14:textId="5163EB94" w:rsidR="006911FA" w:rsidRDefault="006911FA" w:rsidP="00623CC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Fachtheorie</w:t>
            </w:r>
          </w:p>
          <w:p w14:paraId="01517705" w14:textId="0B5002E7" w:rsidR="006911FA" w:rsidRDefault="004D3A9E" w:rsidP="00623CC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Friseurin</w:t>
            </w:r>
            <w:r w:rsidR="00A27CD5">
              <w:rPr>
                <w:rFonts w:cstheme="minorHAnsi"/>
                <w:b/>
                <w:sz w:val="20"/>
                <w:szCs w:val="20"/>
              </w:rPr>
              <w:t>/Friseur</w:t>
            </w:r>
          </w:p>
          <w:p w14:paraId="1B765376" w14:textId="07EC2888" w:rsidR="006911FA" w:rsidRPr="008D512E" w:rsidRDefault="006911FA" w:rsidP="00623CC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Grundstufe</w:t>
            </w:r>
          </w:p>
        </w:tc>
        <w:tc>
          <w:tcPr>
            <w:tcW w:w="10093" w:type="dxa"/>
            <w:gridSpan w:val="3"/>
            <w:shd w:val="clear" w:color="auto" w:fill="D9D9D9" w:themeFill="background1" w:themeFillShade="D9"/>
          </w:tcPr>
          <w:p w14:paraId="668328D6" w14:textId="77777777" w:rsidR="008D512E" w:rsidRPr="008D512E" w:rsidRDefault="008D512E" w:rsidP="006911FA">
            <w:pPr>
              <w:rPr>
                <w:rFonts w:cstheme="minorHAnsi"/>
                <w:bCs/>
                <w:sz w:val="4"/>
                <w:szCs w:val="4"/>
              </w:rPr>
            </w:pPr>
          </w:p>
          <w:p w14:paraId="75C6A467" w14:textId="57DE1036" w:rsidR="006911FA" w:rsidRDefault="006911FA" w:rsidP="006911FA">
            <w:pPr>
              <w:rPr>
                <w:rFonts w:cstheme="minorHAnsi"/>
                <w:bCs/>
                <w:sz w:val="20"/>
                <w:szCs w:val="20"/>
              </w:rPr>
            </w:pPr>
            <w:r w:rsidRPr="00E35EC1">
              <w:rPr>
                <w:rFonts w:cstheme="minorHAnsi"/>
                <w:b/>
                <w:sz w:val="20"/>
                <w:szCs w:val="20"/>
              </w:rPr>
              <w:t xml:space="preserve">Curricularer Bezug: </w:t>
            </w:r>
            <w:r w:rsidRPr="00E35EC1">
              <w:rPr>
                <w:rFonts w:cstheme="minorHAnsi"/>
                <w:bCs/>
                <w:sz w:val="20"/>
                <w:szCs w:val="20"/>
              </w:rPr>
              <w:t>Rahmenlehrplan für den Ausbildungsberuf Friseur/Friseurin (</w:t>
            </w:r>
            <w:r w:rsidR="004F54C3">
              <w:rPr>
                <w:rFonts w:cstheme="minorHAnsi"/>
                <w:bCs/>
                <w:sz w:val="20"/>
                <w:szCs w:val="20"/>
              </w:rPr>
              <w:t xml:space="preserve">Hrsg.: </w:t>
            </w:r>
            <w:r w:rsidR="004F54C3" w:rsidRPr="004F54C3">
              <w:rPr>
                <w:rFonts w:cstheme="minorHAnsi"/>
                <w:bCs/>
                <w:sz w:val="20"/>
                <w:szCs w:val="20"/>
              </w:rPr>
              <w:t>KMK</w:t>
            </w:r>
            <w:r w:rsidR="004F54C3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4F54C3" w:rsidRPr="004F54C3">
              <w:rPr>
                <w:rFonts w:cstheme="minorHAnsi"/>
                <w:bCs/>
                <w:sz w:val="20"/>
                <w:szCs w:val="20"/>
              </w:rPr>
              <w:t>2008, i. d. F. 2022)</w:t>
            </w:r>
          </w:p>
          <w:p w14:paraId="609DEE57" w14:textId="77777777" w:rsidR="006911FA" w:rsidRDefault="006911FA" w:rsidP="006911FA">
            <w:pPr>
              <w:rPr>
                <w:rFonts w:cstheme="minorHAnsi"/>
                <w:sz w:val="20"/>
                <w:szCs w:val="20"/>
              </w:rPr>
            </w:pPr>
            <w:r w:rsidRPr="00E35EC1">
              <w:rPr>
                <w:rFonts w:cstheme="minorHAnsi"/>
                <w:b/>
                <w:sz w:val="20"/>
                <w:szCs w:val="20"/>
              </w:rPr>
              <w:t>Lernfeld</w:t>
            </w:r>
            <w:r>
              <w:rPr>
                <w:rFonts w:cstheme="minorHAnsi"/>
                <w:b/>
                <w:sz w:val="20"/>
                <w:szCs w:val="20"/>
              </w:rPr>
              <w:t xml:space="preserve"> 5</w:t>
            </w:r>
            <w:r w:rsidRPr="00E35EC1"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E35EC1">
              <w:rPr>
                <w:rFonts w:cstheme="minorHAnsi"/>
                <w:sz w:val="20"/>
                <w:szCs w:val="20"/>
              </w:rPr>
              <w:t>Haare schneiden</w:t>
            </w:r>
          </w:p>
          <w:p w14:paraId="770E768F" w14:textId="5ADE26F4" w:rsidR="006911FA" w:rsidRPr="008D512E" w:rsidRDefault="006911FA" w:rsidP="008D51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911FA">
              <w:rPr>
                <w:rFonts w:cstheme="minorHAnsi"/>
                <w:b/>
                <w:bCs/>
                <w:sz w:val="20"/>
                <w:szCs w:val="20"/>
              </w:rPr>
              <w:t>Lernsituation</w:t>
            </w:r>
            <w:r w:rsidR="007E68F8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  <w:r w:rsidR="00C23D6F">
              <w:rPr>
                <w:rFonts w:cstheme="minorHAnsi"/>
                <w:sz w:val="20"/>
                <w:szCs w:val="20"/>
              </w:rPr>
              <w:t>LS05_01_Eine passende Schnittform auswählen</w:t>
            </w:r>
          </w:p>
        </w:tc>
      </w:tr>
      <w:tr w:rsidR="00EC288E" w:rsidRPr="00E35EC1" w14:paraId="67C02B27" w14:textId="77777777" w:rsidTr="00E02136">
        <w:tc>
          <w:tcPr>
            <w:tcW w:w="15163" w:type="dxa"/>
            <w:gridSpan w:val="5"/>
          </w:tcPr>
          <w:p w14:paraId="4F393881" w14:textId="77777777" w:rsidR="008D512E" w:rsidRPr="008D512E" w:rsidRDefault="008D512E" w:rsidP="00623CC4">
            <w:pPr>
              <w:tabs>
                <w:tab w:val="left" w:pos="11936"/>
              </w:tabs>
              <w:rPr>
                <w:rFonts w:cstheme="minorHAnsi"/>
                <w:bCs/>
                <w:sz w:val="8"/>
                <w:szCs w:val="8"/>
              </w:rPr>
            </w:pPr>
          </w:p>
          <w:p w14:paraId="142012BE" w14:textId="21AA3BDF" w:rsidR="007535A5" w:rsidRPr="00E35EC1" w:rsidRDefault="007535A5" w:rsidP="00623CC4">
            <w:pPr>
              <w:tabs>
                <w:tab w:val="left" w:pos="11936"/>
              </w:tabs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E35EC1">
              <w:rPr>
                <w:rFonts w:cstheme="minorHAnsi"/>
                <w:b/>
                <w:sz w:val="20"/>
                <w:szCs w:val="20"/>
              </w:rPr>
              <w:t>Titel:</w:t>
            </w:r>
            <w:r w:rsidRPr="00E35EC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</w:t>
            </w:r>
            <w:r w:rsidR="002A1CCF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Eine p</w:t>
            </w:r>
            <w:r w:rsidR="005A0E5B" w:rsidRPr="00E35EC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assende</w:t>
            </w:r>
            <w:r w:rsidR="006A3E59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Schnittform auswählen</w:t>
            </w:r>
          </w:p>
          <w:p w14:paraId="428E436C" w14:textId="3D75144B" w:rsidR="000509C7" w:rsidRPr="00E35EC1" w:rsidRDefault="000509C7" w:rsidP="00623CC4">
            <w:pPr>
              <w:tabs>
                <w:tab w:val="left" w:pos="11936"/>
              </w:tabs>
              <w:rPr>
                <w:rFonts w:eastAsia="Times New Roman" w:cstheme="minorHAnsi"/>
                <w:bCs/>
                <w:sz w:val="8"/>
                <w:szCs w:val="8"/>
                <w:lang w:eastAsia="de-DE"/>
              </w:rPr>
            </w:pPr>
          </w:p>
          <w:p w14:paraId="4F98431C" w14:textId="08693E87" w:rsidR="002B14D4" w:rsidRPr="00E35EC1" w:rsidRDefault="002B14D4" w:rsidP="00807F78">
            <w:pPr>
              <w:rPr>
                <w:rFonts w:cstheme="minorHAnsi"/>
                <w:b/>
                <w:sz w:val="20"/>
                <w:szCs w:val="20"/>
              </w:rPr>
            </w:pPr>
            <w:r w:rsidRPr="00E35EC1">
              <w:rPr>
                <w:rFonts w:cstheme="minorHAnsi"/>
                <w:b/>
                <w:sz w:val="20"/>
                <w:szCs w:val="20"/>
              </w:rPr>
              <w:t>Handlungssituation:</w:t>
            </w:r>
          </w:p>
          <w:p w14:paraId="385FDD93" w14:textId="0602A9D3" w:rsidR="00040DE2" w:rsidRPr="00E35EC1" w:rsidRDefault="005A0E5B" w:rsidP="00040DE2">
            <w:pPr>
              <w:tabs>
                <w:tab w:val="left" w:pos="11936"/>
              </w:tabs>
              <w:jc w:val="both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E35EC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Die Zeiten sind vor</w:t>
            </w:r>
            <w:r w:rsidR="007E5CA3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über</w:t>
            </w:r>
            <w:r w:rsidRPr="00E35EC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, in denen jeder Kundin</w:t>
            </w:r>
            <w:r w:rsidR="002B14D4" w:rsidRPr="00E35EC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/jedem Kunden</w:t>
            </w:r>
            <w:r w:rsidRPr="00E35EC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die aktuelle Modefrisur „verpasst“ wurde. Kundinnen </w:t>
            </w:r>
            <w:r w:rsidR="002B14D4" w:rsidRPr="00E35EC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und Kunden </w:t>
            </w:r>
            <w:r w:rsidRPr="00E35EC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jeden Alters äußern den Wunsch, ihren Haarschnitt verändern zu wollen. Dies kann unterschiedliche Gründe haben, oft erscheint ihnen ihr bisheriger Haarschnitt beispielsweise zu „eintönig“, unpraktisch oder nicht typgerecht. Viele Kundinnen </w:t>
            </w:r>
            <w:r w:rsidR="002B14D4" w:rsidRPr="00E35EC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und Kunden </w:t>
            </w:r>
            <w:r w:rsidRPr="00E35EC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sind sich jedoch unsicher, welcher </w:t>
            </w:r>
            <w:r w:rsidR="006B315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Haars</w:t>
            </w:r>
            <w:r w:rsidRPr="00E35EC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chnitt der passende ist.</w:t>
            </w:r>
          </w:p>
          <w:p w14:paraId="4F584B5C" w14:textId="61399922" w:rsidR="002B14D4" w:rsidRDefault="005A0E5B" w:rsidP="00795B47">
            <w:pPr>
              <w:tabs>
                <w:tab w:val="left" w:pos="11936"/>
              </w:tabs>
              <w:jc w:val="both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E35EC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In dieser Situation sind Sie als Expert</w:t>
            </w:r>
            <w:r w:rsidR="002B14D4" w:rsidRPr="00E35EC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in</w:t>
            </w:r>
            <w:r w:rsidRPr="00E35EC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/</w:t>
            </w:r>
            <w:r w:rsidR="002B14D4" w:rsidRPr="00E35EC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e</w:t>
            </w:r>
            <w:r w:rsidRPr="00E35EC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gefragt! Durch die kompetente Durchführung eines Haarschnitts </w:t>
            </w:r>
            <w:r w:rsidR="0024070F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unter Berücksichtigung der Kundengegebenheiten und des Kundenwunsches </w:t>
            </w:r>
            <w:r w:rsidRPr="00E35EC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können Sie den Wunsch Ihrer Kundin</w:t>
            </w:r>
            <w:r w:rsidR="00040DE2" w:rsidRPr="00E35EC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/Ihres Kunden</w:t>
            </w:r>
            <w:r w:rsidRPr="00E35EC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erfüllen.</w:t>
            </w:r>
            <w:r w:rsidR="00807F78" w:rsidRPr="00E35EC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Um dies leisten zu können, benötigen Sie </w:t>
            </w:r>
            <w:r w:rsidR="003450F7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unter anderem </w:t>
            </w:r>
            <w:r w:rsidR="00807F78" w:rsidRPr="00E35EC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das spezifische Fachwissen der vier Basishaarschnitte.</w:t>
            </w:r>
          </w:p>
          <w:p w14:paraId="79B4993F" w14:textId="77777777" w:rsidR="008D512E" w:rsidRPr="008D512E" w:rsidRDefault="008D512E" w:rsidP="00795B47">
            <w:pPr>
              <w:tabs>
                <w:tab w:val="left" w:pos="11936"/>
              </w:tabs>
              <w:jc w:val="both"/>
              <w:rPr>
                <w:rFonts w:eastAsia="Times New Roman" w:cstheme="minorHAnsi"/>
                <w:bCs/>
                <w:sz w:val="8"/>
                <w:szCs w:val="8"/>
                <w:lang w:eastAsia="de-DE"/>
              </w:rPr>
            </w:pPr>
          </w:p>
          <w:p w14:paraId="5A85208B" w14:textId="42B63266" w:rsidR="006911FA" w:rsidRDefault="006911FA" w:rsidP="00795B47">
            <w:pPr>
              <w:tabs>
                <w:tab w:val="left" w:pos="11936"/>
              </w:tabs>
              <w:jc w:val="both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E35EC1">
              <w:rPr>
                <w:rFonts w:cstheme="minorHAnsi"/>
                <w:b/>
                <w:sz w:val="20"/>
                <w:szCs w:val="20"/>
              </w:rPr>
              <w:t xml:space="preserve">Zeitrichtwert: </w:t>
            </w:r>
            <w:r w:rsidRPr="00925B2B">
              <w:rPr>
                <w:rFonts w:cstheme="minorHAnsi"/>
                <w:bCs/>
                <w:sz w:val="20"/>
                <w:szCs w:val="20"/>
              </w:rPr>
              <w:t>1</w:t>
            </w:r>
            <w:r w:rsidR="00125260" w:rsidRPr="00925B2B">
              <w:rPr>
                <w:rFonts w:cstheme="minorHAnsi"/>
                <w:bCs/>
                <w:sz w:val="20"/>
                <w:szCs w:val="20"/>
              </w:rPr>
              <w:t>8</w:t>
            </w:r>
            <w:r w:rsidRPr="00E35EC1">
              <w:rPr>
                <w:rFonts w:cstheme="minorHAnsi"/>
                <w:bCs/>
                <w:sz w:val="20"/>
                <w:szCs w:val="20"/>
              </w:rPr>
              <w:t xml:space="preserve"> von 60 Unterrichtsstunden</w:t>
            </w:r>
          </w:p>
          <w:p w14:paraId="7E1ADDE9" w14:textId="094FEEB4" w:rsidR="006911FA" w:rsidRPr="00E35EC1" w:rsidRDefault="006911FA" w:rsidP="00795B47">
            <w:pPr>
              <w:tabs>
                <w:tab w:val="left" w:pos="11936"/>
              </w:tabs>
              <w:jc w:val="both"/>
              <w:rPr>
                <w:rFonts w:eastAsia="Times New Roman" w:cstheme="minorHAnsi"/>
                <w:bCs/>
                <w:sz w:val="8"/>
                <w:szCs w:val="8"/>
                <w:lang w:eastAsia="de-DE"/>
              </w:rPr>
            </w:pPr>
          </w:p>
        </w:tc>
      </w:tr>
      <w:tr w:rsidR="00EC288E" w:rsidRPr="00E35EC1" w14:paraId="5CFCD935" w14:textId="77777777" w:rsidTr="00E02136">
        <w:tc>
          <w:tcPr>
            <w:tcW w:w="15163" w:type="dxa"/>
            <w:gridSpan w:val="5"/>
          </w:tcPr>
          <w:p w14:paraId="69EAC89F" w14:textId="77777777" w:rsidR="008F616B" w:rsidRPr="008F616B" w:rsidRDefault="008F616B" w:rsidP="00623CC4">
            <w:pPr>
              <w:rPr>
                <w:rFonts w:cstheme="minorHAnsi"/>
                <w:bCs/>
                <w:sz w:val="8"/>
                <w:szCs w:val="8"/>
              </w:rPr>
            </w:pPr>
          </w:p>
          <w:p w14:paraId="52B9DEBA" w14:textId="77777777" w:rsidR="008F616B" w:rsidRDefault="007535A5" w:rsidP="008F616B">
            <w:pPr>
              <w:rPr>
                <w:rFonts w:cstheme="minorHAnsi"/>
                <w:b/>
                <w:sz w:val="20"/>
                <w:szCs w:val="20"/>
              </w:rPr>
            </w:pPr>
            <w:r w:rsidRPr="00E35EC1">
              <w:rPr>
                <w:rFonts w:cstheme="minorHAnsi"/>
                <w:b/>
                <w:sz w:val="20"/>
                <w:szCs w:val="20"/>
              </w:rPr>
              <w:t>Handlungsergebnis</w:t>
            </w:r>
            <w:r w:rsidR="00F6293C" w:rsidRPr="00E35EC1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243737AD" w14:textId="21CEE429" w:rsidR="007535A5" w:rsidRPr="008F616B" w:rsidRDefault="008F616B" w:rsidP="008F616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- </w:t>
            </w:r>
            <w:r w:rsidR="00807F78" w:rsidRPr="008F616B">
              <w:rPr>
                <w:rFonts w:cstheme="minorHAnsi"/>
                <w:bCs/>
                <w:sz w:val="20"/>
                <w:szCs w:val="20"/>
              </w:rPr>
              <w:t>Informationsheft zu den vier Basishaarschnitten</w:t>
            </w:r>
          </w:p>
          <w:p w14:paraId="26065BCF" w14:textId="6F1F70CC" w:rsidR="008F616B" w:rsidRPr="008F616B" w:rsidRDefault="008F616B" w:rsidP="00807F78">
            <w:pPr>
              <w:rPr>
                <w:rFonts w:cstheme="minorHAnsi"/>
                <w:bCs/>
                <w:sz w:val="8"/>
                <w:szCs w:val="8"/>
              </w:rPr>
            </w:pPr>
          </w:p>
        </w:tc>
      </w:tr>
      <w:tr w:rsidR="007E1F28" w:rsidRPr="00E35EC1" w14:paraId="4B917027" w14:textId="0AF420CC" w:rsidTr="0075199B">
        <w:trPr>
          <w:trHeight w:val="1096"/>
        </w:trPr>
        <w:tc>
          <w:tcPr>
            <w:tcW w:w="9493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1C9730E" w14:textId="77777777" w:rsidR="002C3164" w:rsidRPr="002C3164" w:rsidRDefault="002C3164" w:rsidP="003F34E4">
            <w:pPr>
              <w:jc w:val="both"/>
              <w:rPr>
                <w:rFonts w:eastAsia="Calibri" w:cstheme="minorHAnsi"/>
                <w:bCs/>
                <w:sz w:val="8"/>
                <w:szCs w:val="8"/>
              </w:rPr>
            </w:pPr>
          </w:p>
          <w:p w14:paraId="1A88323F" w14:textId="11D2746F" w:rsidR="007E1F28" w:rsidRPr="00E35EC1" w:rsidRDefault="007E1F28" w:rsidP="003F34E4">
            <w:pPr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35EC1">
              <w:rPr>
                <w:rFonts w:eastAsia="Calibri" w:cstheme="minorHAnsi"/>
                <w:b/>
                <w:sz w:val="20"/>
                <w:szCs w:val="20"/>
              </w:rPr>
              <w:t>Handlungskompetenz:</w:t>
            </w:r>
          </w:p>
          <w:p w14:paraId="4B50024F" w14:textId="4C98EC1A" w:rsidR="007D6589" w:rsidRPr="00E35EC1" w:rsidRDefault="005E16E4" w:rsidP="003F34E4">
            <w:pPr>
              <w:jc w:val="both"/>
              <w:rPr>
                <w:rFonts w:cstheme="minorHAnsi"/>
                <w:sz w:val="20"/>
                <w:szCs w:val="20"/>
              </w:rPr>
            </w:pPr>
            <w:r w:rsidRPr="00131AB7">
              <w:rPr>
                <w:rFonts w:cstheme="minorHAnsi"/>
                <w:sz w:val="20"/>
                <w:szCs w:val="20"/>
              </w:rPr>
              <w:t>Schülerinnen und Schüler</w:t>
            </w:r>
            <w:r w:rsidR="005D589A" w:rsidRPr="00E35EC1">
              <w:rPr>
                <w:rFonts w:cstheme="minorHAnsi"/>
                <w:sz w:val="20"/>
                <w:szCs w:val="20"/>
              </w:rPr>
              <w:t xml:space="preserve"> </w:t>
            </w:r>
            <w:r w:rsidR="002906D3" w:rsidRPr="00E35EC1">
              <w:rPr>
                <w:rFonts w:cstheme="minorHAnsi"/>
                <w:sz w:val="20"/>
                <w:szCs w:val="20"/>
              </w:rPr>
              <w:t>charakterisieren</w:t>
            </w:r>
            <w:r w:rsidR="002906D3">
              <w:rPr>
                <w:rFonts w:cstheme="minorHAnsi"/>
                <w:sz w:val="20"/>
                <w:szCs w:val="20"/>
              </w:rPr>
              <w:t xml:space="preserve"> </w:t>
            </w:r>
            <w:r w:rsidR="00131AB7">
              <w:rPr>
                <w:rFonts w:cstheme="minorHAnsi"/>
                <w:sz w:val="20"/>
                <w:szCs w:val="20"/>
              </w:rPr>
              <w:t>di</w:t>
            </w:r>
            <w:r w:rsidR="007D6589" w:rsidRPr="00E35EC1">
              <w:rPr>
                <w:rFonts w:cstheme="minorHAnsi"/>
                <w:sz w:val="20"/>
                <w:szCs w:val="20"/>
              </w:rPr>
              <w:t xml:space="preserve">e vier Basisschnitte </w:t>
            </w:r>
            <w:r w:rsidR="006B50DE" w:rsidRPr="00E35EC1">
              <w:rPr>
                <w:rFonts w:cstheme="minorHAnsi"/>
                <w:sz w:val="20"/>
                <w:szCs w:val="20"/>
              </w:rPr>
              <w:t xml:space="preserve">mit Hilfe von Fachbegriffen </w:t>
            </w:r>
            <w:r w:rsidR="007D6589" w:rsidRPr="00E35EC1">
              <w:rPr>
                <w:rFonts w:cstheme="minorHAnsi"/>
                <w:sz w:val="20"/>
                <w:szCs w:val="20"/>
              </w:rPr>
              <w:t xml:space="preserve">und </w:t>
            </w:r>
            <w:r w:rsidR="002906D3">
              <w:rPr>
                <w:rFonts w:cstheme="minorHAnsi"/>
                <w:sz w:val="20"/>
                <w:szCs w:val="20"/>
              </w:rPr>
              <w:t xml:space="preserve">erklären </w:t>
            </w:r>
            <w:r w:rsidR="007D6589" w:rsidRPr="00E35EC1">
              <w:rPr>
                <w:rFonts w:cstheme="minorHAnsi"/>
                <w:sz w:val="20"/>
                <w:szCs w:val="20"/>
              </w:rPr>
              <w:t>die jeweilige Durchführung.</w:t>
            </w:r>
          </w:p>
          <w:p w14:paraId="1941D76E" w14:textId="0DF24AE4" w:rsidR="007E1F28" w:rsidRPr="00E35EC1" w:rsidRDefault="007E1F28" w:rsidP="003F34E4">
            <w:pPr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232FBB96" w14:textId="155F3FAE" w:rsidR="007E1F28" w:rsidRPr="00E35EC1" w:rsidRDefault="007E1F28" w:rsidP="003F34E4">
            <w:pPr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35EC1">
              <w:rPr>
                <w:rFonts w:eastAsia="Calibri" w:cstheme="minorHAnsi"/>
                <w:b/>
                <w:sz w:val="20"/>
                <w:szCs w:val="20"/>
              </w:rPr>
              <w:t>Personalkompetenzen:</w:t>
            </w:r>
          </w:p>
          <w:p w14:paraId="612E5170" w14:textId="10C34822" w:rsidR="007E1F28" w:rsidRPr="00E35EC1" w:rsidRDefault="007E1F28" w:rsidP="003F34E4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35EC1">
              <w:rPr>
                <w:rFonts w:eastAsia="Calibri" w:cstheme="minorHAnsi"/>
                <w:sz w:val="20"/>
                <w:szCs w:val="20"/>
              </w:rPr>
              <w:t>Schülerinnen und Schüler…</w:t>
            </w:r>
          </w:p>
          <w:p w14:paraId="46361491" w14:textId="77777777" w:rsidR="000D4CDC" w:rsidRPr="00E35EC1" w:rsidRDefault="00043563" w:rsidP="003F34E4">
            <w:pPr>
              <w:pStyle w:val="Listenabsatz"/>
              <w:numPr>
                <w:ilvl w:val="0"/>
                <w:numId w:val="19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35EC1">
              <w:rPr>
                <w:rFonts w:eastAsia="Calibri" w:cstheme="minorHAnsi"/>
                <w:sz w:val="20"/>
                <w:szCs w:val="20"/>
              </w:rPr>
              <w:t>analysieren eigene Lern- und Arbeitsprozesse und gestalten ihre Lernprozesse im Rahmen des Möglichen förderlich mit.</w:t>
            </w:r>
          </w:p>
          <w:p w14:paraId="1255FBF2" w14:textId="77777777" w:rsidR="008013B3" w:rsidRPr="00E35EC1" w:rsidRDefault="00043563" w:rsidP="003F34E4">
            <w:pPr>
              <w:pStyle w:val="Listenabsatz"/>
              <w:numPr>
                <w:ilvl w:val="0"/>
                <w:numId w:val="19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35EC1">
              <w:rPr>
                <w:rFonts w:eastAsia="Calibri" w:cstheme="minorHAnsi"/>
                <w:sz w:val="20"/>
                <w:szCs w:val="20"/>
              </w:rPr>
              <w:t>vertiefen verantwortungsvolles und selbstständiges Denken und Handeln innerhalb der Lernsituation.</w:t>
            </w:r>
          </w:p>
          <w:p w14:paraId="32979BEE" w14:textId="3EC077C6" w:rsidR="00043563" w:rsidRPr="00E35EC1" w:rsidRDefault="006B50DE" w:rsidP="003F34E4">
            <w:pPr>
              <w:pStyle w:val="Listenabsatz"/>
              <w:numPr>
                <w:ilvl w:val="0"/>
                <w:numId w:val="19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35EC1">
              <w:rPr>
                <w:rFonts w:eastAsia="Calibri" w:cstheme="minorHAnsi"/>
                <w:sz w:val="20"/>
                <w:szCs w:val="20"/>
              </w:rPr>
              <w:t xml:space="preserve">entwickeln ihre kommunikative Kompetenz </w:t>
            </w:r>
            <w:r w:rsidR="00DB692D" w:rsidRPr="00E35EC1">
              <w:rPr>
                <w:rFonts w:eastAsia="Calibri" w:cstheme="minorHAnsi"/>
                <w:sz w:val="20"/>
                <w:szCs w:val="20"/>
              </w:rPr>
              <w:t>(</w:t>
            </w:r>
            <w:r w:rsidRPr="00E35EC1">
              <w:rPr>
                <w:rFonts w:eastAsia="Calibri" w:cstheme="minorHAnsi"/>
                <w:sz w:val="20"/>
                <w:szCs w:val="20"/>
              </w:rPr>
              <w:t>für ein situatives Fachgespräch</w:t>
            </w:r>
            <w:r w:rsidR="00DB692D" w:rsidRPr="00E35EC1">
              <w:rPr>
                <w:rFonts w:eastAsia="Calibri" w:cstheme="minorHAnsi"/>
                <w:sz w:val="20"/>
                <w:szCs w:val="20"/>
              </w:rPr>
              <w:t>)</w:t>
            </w:r>
            <w:r w:rsidRPr="00E35EC1">
              <w:rPr>
                <w:rFonts w:eastAsia="Calibri" w:cstheme="minorHAnsi"/>
                <w:sz w:val="20"/>
                <w:szCs w:val="20"/>
              </w:rPr>
              <w:t xml:space="preserve"> weiter.</w:t>
            </w:r>
          </w:p>
          <w:p w14:paraId="18A024AC" w14:textId="55648D4F" w:rsidR="00C80ACA" w:rsidRPr="00E35EC1" w:rsidRDefault="001453AC" w:rsidP="003F34E4">
            <w:pPr>
              <w:pStyle w:val="Listenabsatz"/>
              <w:numPr>
                <w:ilvl w:val="0"/>
                <w:numId w:val="19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35EC1">
              <w:rPr>
                <w:rFonts w:eastAsia="Calibri" w:cstheme="minorHAnsi"/>
                <w:sz w:val="20"/>
                <w:szCs w:val="20"/>
              </w:rPr>
              <w:t>werden sich ihrem Verantwortungsbewusstsein Kundinnen</w:t>
            </w:r>
            <w:r w:rsidR="00600234">
              <w:rPr>
                <w:rFonts w:eastAsia="Calibri" w:cstheme="minorHAnsi"/>
                <w:sz w:val="20"/>
                <w:szCs w:val="20"/>
              </w:rPr>
              <w:t xml:space="preserve"> und Kunden</w:t>
            </w:r>
            <w:r w:rsidRPr="00E35EC1">
              <w:rPr>
                <w:rFonts w:eastAsia="Calibri" w:cstheme="minorHAnsi"/>
                <w:sz w:val="20"/>
                <w:szCs w:val="20"/>
              </w:rPr>
              <w:t xml:space="preserve"> gegenüber bewusst.</w:t>
            </w:r>
          </w:p>
          <w:p w14:paraId="4AB9676F" w14:textId="23492D4B" w:rsidR="007E1F28" w:rsidRPr="00E35EC1" w:rsidRDefault="007E1F28" w:rsidP="003F34E4">
            <w:pPr>
              <w:pStyle w:val="Listenabsatz"/>
              <w:numPr>
                <w:ilvl w:val="0"/>
                <w:numId w:val="19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35EC1">
              <w:rPr>
                <w:rFonts w:eastAsia="Calibri" w:cstheme="minorHAnsi"/>
                <w:sz w:val="20"/>
                <w:szCs w:val="20"/>
              </w:rPr>
              <w:t>überprüfen, reflektieren und bewerten ihre Arbeitsergebnisse kritisch.</w:t>
            </w:r>
          </w:p>
          <w:p w14:paraId="256226EC" w14:textId="12D1E64E" w:rsidR="007E1F28" w:rsidRPr="00E35EC1" w:rsidRDefault="007E1F28" w:rsidP="003F34E4">
            <w:pPr>
              <w:pStyle w:val="Listenabsatz"/>
              <w:numPr>
                <w:ilvl w:val="0"/>
                <w:numId w:val="19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35EC1">
              <w:rPr>
                <w:rFonts w:eastAsia="Calibri" w:cstheme="minorHAnsi"/>
                <w:sz w:val="20"/>
                <w:szCs w:val="20"/>
              </w:rPr>
              <w:t>tragen zur Teamentwicklung bei, indem Sie Kenntnisse über konstruktives Feedback anwenden.</w:t>
            </w:r>
          </w:p>
          <w:p w14:paraId="5636FC3A" w14:textId="487A504A" w:rsidR="007E1F28" w:rsidRPr="00E35EC1" w:rsidRDefault="007E1F28" w:rsidP="003F34E4">
            <w:pPr>
              <w:pStyle w:val="Listenabsatz"/>
              <w:numPr>
                <w:ilvl w:val="0"/>
                <w:numId w:val="19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35EC1">
              <w:rPr>
                <w:rFonts w:eastAsia="Calibri" w:cstheme="minorHAnsi"/>
                <w:sz w:val="20"/>
                <w:szCs w:val="20"/>
              </w:rPr>
              <w:t>arbeiten in Einzel-, Partner- und Gruppenarbeit effektiv und für alle Beteiligten gewinnbringend zusammen.</w:t>
            </w:r>
          </w:p>
          <w:p w14:paraId="3FB46198" w14:textId="77777777" w:rsidR="007E1F28" w:rsidRPr="00E35EC1" w:rsidRDefault="007E1F28" w:rsidP="003F34E4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4B5A27BE" w14:textId="77777777" w:rsidR="007E1F28" w:rsidRPr="00E35EC1" w:rsidRDefault="007E1F28" w:rsidP="003F34E4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35EC1">
              <w:rPr>
                <w:rFonts w:eastAsia="Calibri" w:cstheme="minorHAnsi"/>
                <w:b/>
                <w:bCs/>
                <w:sz w:val="20"/>
                <w:szCs w:val="20"/>
              </w:rPr>
              <w:t>Fachkompetenzen:</w:t>
            </w:r>
          </w:p>
          <w:p w14:paraId="735B4A51" w14:textId="2C2D51F7" w:rsidR="007E1F28" w:rsidRPr="00E35EC1" w:rsidRDefault="007E1F28" w:rsidP="003F34E4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35EC1">
              <w:rPr>
                <w:rFonts w:eastAsia="Calibri" w:cstheme="minorHAnsi"/>
                <w:sz w:val="20"/>
                <w:szCs w:val="20"/>
              </w:rPr>
              <w:t>Schülerinnen und Schüler…</w:t>
            </w:r>
          </w:p>
          <w:p w14:paraId="31194BA2" w14:textId="0D311393" w:rsidR="00043563" w:rsidRPr="00E35EC1" w:rsidRDefault="006A0004" w:rsidP="003F34E4">
            <w:pPr>
              <w:pStyle w:val="Listenabsatz"/>
              <w:numPr>
                <w:ilvl w:val="0"/>
                <w:numId w:val="19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erklären</w:t>
            </w:r>
            <w:r w:rsidR="00043563" w:rsidRPr="00E35EC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883FA6">
              <w:rPr>
                <w:rFonts w:eastAsia="Calibri" w:cstheme="minorHAnsi"/>
                <w:sz w:val="20"/>
                <w:szCs w:val="20"/>
              </w:rPr>
              <w:t xml:space="preserve">mögliche </w:t>
            </w:r>
            <w:r w:rsidR="00043563" w:rsidRPr="00E35EC1">
              <w:rPr>
                <w:rFonts w:eastAsia="Calibri" w:cstheme="minorHAnsi"/>
                <w:sz w:val="20"/>
                <w:szCs w:val="20"/>
              </w:rPr>
              <w:t>Kundengegebenheiten.</w:t>
            </w:r>
          </w:p>
          <w:p w14:paraId="2861C0C1" w14:textId="454B7531" w:rsidR="00043563" w:rsidRPr="00E35EC1" w:rsidRDefault="00043563" w:rsidP="003F34E4">
            <w:pPr>
              <w:pStyle w:val="Listenabsatz"/>
              <w:numPr>
                <w:ilvl w:val="0"/>
                <w:numId w:val="19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35EC1">
              <w:rPr>
                <w:rFonts w:eastAsia="Calibri" w:cstheme="minorHAnsi"/>
                <w:sz w:val="20"/>
                <w:szCs w:val="20"/>
              </w:rPr>
              <w:t>verknüpfen bereits Gelerntes aus Lernfeld 4 (</w:t>
            </w:r>
            <w:r w:rsidR="00E56145">
              <w:rPr>
                <w:rFonts w:eastAsia="Calibri" w:cstheme="minorHAnsi"/>
                <w:sz w:val="20"/>
                <w:szCs w:val="20"/>
              </w:rPr>
              <w:t xml:space="preserve">z.B. </w:t>
            </w:r>
            <w:r w:rsidRPr="00E35EC1">
              <w:rPr>
                <w:rFonts w:eastAsia="Calibri" w:cstheme="minorHAnsi"/>
                <w:sz w:val="20"/>
                <w:szCs w:val="20"/>
              </w:rPr>
              <w:t>Kopf- und Gesichtsformen) und berücksichtigen dies.</w:t>
            </w:r>
          </w:p>
          <w:p w14:paraId="2D428F9E" w14:textId="291DF25B" w:rsidR="00E532E0" w:rsidRPr="00E35EC1" w:rsidRDefault="00E532E0" w:rsidP="003F34E4">
            <w:pPr>
              <w:pStyle w:val="Listenabsatz"/>
              <w:numPr>
                <w:ilvl w:val="0"/>
                <w:numId w:val="19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35EC1">
              <w:rPr>
                <w:rFonts w:eastAsia="Calibri" w:cstheme="minorHAnsi"/>
                <w:sz w:val="20"/>
                <w:szCs w:val="20"/>
              </w:rPr>
              <w:t>können mit einem Haarbeurteilungsplan/-bogen systematisch umgehen und die Kundengegebenheiten, wie die Haarstärke sowie die Haarstruktur mit Hilfsmitteln fachgerecht bestimmen und beurteilen.</w:t>
            </w:r>
          </w:p>
          <w:p w14:paraId="7C44DF56" w14:textId="400D6DEF" w:rsidR="00DB7F4C" w:rsidRPr="00E35EC1" w:rsidRDefault="00DA078A" w:rsidP="003F34E4">
            <w:pPr>
              <w:pStyle w:val="Listenabsatz"/>
              <w:numPr>
                <w:ilvl w:val="0"/>
                <w:numId w:val="19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beschreiben</w:t>
            </w:r>
            <w:r w:rsidR="00043563" w:rsidRPr="00E35EC1">
              <w:rPr>
                <w:rFonts w:eastAsia="Calibri" w:cstheme="minorHAnsi"/>
                <w:sz w:val="20"/>
                <w:szCs w:val="20"/>
              </w:rPr>
              <w:t xml:space="preserve"> die Ermittlung des Kundenwunsches.</w:t>
            </w:r>
          </w:p>
          <w:p w14:paraId="0306AEF5" w14:textId="2ED0E4D7" w:rsidR="00DB7F4C" w:rsidRPr="00E35EC1" w:rsidRDefault="00DB7F4C" w:rsidP="003F34E4">
            <w:pPr>
              <w:pStyle w:val="Listenabsatz"/>
              <w:numPr>
                <w:ilvl w:val="0"/>
                <w:numId w:val="19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35EC1">
              <w:rPr>
                <w:rFonts w:eastAsia="Calibri" w:cstheme="minorHAnsi"/>
                <w:sz w:val="20"/>
                <w:szCs w:val="20"/>
              </w:rPr>
              <w:t xml:space="preserve">analysieren Motive für </w:t>
            </w:r>
            <w:r w:rsidR="001453AC" w:rsidRPr="00E35EC1">
              <w:rPr>
                <w:rFonts w:eastAsia="Calibri" w:cstheme="minorHAnsi"/>
                <w:sz w:val="20"/>
                <w:szCs w:val="20"/>
              </w:rPr>
              <w:t>eine Veränderung des Haarschnittes</w:t>
            </w:r>
            <w:r w:rsidRPr="00E35EC1"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7BD4C0D1" w14:textId="6FC8B092" w:rsidR="00DB7F4C" w:rsidRPr="00E35EC1" w:rsidRDefault="00043563" w:rsidP="003F34E4">
            <w:pPr>
              <w:pStyle w:val="Listenabsatz"/>
              <w:numPr>
                <w:ilvl w:val="0"/>
                <w:numId w:val="19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35EC1">
              <w:rPr>
                <w:rFonts w:eastAsia="Calibri" w:cstheme="minorHAnsi"/>
                <w:sz w:val="20"/>
                <w:szCs w:val="20"/>
              </w:rPr>
              <w:t>erläutern den Einfluss von Kundengegebenheiten auf den Haarschnitt.</w:t>
            </w:r>
          </w:p>
          <w:p w14:paraId="43CE8D84" w14:textId="2CBBEA06" w:rsidR="00DB7F4C" w:rsidRPr="00E35EC1" w:rsidRDefault="00043563" w:rsidP="003F34E4">
            <w:pPr>
              <w:pStyle w:val="Listenabsatz"/>
              <w:numPr>
                <w:ilvl w:val="0"/>
                <w:numId w:val="19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35EC1">
              <w:rPr>
                <w:rFonts w:eastAsia="Calibri" w:cstheme="minorHAnsi"/>
                <w:sz w:val="20"/>
                <w:szCs w:val="20"/>
              </w:rPr>
              <w:lastRenderedPageBreak/>
              <w:t>charakterisieren verschiedene Schnittformen, wie z.B. hinsichtlich der Struktur.</w:t>
            </w:r>
          </w:p>
          <w:p w14:paraId="2DE75374" w14:textId="3501766B" w:rsidR="00DB7F4C" w:rsidRPr="00E35EC1" w:rsidRDefault="00DB7F4C" w:rsidP="003F34E4">
            <w:pPr>
              <w:pStyle w:val="Listenabsatz"/>
              <w:numPr>
                <w:ilvl w:val="0"/>
                <w:numId w:val="19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35EC1">
              <w:rPr>
                <w:rFonts w:eastAsia="Calibri" w:cstheme="minorHAnsi"/>
                <w:sz w:val="20"/>
                <w:szCs w:val="20"/>
              </w:rPr>
              <w:t>können die vier Basishaarschnitte voneinander unterscheiden</w:t>
            </w:r>
            <w:r w:rsidR="001C327B"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532B3C66" w14:textId="41FBCC9E" w:rsidR="00DB7F4C" w:rsidRPr="00E35EC1" w:rsidRDefault="00043563" w:rsidP="003F34E4">
            <w:pPr>
              <w:pStyle w:val="Listenabsatz"/>
              <w:numPr>
                <w:ilvl w:val="0"/>
                <w:numId w:val="19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35EC1">
              <w:rPr>
                <w:rFonts w:eastAsia="Calibri" w:cstheme="minorHAnsi"/>
                <w:sz w:val="20"/>
                <w:szCs w:val="20"/>
              </w:rPr>
              <w:t>erklären die unterschiedlichen Arbeitsweisen der vier Basisschnitte.</w:t>
            </w:r>
          </w:p>
          <w:p w14:paraId="1671CA41" w14:textId="3E67E5AA" w:rsidR="00DB7F4C" w:rsidRPr="00E35EC1" w:rsidRDefault="00043563" w:rsidP="003F34E4">
            <w:pPr>
              <w:pStyle w:val="Listenabsatz"/>
              <w:numPr>
                <w:ilvl w:val="0"/>
                <w:numId w:val="19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35EC1">
              <w:rPr>
                <w:rFonts w:eastAsia="Calibri" w:cstheme="minorHAnsi"/>
                <w:sz w:val="20"/>
                <w:szCs w:val="20"/>
              </w:rPr>
              <w:t>erklären den Einsatz von Schneidetechniken und Arbeitsmitteln.</w:t>
            </w:r>
          </w:p>
          <w:p w14:paraId="0928630B" w14:textId="1A8F701F" w:rsidR="00DB7F4C" w:rsidRPr="00E35EC1" w:rsidRDefault="00043563" w:rsidP="003F34E4">
            <w:pPr>
              <w:pStyle w:val="Listenabsatz"/>
              <w:numPr>
                <w:ilvl w:val="0"/>
                <w:numId w:val="19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35EC1">
              <w:rPr>
                <w:rFonts w:eastAsia="Calibri" w:cstheme="minorHAnsi"/>
                <w:sz w:val="20"/>
                <w:szCs w:val="20"/>
              </w:rPr>
              <w:t>erläutern Gestaltungsmöglichkeiten der jeweiligen Schnittform.</w:t>
            </w:r>
          </w:p>
          <w:p w14:paraId="18875CC9" w14:textId="77777777" w:rsidR="00DB7F4C" w:rsidRPr="00E35EC1" w:rsidRDefault="006B50DE" w:rsidP="003F34E4">
            <w:pPr>
              <w:pStyle w:val="Listenabsatz"/>
              <w:numPr>
                <w:ilvl w:val="0"/>
                <w:numId w:val="19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35EC1">
              <w:rPr>
                <w:rFonts w:eastAsia="Calibri" w:cstheme="minorHAnsi"/>
                <w:sz w:val="20"/>
                <w:szCs w:val="20"/>
              </w:rPr>
              <w:t>erweitern ihr Fachterminus der Friseursprache.</w:t>
            </w:r>
          </w:p>
          <w:p w14:paraId="2D801C6C" w14:textId="77777777" w:rsidR="00B7773E" w:rsidRDefault="006B50DE" w:rsidP="001C327B">
            <w:pPr>
              <w:pStyle w:val="Listenabsatz"/>
              <w:numPr>
                <w:ilvl w:val="0"/>
                <w:numId w:val="19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35EC1">
              <w:rPr>
                <w:rFonts w:eastAsia="Calibri" w:cstheme="minorHAnsi"/>
                <w:sz w:val="20"/>
                <w:szCs w:val="20"/>
              </w:rPr>
              <w:t>entwickeln ein erstes Gefühl für Proportionen.</w:t>
            </w:r>
          </w:p>
          <w:p w14:paraId="4947338C" w14:textId="70454BF6" w:rsidR="00482A32" w:rsidRPr="00482A32" w:rsidRDefault="00482A32" w:rsidP="00482A32">
            <w:pPr>
              <w:jc w:val="both"/>
              <w:rPr>
                <w:rFonts w:eastAsia="Calibri" w:cstheme="minorHAnsi"/>
                <w:sz w:val="8"/>
                <w:szCs w:val="8"/>
              </w:rPr>
            </w:pP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9ABEF5D" w14:textId="77777777" w:rsidR="00677965" w:rsidRPr="00677965" w:rsidRDefault="00677965" w:rsidP="00623CC4">
            <w:pPr>
              <w:rPr>
                <w:rFonts w:eastAsia="Calibri" w:cstheme="minorHAnsi"/>
                <w:sz w:val="8"/>
                <w:szCs w:val="8"/>
              </w:rPr>
            </w:pPr>
          </w:p>
          <w:p w14:paraId="79789562" w14:textId="6CB6BE35" w:rsidR="007E1F28" w:rsidRPr="00E35EC1" w:rsidRDefault="005733CB" w:rsidP="00623CC4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35EC1">
              <w:rPr>
                <w:rFonts w:eastAsia="Calibri" w:cstheme="minorHAnsi"/>
                <w:b/>
                <w:bCs/>
                <w:sz w:val="20"/>
                <w:szCs w:val="20"/>
              </w:rPr>
              <w:t>Inhalte:</w:t>
            </w:r>
          </w:p>
          <w:p w14:paraId="4C8443BD" w14:textId="7DD0249F" w:rsidR="00835A0B" w:rsidRPr="00E35EC1" w:rsidRDefault="00043563" w:rsidP="008D1417">
            <w:pPr>
              <w:pStyle w:val="Listenabsatz"/>
              <w:numPr>
                <w:ilvl w:val="0"/>
                <w:numId w:val="21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35EC1">
              <w:rPr>
                <w:rFonts w:eastAsia="Calibri" w:cstheme="minorHAnsi"/>
                <w:sz w:val="20"/>
                <w:szCs w:val="20"/>
              </w:rPr>
              <w:t>Kundengegebenheiten wie</w:t>
            </w:r>
            <w:r w:rsidR="00155973">
              <w:rPr>
                <w:rFonts w:eastAsia="Calibri" w:cstheme="minorHAnsi"/>
                <w:sz w:val="20"/>
                <w:szCs w:val="20"/>
              </w:rPr>
              <w:t xml:space="preserve"> Haarwirbel</w:t>
            </w:r>
            <w:r w:rsidRPr="00E35EC1">
              <w:rPr>
                <w:rFonts w:eastAsia="Calibri" w:cstheme="minorHAnsi"/>
                <w:sz w:val="20"/>
                <w:szCs w:val="20"/>
              </w:rPr>
              <w:t>, Haarwuchsrichtung</w:t>
            </w:r>
            <w:r w:rsidR="00155973">
              <w:rPr>
                <w:rFonts w:eastAsia="Calibri" w:cstheme="minorHAnsi"/>
                <w:sz w:val="20"/>
                <w:szCs w:val="20"/>
              </w:rPr>
              <w:t>, Haarfülle, Kopfhaut</w:t>
            </w:r>
            <w:r w:rsidR="00775F2B" w:rsidRPr="00E35EC1">
              <w:rPr>
                <w:rFonts w:eastAsia="Calibri" w:cstheme="minorHAnsi"/>
                <w:sz w:val="20"/>
                <w:szCs w:val="20"/>
              </w:rPr>
              <w:t xml:space="preserve"> etc.</w:t>
            </w:r>
          </w:p>
          <w:p w14:paraId="1D5D71D6" w14:textId="3537F2D2" w:rsidR="00835A0B" w:rsidRDefault="00775F2B" w:rsidP="008D1417">
            <w:pPr>
              <w:pStyle w:val="Listenabsatz"/>
              <w:numPr>
                <w:ilvl w:val="0"/>
                <w:numId w:val="21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35EC1">
              <w:rPr>
                <w:rFonts w:eastAsia="Calibri" w:cstheme="minorHAnsi"/>
                <w:sz w:val="20"/>
                <w:szCs w:val="20"/>
              </w:rPr>
              <w:t xml:space="preserve">(Ermittlung des) </w:t>
            </w:r>
            <w:r w:rsidR="00043563" w:rsidRPr="00E35EC1">
              <w:rPr>
                <w:rFonts w:eastAsia="Calibri" w:cstheme="minorHAnsi"/>
                <w:sz w:val="20"/>
                <w:szCs w:val="20"/>
              </w:rPr>
              <w:t>Kundenwunsch</w:t>
            </w:r>
            <w:r w:rsidRPr="00E35EC1">
              <w:rPr>
                <w:rFonts w:eastAsia="Calibri" w:cstheme="minorHAnsi"/>
                <w:sz w:val="20"/>
                <w:szCs w:val="20"/>
              </w:rPr>
              <w:t>(es)</w:t>
            </w:r>
          </w:p>
          <w:p w14:paraId="3E6B2C8B" w14:textId="1D1DF4B2" w:rsidR="009F437B" w:rsidRPr="00E35EC1" w:rsidRDefault="009F437B" w:rsidP="008D1417">
            <w:pPr>
              <w:pStyle w:val="Listenabsatz"/>
              <w:numPr>
                <w:ilvl w:val="0"/>
                <w:numId w:val="21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Haarbeurteilungsbogen</w:t>
            </w:r>
          </w:p>
          <w:p w14:paraId="7FA2A8AB" w14:textId="10826427" w:rsidR="00835A0B" w:rsidRPr="00E35EC1" w:rsidRDefault="00043563" w:rsidP="008D1417">
            <w:pPr>
              <w:pStyle w:val="Listenabsatz"/>
              <w:numPr>
                <w:ilvl w:val="0"/>
                <w:numId w:val="21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35EC1">
              <w:rPr>
                <w:rFonts w:eastAsia="Calibri" w:cstheme="minorHAnsi"/>
                <w:sz w:val="20"/>
                <w:szCs w:val="20"/>
              </w:rPr>
              <w:t>Basishaarschnitte</w:t>
            </w:r>
            <w:r w:rsidR="00BC03F4">
              <w:rPr>
                <w:rFonts w:eastAsia="Calibri" w:cstheme="minorHAnsi"/>
                <w:sz w:val="20"/>
                <w:szCs w:val="20"/>
              </w:rPr>
              <w:t xml:space="preserve"> inkl. Fachbegriffe</w:t>
            </w:r>
          </w:p>
          <w:p w14:paraId="3AC2FB74" w14:textId="4654C88C" w:rsidR="00155973" w:rsidRPr="00E35EC1" w:rsidRDefault="00155973" w:rsidP="008D1417">
            <w:pPr>
              <w:pStyle w:val="Listenabsatz"/>
              <w:numPr>
                <w:ilvl w:val="0"/>
                <w:numId w:val="21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Arbeitsmittel und Werkzeuge</w:t>
            </w:r>
          </w:p>
          <w:p w14:paraId="529ADE65" w14:textId="6EDA9DA8" w:rsidR="00835A0B" w:rsidRPr="00E35EC1" w:rsidRDefault="00155973" w:rsidP="006B50DE">
            <w:pPr>
              <w:pStyle w:val="Listenabsatz"/>
              <w:numPr>
                <w:ilvl w:val="0"/>
                <w:numId w:val="21"/>
              </w:num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Arbeitstechniken</w:t>
            </w:r>
          </w:p>
        </w:tc>
      </w:tr>
      <w:tr w:rsidR="003F5023" w:rsidRPr="00E35EC1" w14:paraId="7A46B3D8" w14:textId="77777777" w:rsidTr="00CF2809">
        <w:trPr>
          <w:cantSplit/>
          <w:trHeight w:val="771"/>
        </w:trPr>
        <w:tc>
          <w:tcPr>
            <w:tcW w:w="2122" w:type="dxa"/>
            <w:shd w:val="clear" w:color="auto" w:fill="D9D9D9" w:themeFill="background1" w:themeFillShade="D9"/>
          </w:tcPr>
          <w:p w14:paraId="23B72D1A" w14:textId="77777777" w:rsidR="002565E4" w:rsidRPr="00E35EC1" w:rsidRDefault="003F5023" w:rsidP="00623C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EC1">
              <w:rPr>
                <w:rFonts w:cstheme="minorHAnsi"/>
                <w:b/>
                <w:sz w:val="20"/>
                <w:szCs w:val="20"/>
              </w:rPr>
              <w:t>Phase</w:t>
            </w:r>
          </w:p>
          <w:p w14:paraId="5062A86A" w14:textId="5062A0E3" w:rsidR="00A24DF8" w:rsidRPr="00971C29" w:rsidRDefault="002565E4" w:rsidP="00971C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EC1">
              <w:rPr>
                <w:rFonts w:cstheme="minorHAnsi"/>
                <w:b/>
                <w:sz w:val="20"/>
                <w:szCs w:val="20"/>
              </w:rPr>
              <w:t>der vollständigen Handlung</w:t>
            </w:r>
          </w:p>
        </w:tc>
        <w:tc>
          <w:tcPr>
            <w:tcW w:w="737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6E523" w14:textId="07F28C35" w:rsidR="003F5023" w:rsidRPr="00E35EC1" w:rsidRDefault="00861A91" w:rsidP="000D23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geplanter Unterricht</w:t>
            </w:r>
          </w:p>
          <w:p w14:paraId="589BFB4B" w14:textId="7AABD42C" w:rsidR="00882C5B" w:rsidRPr="00FC1284" w:rsidRDefault="00882C5B" w:rsidP="000D23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6410">
              <w:rPr>
                <w:rFonts w:cstheme="minorHAnsi"/>
                <w:bCs/>
                <w:sz w:val="20"/>
                <w:szCs w:val="20"/>
              </w:rPr>
              <w:t>mögliche</w:t>
            </w:r>
            <w:r w:rsidRPr="0038354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244D8">
              <w:rPr>
                <w:rFonts w:cstheme="minorHAnsi"/>
                <w:b/>
                <w:sz w:val="20"/>
                <w:szCs w:val="20"/>
                <w:highlight w:val="yellow"/>
              </w:rPr>
              <w:t>„</w:t>
            </w:r>
            <w:r w:rsidRPr="00FC1284">
              <w:rPr>
                <w:rFonts w:cstheme="minorHAnsi"/>
                <w:b/>
                <w:sz w:val="20"/>
                <w:szCs w:val="20"/>
                <w:highlight w:val="yellow"/>
              </w:rPr>
              <w:t>Stolpersteine</w:t>
            </w:r>
            <w:r w:rsidR="00E244D8">
              <w:rPr>
                <w:rFonts w:cstheme="minorHAnsi"/>
                <w:b/>
                <w:sz w:val="20"/>
                <w:szCs w:val="20"/>
              </w:rPr>
              <w:t>“</w:t>
            </w:r>
          </w:p>
          <w:p w14:paraId="222F0804" w14:textId="77777777" w:rsidR="005320DC" w:rsidRPr="005320DC" w:rsidRDefault="005320DC" w:rsidP="00F86BD6">
            <w:pPr>
              <w:rPr>
                <w:rFonts w:eastAsia="Calibri" w:cstheme="minorHAnsi"/>
                <w:bCs/>
                <w:sz w:val="8"/>
                <w:szCs w:val="8"/>
              </w:rPr>
            </w:pPr>
          </w:p>
          <w:p w14:paraId="0DFF870D" w14:textId="024EC02C" w:rsidR="00F86BD6" w:rsidRPr="00E35EC1" w:rsidRDefault="00F86BD6" w:rsidP="00F86BD6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E35EC1">
              <w:rPr>
                <w:rFonts w:eastAsia="Calibri" w:cstheme="minorHAnsi"/>
                <w:bCs/>
                <w:sz w:val="20"/>
                <w:szCs w:val="20"/>
              </w:rPr>
              <w:t>Die Schülerinnen und Schüler…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CA84C" w14:textId="3E633A60" w:rsidR="003F5023" w:rsidRPr="00E35EC1" w:rsidRDefault="003F5023" w:rsidP="00C1739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35EC1">
              <w:rPr>
                <w:rFonts w:eastAsia="Calibri" w:cstheme="minorHAnsi"/>
                <w:b/>
                <w:bCs/>
                <w:sz w:val="20"/>
                <w:szCs w:val="20"/>
              </w:rPr>
              <w:t>Methoden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15E2D" w14:textId="0B924EB3" w:rsidR="003F5023" w:rsidRPr="00E35EC1" w:rsidRDefault="00971C29" w:rsidP="000D23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highlight w:val="green"/>
              </w:rPr>
              <w:t>(S</w:t>
            </w:r>
            <w:r w:rsidR="00182815" w:rsidRPr="00182815">
              <w:rPr>
                <w:rFonts w:cstheme="minorHAnsi"/>
                <w:b/>
                <w:sz w:val="20"/>
                <w:szCs w:val="20"/>
                <w:highlight w:val="green"/>
              </w:rPr>
              <w:t>prachsensible</w:t>
            </w:r>
            <w:r>
              <w:rPr>
                <w:rFonts w:cstheme="minorHAnsi"/>
                <w:b/>
                <w:sz w:val="20"/>
                <w:szCs w:val="20"/>
                <w:highlight w:val="green"/>
              </w:rPr>
              <w:t>)</w:t>
            </w:r>
            <w:r w:rsidR="00182815" w:rsidRPr="00182815">
              <w:rPr>
                <w:rFonts w:cstheme="minorHAnsi"/>
                <w:b/>
                <w:sz w:val="20"/>
                <w:szCs w:val="20"/>
                <w:highlight w:val="green"/>
              </w:rPr>
              <w:t xml:space="preserve"> </w:t>
            </w:r>
            <w:r w:rsidR="00182815" w:rsidRPr="009E7367">
              <w:rPr>
                <w:rFonts w:cstheme="minorHAnsi"/>
                <w:b/>
                <w:sz w:val="20"/>
                <w:szCs w:val="20"/>
              </w:rPr>
              <w:t>Materialien</w:t>
            </w:r>
          </w:p>
        </w:tc>
      </w:tr>
      <w:tr w:rsidR="006C4DEF" w:rsidRPr="00E35EC1" w14:paraId="2227AD1A" w14:textId="77777777" w:rsidTr="00CF2809">
        <w:trPr>
          <w:cantSplit/>
          <w:trHeight w:val="1648"/>
        </w:trPr>
        <w:tc>
          <w:tcPr>
            <w:tcW w:w="2122" w:type="dxa"/>
          </w:tcPr>
          <w:p w14:paraId="69AFAEAB" w14:textId="77777777" w:rsidR="00D61677" w:rsidRPr="00C6732B" w:rsidRDefault="00D61677" w:rsidP="00937F7E">
            <w:pPr>
              <w:rPr>
                <w:rFonts w:eastAsia="Calibri" w:cstheme="minorHAnsi"/>
                <w:bCs/>
                <w:sz w:val="10"/>
                <w:szCs w:val="10"/>
              </w:rPr>
            </w:pPr>
            <w:bookmarkStart w:id="0" w:name="_Hlk94453256"/>
          </w:p>
          <w:p w14:paraId="3AFFEF17" w14:textId="0D28C850" w:rsidR="00383A6B" w:rsidRPr="00E35EC1" w:rsidRDefault="006C4DEF" w:rsidP="008E1351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35EC1">
              <w:rPr>
                <w:rFonts w:eastAsia="Calibri" w:cstheme="minorHAnsi"/>
                <w:b/>
                <w:sz w:val="20"/>
                <w:szCs w:val="20"/>
              </w:rPr>
              <w:t>Informieren,</w:t>
            </w:r>
          </w:p>
          <w:p w14:paraId="30A5468C" w14:textId="77777777" w:rsidR="001902EA" w:rsidRPr="00E35EC1" w:rsidRDefault="001902EA" w:rsidP="001902EA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35EC1">
              <w:rPr>
                <w:rFonts w:eastAsia="Calibri" w:cstheme="minorHAnsi"/>
                <w:b/>
                <w:sz w:val="20"/>
                <w:szCs w:val="20"/>
              </w:rPr>
              <w:t>Planen</w:t>
            </w:r>
          </w:p>
          <w:p w14:paraId="4F90324A" w14:textId="77777777" w:rsidR="001902EA" w:rsidRPr="00E35EC1" w:rsidRDefault="001902EA" w:rsidP="001902EA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35EC1">
              <w:rPr>
                <w:rFonts w:eastAsia="Calibri" w:cstheme="minorHAnsi"/>
                <w:b/>
                <w:sz w:val="20"/>
                <w:szCs w:val="20"/>
              </w:rPr>
              <w:t>und</w:t>
            </w:r>
          </w:p>
          <w:p w14:paraId="69E61B05" w14:textId="77777777" w:rsidR="001902EA" w:rsidRPr="00E35EC1" w:rsidRDefault="001902EA" w:rsidP="001902EA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35EC1">
              <w:rPr>
                <w:rFonts w:eastAsia="Calibri" w:cstheme="minorHAnsi"/>
                <w:b/>
                <w:sz w:val="20"/>
                <w:szCs w:val="20"/>
              </w:rPr>
              <w:t>Entscheiden</w:t>
            </w:r>
          </w:p>
          <w:p w14:paraId="6C201BF4" w14:textId="77777777" w:rsidR="00D168D5" w:rsidRPr="00E35EC1" w:rsidRDefault="00D168D5" w:rsidP="00623CC4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63697350" w14:textId="72C30652" w:rsidR="006C4DEF" w:rsidRPr="00E35EC1" w:rsidRDefault="006C4DEF" w:rsidP="00383A6B">
            <w:pPr>
              <w:ind w:left="171" w:hanging="171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shd w:val="clear" w:color="auto" w:fill="FFFFFF" w:themeFill="background1"/>
          </w:tcPr>
          <w:p w14:paraId="55608DBF" w14:textId="77777777" w:rsidR="006F3974" w:rsidRPr="000E332B" w:rsidRDefault="006F3974" w:rsidP="006F3974">
            <w:pPr>
              <w:rPr>
                <w:rFonts w:cstheme="minorHAnsi"/>
                <w:sz w:val="8"/>
                <w:szCs w:val="8"/>
              </w:rPr>
            </w:pPr>
          </w:p>
          <w:p w14:paraId="69410B7A" w14:textId="71FD0806" w:rsidR="006C4DEF" w:rsidRDefault="00846749" w:rsidP="00A24DF8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Eine passende Schnittform auswählen – was muss ich berücksichtigen</w:t>
            </w:r>
            <w:r w:rsidR="00383A6B" w:rsidRPr="00E35EC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?</w:t>
            </w:r>
          </w:p>
          <w:p w14:paraId="63B17FC5" w14:textId="77777777" w:rsidR="000F548C" w:rsidRPr="000F548C" w:rsidRDefault="000F548C" w:rsidP="00A24DF8">
            <w:pPr>
              <w:jc w:val="center"/>
              <w:rPr>
                <w:rFonts w:cstheme="minorHAnsi"/>
                <w:sz w:val="8"/>
                <w:szCs w:val="8"/>
              </w:rPr>
            </w:pPr>
          </w:p>
          <w:p w14:paraId="47B67F95" w14:textId="456DCF63" w:rsidR="002F61DD" w:rsidRPr="00685F1D" w:rsidRDefault="002F61DD" w:rsidP="00685F1D">
            <w:pPr>
              <w:pStyle w:val="Listenabsatz"/>
              <w:numPr>
                <w:ilvl w:val="0"/>
                <w:numId w:val="19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35EC1">
              <w:rPr>
                <w:rFonts w:eastAsia="Calibri" w:cstheme="minorHAnsi"/>
                <w:sz w:val="20"/>
                <w:szCs w:val="20"/>
              </w:rPr>
              <w:t xml:space="preserve">erhalten einen Einblick in die </w:t>
            </w:r>
            <w:r w:rsidR="00685F1D">
              <w:rPr>
                <w:rFonts w:eastAsia="Calibri" w:cstheme="minorHAnsi"/>
                <w:sz w:val="20"/>
                <w:szCs w:val="20"/>
              </w:rPr>
              <w:t>Handlungs</w:t>
            </w:r>
            <w:r w:rsidRPr="00E35EC1">
              <w:rPr>
                <w:rFonts w:eastAsia="Calibri" w:cstheme="minorHAnsi"/>
                <w:sz w:val="20"/>
                <w:szCs w:val="20"/>
              </w:rPr>
              <w:t>situation</w:t>
            </w:r>
            <w:r w:rsidR="00685F1D">
              <w:rPr>
                <w:rFonts w:eastAsia="Calibri" w:cstheme="minorHAnsi"/>
                <w:sz w:val="20"/>
                <w:szCs w:val="20"/>
              </w:rPr>
              <w:t xml:space="preserve"> und </w:t>
            </w:r>
            <w:r w:rsidRPr="00685F1D">
              <w:rPr>
                <w:rFonts w:eastAsia="Calibri" w:cstheme="minorHAnsi"/>
                <w:sz w:val="20"/>
                <w:szCs w:val="20"/>
              </w:rPr>
              <w:t>betten vorhandenes Fachwissen ein.</w:t>
            </w:r>
          </w:p>
          <w:p w14:paraId="3F495F81" w14:textId="3CEA3375" w:rsidR="002F61DD" w:rsidRDefault="002F61DD" w:rsidP="003F34E4">
            <w:pPr>
              <w:pStyle w:val="Listenabsatz"/>
              <w:numPr>
                <w:ilvl w:val="0"/>
                <w:numId w:val="19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35EC1">
              <w:rPr>
                <w:rFonts w:eastAsia="Calibri" w:cstheme="minorHAnsi"/>
                <w:sz w:val="20"/>
                <w:szCs w:val="20"/>
              </w:rPr>
              <w:t xml:space="preserve">schätzen ihre Kompetenzen mit Hilfe </w:t>
            </w:r>
            <w:r w:rsidR="00DE1108">
              <w:rPr>
                <w:rFonts w:eastAsia="Calibri" w:cstheme="minorHAnsi"/>
                <w:sz w:val="20"/>
                <w:szCs w:val="20"/>
              </w:rPr>
              <w:t>einer Kann-Liste</w:t>
            </w:r>
            <w:r w:rsidRPr="00E35EC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1023EE">
              <w:rPr>
                <w:rFonts w:eastAsia="Calibri" w:cstheme="minorHAnsi"/>
                <w:sz w:val="20"/>
                <w:szCs w:val="20"/>
              </w:rPr>
              <w:t xml:space="preserve">realistisch </w:t>
            </w:r>
            <w:r w:rsidRPr="00E35EC1">
              <w:rPr>
                <w:rFonts w:eastAsia="Calibri" w:cstheme="minorHAnsi"/>
                <w:sz w:val="20"/>
                <w:szCs w:val="20"/>
              </w:rPr>
              <w:t>ein.</w:t>
            </w:r>
          </w:p>
          <w:p w14:paraId="23CDDE68" w14:textId="77777777" w:rsidR="009F5EF4" w:rsidRDefault="00F12726" w:rsidP="009F5EF4">
            <w:pPr>
              <w:pStyle w:val="Listenabsatz"/>
              <w:numPr>
                <w:ilvl w:val="0"/>
                <w:numId w:val="19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6942DE">
              <w:rPr>
                <w:rFonts w:eastAsia="Calibri" w:cstheme="minorHAnsi"/>
                <w:sz w:val="20"/>
                <w:szCs w:val="20"/>
                <w:highlight w:val="yellow"/>
              </w:rPr>
              <w:t>analysieren die Handlungssituation</w:t>
            </w:r>
            <w:r w:rsidR="009D339B" w:rsidRPr="006942DE">
              <w:rPr>
                <w:rFonts w:eastAsia="Calibri" w:cstheme="minorHAnsi"/>
                <w:sz w:val="20"/>
                <w:szCs w:val="20"/>
                <w:highlight w:val="yellow"/>
              </w:rPr>
              <w:t xml:space="preserve"> </w:t>
            </w:r>
            <w:r w:rsidR="009D339B" w:rsidRPr="006942DE">
              <w:rPr>
                <w:rFonts w:eastAsia="Calibri" w:cstheme="minorHAnsi"/>
                <w:sz w:val="20"/>
                <w:szCs w:val="20"/>
              </w:rPr>
              <w:t xml:space="preserve">und </w:t>
            </w:r>
            <w:r w:rsidR="009D339B" w:rsidRPr="006942DE">
              <w:rPr>
                <w:rFonts w:eastAsia="Calibri" w:cstheme="minorHAnsi"/>
                <w:sz w:val="20"/>
                <w:szCs w:val="20"/>
                <w:highlight w:val="yellow"/>
              </w:rPr>
              <w:t>nennen wichtige Aspekte</w:t>
            </w:r>
            <w:r w:rsidR="009D339B">
              <w:rPr>
                <w:rFonts w:eastAsia="Calibri" w:cstheme="minorHAnsi"/>
                <w:sz w:val="20"/>
                <w:szCs w:val="20"/>
              </w:rPr>
              <w:t>, die für die Auswahl einer passenden Schnittform berücksichtigt werden müssen.</w:t>
            </w:r>
          </w:p>
          <w:p w14:paraId="4C57ACE6" w14:textId="39BD074D" w:rsidR="00C6732B" w:rsidRPr="00C6732B" w:rsidRDefault="00C6732B" w:rsidP="00C6732B">
            <w:pPr>
              <w:jc w:val="both"/>
              <w:rPr>
                <w:rFonts w:eastAsia="Calibri" w:cstheme="minorHAnsi"/>
                <w:sz w:val="8"/>
                <w:szCs w:val="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20ECC88" w14:textId="77777777" w:rsidR="00937F7E" w:rsidRPr="00580F55" w:rsidRDefault="00937F7E" w:rsidP="00937F7E">
            <w:pPr>
              <w:pStyle w:val="Listenabsatz"/>
              <w:ind w:left="360"/>
              <w:jc w:val="both"/>
              <w:rPr>
                <w:rFonts w:cstheme="minorHAnsi"/>
                <w:sz w:val="8"/>
                <w:szCs w:val="8"/>
              </w:rPr>
            </w:pPr>
          </w:p>
          <w:p w14:paraId="7EBA3DA8" w14:textId="513216AC" w:rsidR="009E6379" w:rsidRPr="00EE4695" w:rsidRDefault="00D02C9A" w:rsidP="00D96846">
            <w:pPr>
              <w:pStyle w:val="Listenabsatz"/>
              <w:numPr>
                <w:ilvl w:val="0"/>
                <w:numId w:val="31"/>
              </w:numPr>
              <w:jc w:val="both"/>
              <w:rPr>
                <w:rFonts w:cstheme="minorHAnsi"/>
                <w:sz w:val="20"/>
                <w:szCs w:val="20"/>
              </w:rPr>
            </w:pPr>
            <w:hyperlink r:id="rId11" w:history="1">
              <w:r w:rsidR="00D96846" w:rsidRPr="00EE4695">
                <w:rPr>
                  <w:rStyle w:val="Hyperlink"/>
                  <w:rFonts w:cstheme="minorHAnsi"/>
                  <w:bCs/>
                  <w:sz w:val="20"/>
                  <w:szCs w:val="20"/>
                </w:rPr>
                <w:t>Think-Pair-Share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EEC0E2F" w14:textId="77777777" w:rsidR="00937F7E" w:rsidRPr="00E07683" w:rsidRDefault="00937F7E" w:rsidP="00623CC4">
            <w:pPr>
              <w:rPr>
                <w:rFonts w:cstheme="minorHAnsi"/>
                <w:bCs/>
                <w:sz w:val="8"/>
                <w:szCs w:val="8"/>
              </w:rPr>
            </w:pPr>
          </w:p>
          <w:p w14:paraId="0FDABDFC" w14:textId="14CE7900" w:rsidR="00CF2809" w:rsidRDefault="0095476E" w:rsidP="00CF2809">
            <w:pPr>
              <w:pStyle w:val="Listenabsatz"/>
              <w:numPr>
                <w:ilvl w:val="0"/>
                <w:numId w:val="19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07683">
              <w:rPr>
                <w:rFonts w:cstheme="minorHAnsi"/>
                <w:bCs/>
                <w:sz w:val="20"/>
                <w:szCs w:val="20"/>
                <w:highlight w:val="green"/>
              </w:rPr>
              <w:t>LS</w:t>
            </w:r>
            <w:r w:rsidR="00107D7B" w:rsidRPr="00E07683">
              <w:rPr>
                <w:rFonts w:cstheme="minorHAnsi"/>
                <w:bCs/>
                <w:sz w:val="20"/>
                <w:szCs w:val="20"/>
                <w:highlight w:val="green"/>
              </w:rPr>
              <w:t>0</w:t>
            </w:r>
            <w:r w:rsidRPr="00E07683">
              <w:rPr>
                <w:rFonts w:cstheme="minorHAnsi"/>
                <w:bCs/>
                <w:sz w:val="20"/>
                <w:szCs w:val="20"/>
                <w:highlight w:val="green"/>
              </w:rPr>
              <w:t>5_0</w:t>
            </w:r>
            <w:r w:rsidR="00107D7B" w:rsidRPr="00E07683">
              <w:rPr>
                <w:rFonts w:cstheme="minorHAnsi"/>
                <w:bCs/>
                <w:sz w:val="20"/>
                <w:szCs w:val="20"/>
                <w:highlight w:val="green"/>
              </w:rPr>
              <w:t>2</w:t>
            </w:r>
            <w:r w:rsidR="00A674EF" w:rsidRPr="00E07683">
              <w:rPr>
                <w:rFonts w:cstheme="minorHAnsi"/>
                <w:bCs/>
                <w:sz w:val="20"/>
                <w:szCs w:val="20"/>
                <w:highlight w:val="green"/>
              </w:rPr>
              <w:t>_</w:t>
            </w:r>
            <w:r w:rsidR="00CF2809" w:rsidRPr="00E07683">
              <w:rPr>
                <w:rFonts w:cstheme="minorHAnsi"/>
                <w:sz w:val="20"/>
                <w:szCs w:val="20"/>
                <w:highlight w:val="green"/>
              </w:rPr>
              <w:t>Ausgangssituation</w:t>
            </w:r>
          </w:p>
          <w:p w14:paraId="67CB0931" w14:textId="4A315C88" w:rsidR="006F3CB0" w:rsidRPr="00E07683" w:rsidRDefault="008A42B0" w:rsidP="00CF2809">
            <w:pPr>
              <w:pStyle w:val="Listenabsatz"/>
              <w:numPr>
                <w:ilvl w:val="0"/>
                <w:numId w:val="19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AC1CE8">
              <w:rPr>
                <w:rFonts w:cstheme="minorHAnsi"/>
                <w:sz w:val="20"/>
                <w:szCs w:val="20"/>
                <w:highlight w:val="green"/>
              </w:rPr>
              <w:t>LS05_03_Eine passende Schnittform auswählen</w:t>
            </w:r>
          </w:p>
          <w:p w14:paraId="49DC43F3" w14:textId="07F4CBC0" w:rsidR="006F3CB0" w:rsidRPr="00E568D3" w:rsidRDefault="00BE7AC5" w:rsidP="00C47EF2">
            <w:pPr>
              <w:pStyle w:val="Listenabsatz"/>
              <w:numPr>
                <w:ilvl w:val="0"/>
                <w:numId w:val="19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07683">
              <w:rPr>
                <w:rFonts w:cstheme="minorHAnsi"/>
                <w:sz w:val="20"/>
                <w:szCs w:val="20"/>
                <w:highlight w:val="green"/>
              </w:rPr>
              <w:t>LS</w:t>
            </w:r>
            <w:r w:rsidR="00107D7B" w:rsidRPr="00E07683">
              <w:rPr>
                <w:rFonts w:cstheme="minorHAnsi"/>
                <w:sz w:val="20"/>
                <w:szCs w:val="20"/>
                <w:highlight w:val="green"/>
              </w:rPr>
              <w:t>0</w:t>
            </w:r>
            <w:r w:rsidRPr="00E07683">
              <w:rPr>
                <w:rFonts w:cstheme="minorHAnsi"/>
                <w:sz w:val="20"/>
                <w:szCs w:val="20"/>
                <w:highlight w:val="green"/>
              </w:rPr>
              <w:t>5_</w:t>
            </w:r>
            <w:r w:rsidR="00CF2809" w:rsidRPr="00E07683">
              <w:rPr>
                <w:rFonts w:cstheme="minorHAnsi"/>
                <w:sz w:val="20"/>
                <w:szCs w:val="20"/>
                <w:highlight w:val="green"/>
              </w:rPr>
              <w:t>0</w:t>
            </w:r>
            <w:r w:rsidR="006F3CB0">
              <w:rPr>
                <w:rFonts w:cstheme="minorHAnsi"/>
                <w:sz w:val="20"/>
                <w:szCs w:val="20"/>
                <w:highlight w:val="green"/>
              </w:rPr>
              <w:t>4</w:t>
            </w:r>
            <w:r w:rsidRPr="00E07683">
              <w:rPr>
                <w:rFonts w:cstheme="minorHAnsi"/>
                <w:sz w:val="20"/>
                <w:szCs w:val="20"/>
                <w:highlight w:val="green"/>
              </w:rPr>
              <w:t>_</w:t>
            </w:r>
            <w:r w:rsidR="00721CBB" w:rsidRPr="00E07683">
              <w:rPr>
                <w:rFonts w:cstheme="minorHAnsi"/>
                <w:sz w:val="20"/>
                <w:szCs w:val="20"/>
                <w:highlight w:val="green"/>
              </w:rPr>
              <w:t>Kann-Liste</w:t>
            </w:r>
          </w:p>
        </w:tc>
      </w:tr>
      <w:tr w:rsidR="001E0EC1" w:rsidRPr="00E35EC1" w14:paraId="752ADD4E" w14:textId="77777777" w:rsidTr="00CF2809">
        <w:trPr>
          <w:cantSplit/>
          <w:trHeight w:val="2255"/>
        </w:trPr>
        <w:tc>
          <w:tcPr>
            <w:tcW w:w="2122" w:type="dxa"/>
          </w:tcPr>
          <w:p w14:paraId="07CC6B51" w14:textId="77777777" w:rsidR="001E0EC1" w:rsidRDefault="001E0EC1" w:rsidP="00937F7E">
            <w:pPr>
              <w:rPr>
                <w:rFonts w:eastAsia="Calibri" w:cstheme="minorHAnsi"/>
                <w:bCs/>
                <w:sz w:val="8"/>
                <w:szCs w:val="8"/>
              </w:rPr>
            </w:pPr>
          </w:p>
          <w:p w14:paraId="2D120EC9" w14:textId="77777777" w:rsidR="001E0EC1" w:rsidRPr="00746B16" w:rsidRDefault="001E0EC1" w:rsidP="00C87ADD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6A415E51" w14:textId="77777777" w:rsidR="001E0EC1" w:rsidRPr="00746B16" w:rsidRDefault="001E0EC1" w:rsidP="00C87ADD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3D25F260" w14:textId="77777777" w:rsidR="001E0EC1" w:rsidRPr="00746B16" w:rsidRDefault="001E0EC1" w:rsidP="00746B16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4BF7D04D" w14:textId="09DEA328" w:rsidR="001E0EC1" w:rsidRPr="00E35EC1" w:rsidRDefault="001E0EC1" w:rsidP="00C87ADD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35EC1">
              <w:rPr>
                <w:rFonts w:eastAsia="Calibri" w:cstheme="minorHAnsi"/>
                <w:b/>
                <w:sz w:val="20"/>
                <w:szCs w:val="20"/>
              </w:rPr>
              <w:t>Durchführen I</w:t>
            </w:r>
          </w:p>
          <w:p w14:paraId="7CFEFC0D" w14:textId="77777777" w:rsidR="001E0EC1" w:rsidRPr="00E35EC1" w:rsidRDefault="001E0EC1" w:rsidP="00C87ADD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49821F91" w14:textId="3ED65A2C" w:rsidR="001E0EC1" w:rsidRPr="00C87ADD" w:rsidRDefault="001E0EC1" w:rsidP="00C87ADD">
            <w:pPr>
              <w:jc w:val="center"/>
              <w:rPr>
                <w:rFonts w:eastAsia="Calibri" w:cstheme="minorHAnsi"/>
                <w:bCs/>
                <w:sz w:val="20"/>
                <w:szCs w:val="8"/>
              </w:rPr>
            </w:pPr>
          </w:p>
        </w:tc>
        <w:tc>
          <w:tcPr>
            <w:tcW w:w="7371" w:type="dxa"/>
            <w:gridSpan w:val="2"/>
            <w:shd w:val="clear" w:color="auto" w:fill="FFFFFF" w:themeFill="background1"/>
          </w:tcPr>
          <w:p w14:paraId="6548E4EC" w14:textId="77777777" w:rsidR="001E0EC1" w:rsidRDefault="001E0EC1" w:rsidP="006F3974">
            <w:pPr>
              <w:rPr>
                <w:rFonts w:cstheme="minorHAnsi"/>
                <w:sz w:val="8"/>
                <w:szCs w:val="8"/>
              </w:rPr>
            </w:pPr>
          </w:p>
          <w:p w14:paraId="753C7AF8" w14:textId="5A2B9558" w:rsidR="00AC3C28" w:rsidRPr="007050AF" w:rsidRDefault="001E0EC1" w:rsidP="007050AF">
            <w:pPr>
              <w:pStyle w:val="Listenabsatz"/>
              <w:ind w:left="360"/>
              <w:jc w:val="center"/>
              <w:rPr>
                <w:rFonts w:eastAsia="Calibri" w:cstheme="minorHAnsi"/>
                <w:b/>
                <w:bCs/>
                <w:i/>
                <w:iCs/>
                <w:sz w:val="20"/>
                <w:szCs w:val="20"/>
              </w:rPr>
            </w:pPr>
            <w:r w:rsidRPr="00256997">
              <w:rPr>
                <w:rFonts w:eastAsia="Calibri" w:cstheme="minorHAnsi"/>
                <w:b/>
                <w:bCs/>
                <w:i/>
                <w:iCs/>
                <w:sz w:val="20"/>
                <w:szCs w:val="20"/>
              </w:rPr>
              <w:t>Wie ermittle ich den Kundenwunsch</w:t>
            </w:r>
            <w:r w:rsidR="00AC3C28">
              <w:rPr>
                <w:rFonts w:eastAsia="Calibri" w:cstheme="minorHAnsi"/>
                <w:b/>
                <w:bCs/>
                <w:i/>
                <w:iCs/>
                <w:sz w:val="20"/>
                <w:szCs w:val="20"/>
              </w:rPr>
              <w:t>?</w:t>
            </w:r>
          </w:p>
          <w:p w14:paraId="16A74BAE" w14:textId="2D8E3845" w:rsidR="001E0EC1" w:rsidRPr="00256997" w:rsidRDefault="00AC3C28" w:rsidP="009F5EF4">
            <w:pPr>
              <w:pStyle w:val="Listenabsatz"/>
              <w:ind w:left="360"/>
              <w:jc w:val="center"/>
              <w:rPr>
                <w:rFonts w:eastAsia="Calibr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i/>
                <w:iCs/>
                <w:sz w:val="20"/>
                <w:szCs w:val="20"/>
              </w:rPr>
              <w:t>W</w:t>
            </w:r>
            <w:r w:rsidR="001E0EC1" w:rsidRPr="00256997">
              <w:rPr>
                <w:rFonts w:eastAsia="Calibri" w:cstheme="minorHAnsi"/>
                <w:b/>
                <w:bCs/>
                <w:i/>
                <w:iCs/>
                <w:sz w:val="20"/>
                <w:szCs w:val="20"/>
              </w:rPr>
              <w:t>elche Kundengegebenheiten muss ich beim Haareschneiden berücksichtigen?</w:t>
            </w:r>
          </w:p>
          <w:p w14:paraId="2B0F08C3" w14:textId="77777777" w:rsidR="001E0EC1" w:rsidRPr="0018596B" w:rsidRDefault="001E0EC1" w:rsidP="009F5EF4">
            <w:pPr>
              <w:jc w:val="both"/>
              <w:rPr>
                <w:rFonts w:eastAsia="Calibri" w:cstheme="minorHAnsi"/>
                <w:sz w:val="8"/>
                <w:szCs w:val="8"/>
              </w:rPr>
            </w:pPr>
          </w:p>
          <w:p w14:paraId="7ACFDD4E" w14:textId="555FCEC3" w:rsidR="001E0EC1" w:rsidRDefault="001E0EC1" w:rsidP="009F5EF4">
            <w:pPr>
              <w:pStyle w:val="Listenabsatz"/>
              <w:numPr>
                <w:ilvl w:val="0"/>
                <w:numId w:val="19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6942DE">
              <w:rPr>
                <w:rFonts w:eastAsia="Calibri" w:cstheme="minorHAnsi"/>
                <w:sz w:val="20"/>
                <w:szCs w:val="20"/>
                <w:highlight w:val="yellow"/>
              </w:rPr>
              <w:t xml:space="preserve">informieren sich </w:t>
            </w:r>
            <w:r>
              <w:rPr>
                <w:rFonts w:eastAsia="Calibri" w:cstheme="minorHAnsi"/>
                <w:sz w:val="20"/>
                <w:szCs w:val="20"/>
                <w:highlight w:val="yellow"/>
              </w:rPr>
              <w:t>mithilfe des</w:t>
            </w:r>
            <w:r w:rsidRPr="006942DE">
              <w:rPr>
                <w:rFonts w:eastAsia="Calibri" w:cstheme="minorHAnsi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  <w:highlight w:val="yellow"/>
              </w:rPr>
              <w:t>Lehr</w:t>
            </w:r>
            <w:r w:rsidRPr="006942DE">
              <w:rPr>
                <w:rFonts w:eastAsia="Calibri" w:cstheme="minorHAnsi"/>
                <w:sz w:val="20"/>
                <w:szCs w:val="20"/>
                <w:highlight w:val="yellow"/>
              </w:rPr>
              <w:t>buch</w:t>
            </w:r>
            <w:r>
              <w:rPr>
                <w:rFonts w:eastAsia="Calibri" w:cstheme="minorHAnsi"/>
                <w:sz w:val="20"/>
                <w:szCs w:val="20"/>
              </w:rPr>
              <w:t xml:space="preserve">s </w:t>
            </w:r>
            <w:r w:rsidRPr="00F12726">
              <w:rPr>
                <w:rFonts w:eastAsia="Calibri" w:cstheme="minorHAnsi"/>
                <w:sz w:val="20"/>
                <w:szCs w:val="20"/>
              </w:rPr>
              <w:t>über</w:t>
            </w:r>
            <w:r>
              <w:rPr>
                <w:rFonts w:eastAsia="Calibri" w:cstheme="minorHAnsi"/>
                <w:sz w:val="20"/>
                <w:szCs w:val="20"/>
              </w:rPr>
              <w:t xml:space="preserve"> die </w:t>
            </w:r>
            <w:r w:rsidRPr="00E35EC1">
              <w:rPr>
                <w:rFonts w:eastAsia="Calibri" w:cstheme="minorHAnsi"/>
                <w:sz w:val="20"/>
                <w:szCs w:val="20"/>
              </w:rPr>
              <w:t>Ermittlung des Kundenwunsches</w:t>
            </w:r>
            <w:r>
              <w:rPr>
                <w:rFonts w:eastAsia="Calibri" w:cstheme="minorHAnsi"/>
                <w:sz w:val="20"/>
                <w:szCs w:val="20"/>
              </w:rPr>
              <w:t>, indem Sie eine mögliche Vorgehensweise beschreiben.</w:t>
            </w:r>
          </w:p>
          <w:p w14:paraId="1369E995" w14:textId="5180E61F" w:rsidR="001E0EC1" w:rsidRDefault="001E0EC1" w:rsidP="009F5EF4">
            <w:pPr>
              <w:pStyle w:val="Listenabsatz"/>
              <w:numPr>
                <w:ilvl w:val="0"/>
                <w:numId w:val="19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6942DE">
              <w:rPr>
                <w:rFonts w:eastAsia="Calibri" w:cstheme="minorHAnsi"/>
                <w:sz w:val="20"/>
                <w:szCs w:val="20"/>
                <w:highlight w:val="yellow"/>
              </w:rPr>
              <w:t xml:space="preserve">informieren sich </w:t>
            </w:r>
            <w:r>
              <w:rPr>
                <w:rFonts w:eastAsia="Calibri" w:cstheme="minorHAnsi"/>
                <w:sz w:val="20"/>
                <w:szCs w:val="20"/>
                <w:highlight w:val="yellow"/>
              </w:rPr>
              <w:t>mithilfe des</w:t>
            </w:r>
            <w:r w:rsidRPr="006942DE">
              <w:rPr>
                <w:rFonts w:eastAsia="Calibri" w:cstheme="minorHAnsi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  <w:highlight w:val="yellow"/>
              </w:rPr>
              <w:t>Le</w:t>
            </w:r>
            <w:r w:rsidRPr="006942DE">
              <w:rPr>
                <w:rFonts w:eastAsia="Calibri" w:cstheme="minorHAnsi"/>
                <w:sz w:val="20"/>
                <w:szCs w:val="20"/>
                <w:highlight w:val="yellow"/>
              </w:rPr>
              <w:t>h</w:t>
            </w:r>
            <w:r>
              <w:rPr>
                <w:rFonts w:eastAsia="Calibri" w:cstheme="minorHAnsi"/>
                <w:sz w:val="20"/>
                <w:szCs w:val="20"/>
                <w:highlight w:val="yellow"/>
              </w:rPr>
              <w:t>r</w:t>
            </w:r>
            <w:r w:rsidRPr="006942DE">
              <w:rPr>
                <w:rFonts w:eastAsia="Calibri" w:cstheme="minorHAnsi"/>
                <w:sz w:val="20"/>
                <w:szCs w:val="20"/>
                <w:highlight w:val="yellow"/>
              </w:rPr>
              <w:t>buch</w:t>
            </w:r>
            <w:r>
              <w:rPr>
                <w:rFonts w:eastAsia="Calibri" w:cstheme="minorHAnsi"/>
                <w:sz w:val="20"/>
                <w:szCs w:val="20"/>
              </w:rPr>
              <w:t>s über individuelle Kundengegebenheiten, indem Sie mindestens sieben erklären.</w:t>
            </w:r>
          </w:p>
          <w:p w14:paraId="07BBB4DD" w14:textId="075775B6" w:rsidR="001E0EC1" w:rsidRDefault="001E0EC1" w:rsidP="009F5EF4">
            <w:pPr>
              <w:pStyle w:val="Listenabsatz"/>
              <w:numPr>
                <w:ilvl w:val="0"/>
                <w:numId w:val="19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6942DE">
              <w:rPr>
                <w:rFonts w:eastAsia="Calibri" w:cstheme="minorHAnsi"/>
                <w:sz w:val="20"/>
                <w:szCs w:val="20"/>
                <w:highlight w:val="yellow"/>
              </w:rPr>
              <w:t xml:space="preserve">informieren sich </w:t>
            </w:r>
            <w:r>
              <w:rPr>
                <w:rFonts w:eastAsia="Calibri" w:cstheme="minorHAnsi"/>
                <w:sz w:val="20"/>
                <w:szCs w:val="20"/>
                <w:highlight w:val="yellow"/>
              </w:rPr>
              <w:t>mithilfe des</w:t>
            </w:r>
            <w:r w:rsidRPr="006942DE">
              <w:rPr>
                <w:rFonts w:eastAsia="Calibri" w:cstheme="minorHAnsi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  <w:highlight w:val="yellow"/>
              </w:rPr>
              <w:t>Lehr</w:t>
            </w:r>
            <w:r w:rsidRPr="006942DE">
              <w:rPr>
                <w:rFonts w:eastAsia="Calibri" w:cstheme="minorHAnsi"/>
                <w:sz w:val="20"/>
                <w:szCs w:val="20"/>
                <w:highlight w:val="yellow"/>
              </w:rPr>
              <w:t>buch</w:t>
            </w:r>
            <w:r>
              <w:rPr>
                <w:rFonts w:eastAsia="Calibri" w:cstheme="minorHAnsi"/>
                <w:sz w:val="20"/>
                <w:szCs w:val="20"/>
              </w:rPr>
              <w:t>s über den Beurteilungsbogen für Haar und Kopfhaut, indem Sie dessen Bedeutsamkeit beurteilen.</w:t>
            </w:r>
          </w:p>
          <w:p w14:paraId="581E0675" w14:textId="77777777" w:rsidR="001E0EC1" w:rsidRDefault="001E0EC1" w:rsidP="001A0E2D">
            <w:pPr>
              <w:pStyle w:val="Listenabsatz"/>
              <w:numPr>
                <w:ilvl w:val="0"/>
                <w:numId w:val="19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6942DE">
              <w:rPr>
                <w:rFonts w:eastAsia="Calibri" w:cstheme="minorHAnsi"/>
                <w:sz w:val="20"/>
                <w:szCs w:val="20"/>
                <w:highlight w:val="yellow"/>
              </w:rPr>
              <w:t>entwickeln ein Lernplakat</w:t>
            </w:r>
            <w:r w:rsidRPr="00213A91">
              <w:rPr>
                <w:rFonts w:eastAsia="Calibri" w:cstheme="minorHAnsi"/>
                <w:sz w:val="20"/>
                <w:szCs w:val="20"/>
              </w:rPr>
              <w:t xml:space="preserve"> zu den oben genannten Inhalten und präsentieren es.</w:t>
            </w:r>
          </w:p>
          <w:p w14:paraId="2001D02D" w14:textId="0447F8BC" w:rsidR="00C6732B" w:rsidRPr="00C6732B" w:rsidRDefault="00C6732B" w:rsidP="00C6732B">
            <w:pPr>
              <w:jc w:val="both"/>
              <w:rPr>
                <w:rFonts w:eastAsia="Calibri" w:cstheme="minorHAnsi"/>
                <w:sz w:val="8"/>
                <w:szCs w:val="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DB0A52B" w14:textId="77777777" w:rsidR="001E0EC1" w:rsidRPr="00580F55" w:rsidRDefault="001E0EC1" w:rsidP="000526B9">
            <w:pPr>
              <w:jc w:val="both"/>
              <w:rPr>
                <w:rFonts w:cstheme="minorHAnsi"/>
                <w:sz w:val="8"/>
                <w:szCs w:val="8"/>
              </w:rPr>
            </w:pPr>
          </w:p>
          <w:p w14:paraId="2D15A248" w14:textId="199FD08A" w:rsidR="0069498E" w:rsidRPr="00EE4695" w:rsidRDefault="008A6680" w:rsidP="00CB7F87">
            <w:pPr>
              <w:pStyle w:val="Listenabsatz"/>
              <w:numPr>
                <w:ilvl w:val="0"/>
                <w:numId w:val="31"/>
              </w:numPr>
              <w:jc w:val="both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12" w:history="1">
              <w:proofErr w:type="spellStart"/>
              <w:r w:rsidR="003A1DFD" w:rsidRPr="008A6680">
                <w:rPr>
                  <w:rStyle w:val="Hyperlink"/>
                  <w:rFonts w:cstheme="minorHAnsi"/>
                  <w:bCs/>
                  <w:sz w:val="20"/>
                  <w:szCs w:val="20"/>
                </w:rPr>
                <w:t>Methodenblatt_Lesetraining_im_Fachunterricht</w:t>
              </w:r>
              <w:proofErr w:type="spellEnd"/>
            </w:hyperlink>
          </w:p>
          <w:p w14:paraId="009C014E" w14:textId="54391634" w:rsidR="009E6379" w:rsidRPr="0069498E" w:rsidRDefault="00D02C9A" w:rsidP="0069498E">
            <w:pPr>
              <w:pStyle w:val="Listenabsatz"/>
              <w:numPr>
                <w:ilvl w:val="0"/>
                <w:numId w:val="31"/>
              </w:num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D54AA1" w:rsidRPr="00EE4695">
                <w:rPr>
                  <w:rStyle w:val="Hyperlink"/>
                  <w:rFonts w:cstheme="minorHAnsi"/>
                  <w:bCs/>
                  <w:sz w:val="20"/>
                  <w:szCs w:val="20"/>
                </w:rPr>
                <w:t>Lernplakat</w:t>
              </w:r>
            </w:hyperlink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E498500" w14:textId="77777777" w:rsidR="001E0EC1" w:rsidRDefault="001E0EC1" w:rsidP="00623CC4">
            <w:pPr>
              <w:rPr>
                <w:rFonts w:cstheme="minorHAnsi"/>
                <w:bCs/>
                <w:sz w:val="8"/>
                <w:szCs w:val="8"/>
              </w:rPr>
            </w:pPr>
          </w:p>
          <w:p w14:paraId="2891AB23" w14:textId="05174E34" w:rsidR="00E80D1C" w:rsidRPr="00E80D1C" w:rsidRDefault="00E80D1C" w:rsidP="00E80D1C">
            <w:pPr>
              <w:pStyle w:val="Listenabsatz"/>
              <w:numPr>
                <w:ilvl w:val="0"/>
                <w:numId w:val="19"/>
              </w:numPr>
              <w:rPr>
                <w:rFonts w:cstheme="minorHAnsi"/>
                <w:bCs/>
                <w:sz w:val="20"/>
                <w:szCs w:val="20"/>
              </w:rPr>
            </w:pPr>
            <w:r w:rsidRPr="00561000">
              <w:rPr>
                <w:rFonts w:cstheme="minorHAnsi"/>
                <w:bCs/>
                <w:sz w:val="20"/>
                <w:szCs w:val="20"/>
                <w:highlight w:val="green"/>
              </w:rPr>
              <w:t>LS05_0</w:t>
            </w:r>
            <w:r w:rsidR="004D789F">
              <w:rPr>
                <w:rFonts w:cstheme="minorHAnsi"/>
                <w:bCs/>
                <w:sz w:val="20"/>
                <w:szCs w:val="20"/>
                <w:highlight w:val="green"/>
              </w:rPr>
              <w:t>5</w:t>
            </w:r>
            <w:r w:rsidRPr="00561000">
              <w:rPr>
                <w:rFonts w:cstheme="minorHAnsi"/>
                <w:bCs/>
                <w:sz w:val="20"/>
                <w:szCs w:val="20"/>
                <w:highlight w:val="green"/>
              </w:rPr>
              <w:t>_</w:t>
            </w:r>
            <w:r w:rsidR="00952ADC" w:rsidRPr="00952ADC">
              <w:rPr>
                <w:rFonts w:cstheme="minorHAnsi"/>
                <w:bCs/>
                <w:sz w:val="20"/>
                <w:szCs w:val="20"/>
                <w:highlight w:val="green"/>
              </w:rPr>
              <w:t>Kundenwunsch und Kundengegebenheiten</w:t>
            </w:r>
          </w:p>
          <w:p w14:paraId="7BEAAE3A" w14:textId="2C9D45F6" w:rsidR="001E0EC1" w:rsidRPr="00DD52E3" w:rsidRDefault="00DA410C" w:rsidP="00DD52E3">
            <w:pPr>
              <w:pStyle w:val="Listenabsatz"/>
              <w:numPr>
                <w:ilvl w:val="0"/>
                <w:numId w:val="19"/>
              </w:numPr>
              <w:rPr>
                <w:rFonts w:cstheme="minorHAnsi"/>
                <w:bCs/>
                <w:sz w:val="20"/>
                <w:szCs w:val="20"/>
              </w:rPr>
            </w:pPr>
            <w:r w:rsidRPr="00DA410C">
              <w:rPr>
                <w:rFonts w:cstheme="minorHAnsi"/>
                <w:bCs/>
                <w:sz w:val="20"/>
                <w:szCs w:val="20"/>
              </w:rPr>
              <w:t>Lehrbuch</w:t>
            </w:r>
          </w:p>
        </w:tc>
      </w:tr>
      <w:tr w:rsidR="001E0EC1" w:rsidRPr="00E35EC1" w14:paraId="53F982A6" w14:textId="77777777" w:rsidTr="00CF2809">
        <w:trPr>
          <w:cantSplit/>
          <w:trHeight w:val="810"/>
        </w:trPr>
        <w:tc>
          <w:tcPr>
            <w:tcW w:w="2122" w:type="dxa"/>
          </w:tcPr>
          <w:p w14:paraId="0B207C97" w14:textId="77777777" w:rsidR="001E0EC1" w:rsidRDefault="001E0EC1" w:rsidP="00937F7E">
            <w:pPr>
              <w:rPr>
                <w:rFonts w:eastAsia="Calibri" w:cstheme="minorHAnsi"/>
                <w:bCs/>
                <w:sz w:val="8"/>
                <w:szCs w:val="8"/>
              </w:rPr>
            </w:pPr>
          </w:p>
          <w:p w14:paraId="79F1436C" w14:textId="77777777" w:rsidR="00C733BC" w:rsidRPr="00C733BC" w:rsidRDefault="00C733BC" w:rsidP="004B04B1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1FADF571" w14:textId="77777777" w:rsidR="00C733BC" w:rsidRPr="00C733BC" w:rsidRDefault="00C733BC" w:rsidP="004B04B1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7694BF1D" w14:textId="77777777" w:rsidR="00C733BC" w:rsidRPr="00C733BC" w:rsidRDefault="00C733BC" w:rsidP="004B04B1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703EAFFC" w14:textId="6FADB8BB" w:rsidR="004B04B1" w:rsidRPr="00E35EC1" w:rsidRDefault="004B04B1" w:rsidP="004B04B1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35EC1">
              <w:rPr>
                <w:rFonts w:eastAsia="Calibri" w:cstheme="minorHAnsi"/>
                <w:b/>
                <w:sz w:val="20"/>
                <w:szCs w:val="20"/>
              </w:rPr>
              <w:t>Durchführen I</w:t>
            </w:r>
            <w:r>
              <w:rPr>
                <w:rFonts w:eastAsia="Calibri" w:cstheme="minorHAnsi"/>
                <w:b/>
                <w:sz w:val="20"/>
                <w:szCs w:val="20"/>
              </w:rPr>
              <w:t>I</w:t>
            </w:r>
          </w:p>
          <w:p w14:paraId="2FF2394E" w14:textId="77777777" w:rsidR="004B04B1" w:rsidRPr="00E35EC1" w:rsidRDefault="004B04B1" w:rsidP="004B04B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28F729E4" w14:textId="404E107E" w:rsidR="004B04B1" w:rsidRPr="004B04B1" w:rsidRDefault="004B04B1" w:rsidP="004B04B1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shd w:val="clear" w:color="auto" w:fill="FFFFFF" w:themeFill="background1"/>
          </w:tcPr>
          <w:p w14:paraId="25EADAE0" w14:textId="77777777" w:rsidR="00611E95" w:rsidRPr="00611E95" w:rsidRDefault="00611E95" w:rsidP="00C6732B">
            <w:pPr>
              <w:jc w:val="center"/>
              <w:rPr>
                <w:rFonts w:eastAsia="Calibri" w:cstheme="minorHAnsi"/>
                <w:b/>
                <w:bCs/>
                <w:i/>
                <w:iCs/>
                <w:sz w:val="8"/>
                <w:szCs w:val="8"/>
              </w:rPr>
            </w:pPr>
          </w:p>
          <w:p w14:paraId="5924402B" w14:textId="3BAAE39D" w:rsidR="00C6732B" w:rsidRDefault="00C6732B" w:rsidP="00C6732B">
            <w:pPr>
              <w:jc w:val="center"/>
              <w:rPr>
                <w:rFonts w:eastAsia="Calibri" w:cstheme="minorHAnsi"/>
                <w:b/>
                <w:bCs/>
                <w:i/>
                <w:iCs/>
                <w:sz w:val="20"/>
                <w:szCs w:val="20"/>
              </w:rPr>
            </w:pPr>
            <w:r w:rsidRPr="00E35EC1">
              <w:rPr>
                <w:rFonts w:eastAsia="Calibri" w:cstheme="minorHAnsi"/>
                <w:b/>
                <w:bCs/>
                <w:i/>
                <w:iCs/>
                <w:sz w:val="20"/>
                <w:szCs w:val="20"/>
              </w:rPr>
              <w:t>Wie lassen sich die Basishaarschnitte charakterisieren?</w:t>
            </w:r>
          </w:p>
          <w:p w14:paraId="5EBE8BAF" w14:textId="77777777" w:rsidR="00C6732B" w:rsidRPr="000F548C" w:rsidRDefault="00C6732B" w:rsidP="00C6732B">
            <w:pPr>
              <w:rPr>
                <w:rFonts w:eastAsia="Calibri" w:cstheme="minorHAnsi"/>
                <w:sz w:val="8"/>
                <w:szCs w:val="8"/>
              </w:rPr>
            </w:pPr>
          </w:p>
          <w:p w14:paraId="4F019F27" w14:textId="77777777" w:rsidR="00C6732B" w:rsidRPr="00E35EC1" w:rsidRDefault="00C6732B" w:rsidP="00C6732B">
            <w:pPr>
              <w:pStyle w:val="Listenabsatz"/>
              <w:numPr>
                <w:ilvl w:val="0"/>
                <w:numId w:val="23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35EC1">
              <w:rPr>
                <w:rFonts w:eastAsia="Calibri" w:cstheme="minorHAnsi"/>
                <w:sz w:val="20"/>
                <w:szCs w:val="20"/>
              </w:rPr>
              <w:t xml:space="preserve">lernen die wesentlichen Merkmale eines Basishaarschnitts unter Anwendung der Fachbegriffe zum Haareschneiden kennen und </w:t>
            </w:r>
            <w:r w:rsidRPr="00582C93">
              <w:rPr>
                <w:rFonts w:eastAsia="Calibri" w:cstheme="minorHAnsi"/>
                <w:sz w:val="20"/>
                <w:szCs w:val="20"/>
                <w:highlight w:val="yellow"/>
              </w:rPr>
              <w:t>arbeiten diese strukturiert heraus</w:t>
            </w:r>
            <w:r w:rsidRPr="00E35EC1"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0C436833" w14:textId="77777777" w:rsidR="00C6732B" w:rsidRDefault="00C6732B" w:rsidP="00C6732B">
            <w:pPr>
              <w:pStyle w:val="Listenabsatz"/>
              <w:numPr>
                <w:ilvl w:val="0"/>
                <w:numId w:val="23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35EC1">
              <w:rPr>
                <w:rFonts w:eastAsia="Calibri" w:cstheme="minorHAnsi"/>
                <w:sz w:val="20"/>
                <w:szCs w:val="20"/>
              </w:rPr>
              <w:t>erproben sich zu den Merkmalen an einem Medium.</w:t>
            </w:r>
          </w:p>
          <w:p w14:paraId="4C32B279" w14:textId="77777777" w:rsidR="00C6732B" w:rsidRPr="00E35EC1" w:rsidRDefault="00C6732B" w:rsidP="00C6732B">
            <w:pPr>
              <w:pStyle w:val="Listenabsatz"/>
              <w:numPr>
                <w:ilvl w:val="0"/>
                <w:numId w:val="23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35EC1">
              <w:rPr>
                <w:rFonts w:eastAsia="Calibri" w:cstheme="minorHAnsi"/>
                <w:sz w:val="20"/>
                <w:szCs w:val="20"/>
              </w:rPr>
              <w:t>stellen die Strukturgrafik an einem Medium dar.</w:t>
            </w:r>
          </w:p>
          <w:p w14:paraId="4FF5B0A9" w14:textId="77777777" w:rsidR="00C6732B" w:rsidRPr="00E35EC1" w:rsidRDefault="00C6732B" w:rsidP="00C6732B">
            <w:pPr>
              <w:pStyle w:val="Listenabsatz"/>
              <w:numPr>
                <w:ilvl w:val="0"/>
                <w:numId w:val="23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35EC1">
              <w:rPr>
                <w:rFonts w:eastAsia="Calibri" w:cstheme="minorHAnsi"/>
                <w:sz w:val="20"/>
                <w:szCs w:val="20"/>
              </w:rPr>
              <w:t>stellen die Charakteristika eines Basishaarschnitts der Klasse vor und visualisieren sie an einem Medium.</w:t>
            </w:r>
          </w:p>
          <w:p w14:paraId="2FAEE89C" w14:textId="77777777" w:rsidR="00C6732B" w:rsidRPr="00E35EC1" w:rsidRDefault="00C6732B" w:rsidP="00C6732B">
            <w:pPr>
              <w:pStyle w:val="Listenabsatz"/>
              <w:numPr>
                <w:ilvl w:val="0"/>
                <w:numId w:val="23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35EC1">
              <w:rPr>
                <w:rFonts w:eastAsia="Calibri" w:cstheme="minorHAnsi"/>
                <w:sz w:val="20"/>
                <w:szCs w:val="20"/>
              </w:rPr>
              <w:t>unterscheiden Basishaarschnitte voneinander.</w:t>
            </w:r>
          </w:p>
          <w:p w14:paraId="71A32A23" w14:textId="641E86EE" w:rsidR="00C6732B" w:rsidRPr="00E35EC1" w:rsidRDefault="00C6732B" w:rsidP="00C6732B">
            <w:pPr>
              <w:pStyle w:val="Listenabsatz"/>
              <w:numPr>
                <w:ilvl w:val="0"/>
                <w:numId w:val="23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35EC1">
              <w:rPr>
                <w:rFonts w:eastAsia="Calibri" w:cstheme="minorHAnsi"/>
                <w:sz w:val="20"/>
                <w:szCs w:val="20"/>
              </w:rPr>
              <w:t>ordnen Frisurenbilder den zugrundeliegenden Basishaarschnitten zu.</w:t>
            </w:r>
          </w:p>
          <w:p w14:paraId="2D0ED18B" w14:textId="77777777" w:rsidR="001E0EC1" w:rsidRDefault="001E0EC1" w:rsidP="006F3974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86755AA" w14:textId="77777777" w:rsidR="001E0EC1" w:rsidRPr="005962AC" w:rsidRDefault="001E0EC1" w:rsidP="000526B9">
            <w:pPr>
              <w:jc w:val="both"/>
              <w:rPr>
                <w:rFonts w:cstheme="minorHAnsi"/>
                <w:sz w:val="8"/>
                <w:szCs w:val="8"/>
              </w:rPr>
            </w:pPr>
          </w:p>
          <w:p w14:paraId="2C898070" w14:textId="2CB1A502" w:rsidR="00EB7F84" w:rsidRPr="003549AF" w:rsidRDefault="00D02C9A" w:rsidP="003549AF">
            <w:pPr>
              <w:pStyle w:val="Listenabsatz"/>
              <w:numPr>
                <w:ilvl w:val="0"/>
                <w:numId w:val="32"/>
              </w:num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3549AF" w:rsidRPr="003549AF">
                <w:rPr>
                  <w:rStyle w:val="Hyperlink"/>
                  <w:rFonts w:eastAsia="Calibri" w:cstheme="minorHAnsi"/>
                  <w:sz w:val="20"/>
                  <w:szCs w:val="20"/>
                </w:rPr>
                <w:t>Reziprokes Lesen</w:t>
              </w:r>
            </w:hyperlink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6D520E8" w14:textId="77777777" w:rsidR="00C257E0" w:rsidRPr="00C257E0" w:rsidRDefault="00C257E0" w:rsidP="00C257E0">
            <w:pPr>
              <w:jc w:val="both"/>
              <w:rPr>
                <w:rFonts w:cstheme="minorHAnsi"/>
                <w:sz w:val="8"/>
                <w:szCs w:val="8"/>
              </w:rPr>
            </w:pPr>
          </w:p>
          <w:p w14:paraId="3801AB10" w14:textId="5B284273" w:rsidR="00C257E0" w:rsidRPr="00EA6C7A" w:rsidRDefault="00422D3B" w:rsidP="00C257E0">
            <w:pPr>
              <w:pStyle w:val="Listenabsatz"/>
              <w:numPr>
                <w:ilvl w:val="0"/>
                <w:numId w:val="2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205D1">
              <w:rPr>
                <w:rFonts w:cstheme="minorHAnsi"/>
                <w:sz w:val="20"/>
                <w:szCs w:val="20"/>
                <w:highlight w:val="green"/>
              </w:rPr>
              <w:t>LS</w:t>
            </w:r>
            <w:r w:rsidR="00107D7B" w:rsidRPr="008205D1">
              <w:rPr>
                <w:rFonts w:cstheme="minorHAnsi"/>
                <w:sz w:val="20"/>
                <w:szCs w:val="20"/>
                <w:highlight w:val="green"/>
              </w:rPr>
              <w:t>0</w:t>
            </w:r>
            <w:r w:rsidRPr="008205D1">
              <w:rPr>
                <w:rFonts w:cstheme="minorHAnsi"/>
                <w:sz w:val="20"/>
                <w:szCs w:val="20"/>
                <w:highlight w:val="green"/>
              </w:rPr>
              <w:t>5_</w:t>
            </w:r>
            <w:r w:rsidR="00C257E0" w:rsidRPr="008205D1">
              <w:rPr>
                <w:rFonts w:cstheme="minorHAnsi"/>
                <w:sz w:val="20"/>
                <w:szCs w:val="20"/>
                <w:highlight w:val="green"/>
              </w:rPr>
              <w:t>0</w:t>
            </w:r>
            <w:r w:rsidR="00A90052">
              <w:rPr>
                <w:rFonts w:cstheme="minorHAnsi"/>
                <w:sz w:val="20"/>
                <w:szCs w:val="20"/>
                <w:highlight w:val="green"/>
              </w:rPr>
              <w:t>6</w:t>
            </w:r>
            <w:r w:rsidRPr="008205D1">
              <w:rPr>
                <w:rFonts w:cstheme="minorHAnsi"/>
                <w:sz w:val="20"/>
                <w:szCs w:val="20"/>
                <w:highlight w:val="green"/>
              </w:rPr>
              <w:t>_</w:t>
            </w:r>
            <w:r w:rsidR="007B113D" w:rsidRPr="00B03702">
              <w:rPr>
                <w:rFonts w:cstheme="minorHAnsi"/>
                <w:sz w:val="20"/>
                <w:szCs w:val="20"/>
                <w:highlight w:val="green"/>
              </w:rPr>
              <w:t>Basishaarschnitte charakterisieren</w:t>
            </w:r>
          </w:p>
          <w:p w14:paraId="74E4575F" w14:textId="70BE0398" w:rsidR="009C295B" w:rsidRPr="008D240D" w:rsidRDefault="00760C89" w:rsidP="008D240D">
            <w:pPr>
              <w:pStyle w:val="Listenabsatz"/>
              <w:numPr>
                <w:ilvl w:val="0"/>
                <w:numId w:val="23"/>
              </w:numPr>
              <w:jc w:val="both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690ED1">
              <w:rPr>
                <w:rFonts w:cstheme="minorHAnsi"/>
                <w:sz w:val="20"/>
                <w:szCs w:val="20"/>
                <w:highlight w:val="green"/>
              </w:rPr>
              <w:t>LS</w:t>
            </w:r>
            <w:r w:rsidR="00107D7B" w:rsidRPr="00690ED1">
              <w:rPr>
                <w:rFonts w:cstheme="minorHAnsi"/>
                <w:sz w:val="20"/>
                <w:szCs w:val="20"/>
                <w:highlight w:val="green"/>
              </w:rPr>
              <w:t>0</w:t>
            </w:r>
            <w:r w:rsidRPr="00690ED1">
              <w:rPr>
                <w:rFonts w:cstheme="minorHAnsi"/>
                <w:sz w:val="20"/>
                <w:szCs w:val="20"/>
                <w:highlight w:val="green"/>
              </w:rPr>
              <w:t>5_</w:t>
            </w:r>
            <w:r w:rsidR="000E7ED1" w:rsidRPr="00690ED1">
              <w:rPr>
                <w:rFonts w:cstheme="minorHAnsi"/>
                <w:sz w:val="20"/>
                <w:szCs w:val="20"/>
                <w:highlight w:val="green"/>
              </w:rPr>
              <w:t>0</w:t>
            </w:r>
            <w:r w:rsidR="00A90052">
              <w:rPr>
                <w:rFonts w:cstheme="minorHAnsi"/>
                <w:sz w:val="20"/>
                <w:szCs w:val="20"/>
                <w:highlight w:val="green"/>
              </w:rPr>
              <w:t>7</w:t>
            </w:r>
            <w:r w:rsidR="009B1068" w:rsidRPr="00690ED1">
              <w:rPr>
                <w:rFonts w:cstheme="minorHAnsi"/>
                <w:sz w:val="20"/>
                <w:szCs w:val="20"/>
                <w:highlight w:val="green"/>
              </w:rPr>
              <w:t>_</w:t>
            </w:r>
            <w:r w:rsidR="00C257E0" w:rsidRPr="00690ED1">
              <w:rPr>
                <w:rFonts w:cstheme="minorHAnsi"/>
                <w:sz w:val="20"/>
                <w:szCs w:val="20"/>
                <w:highlight w:val="green"/>
              </w:rPr>
              <w:t xml:space="preserve">Informationstext </w:t>
            </w:r>
            <w:r w:rsidR="009B1068" w:rsidRPr="00690ED1">
              <w:rPr>
                <w:rFonts w:cstheme="minorHAnsi"/>
                <w:sz w:val="20"/>
                <w:szCs w:val="20"/>
                <w:highlight w:val="green"/>
              </w:rPr>
              <w:t>– Kompakte Form</w:t>
            </w:r>
          </w:p>
          <w:p w14:paraId="78B5E7D0" w14:textId="4F55F1C5" w:rsidR="002A53E4" w:rsidRPr="00D41268" w:rsidRDefault="00D35164" w:rsidP="002A53E4">
            <w:pPr>
              <w:pStyle w:val="Listenabsatz"/>
              <w:numPr>
                <w:ilvl w:val="0"/>
                <w:numId w:val="2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90ED1">
              <w:rPr>
                <w:rFonts w:cstheme="minorHAnsi"/>
                <w:sz w:val="20"/>
                <w:szCs w:val="20"/>
                <w:highlight w:val="green"/>
              </w:rPr>
              <w:t>LS</w:t>
            </w:r>
            <w:r w:rsidR="00107D7B" w:rsidRPr="00690ED1">
              <w:rPr>
                <w:rFonts w:cstheme="minorHAnsi"/>
                <w:sz w:val="20"/>
                <w:szCs w:val="20"/>
                <w:highlight w:val="green"/>
              </w:rPr>
              <w:t>0</w:t>
            </w:r>
            <w:r w:rsidRPr="00690ED1">
              <w:rPr>
                <w:rFonts w:cstheme="minorHAnsi"/>
                <w:sz w:val="20"/>
                <w:szCs w:val="20"/>
                <w:highlight w:val="green"/>
              </w:rPr>
              <w:t>5_</w:t>
            </w:r>
            <w:r w:rsidR="002A53E4" w:rsidRPr="00690ED1">
              <w:rPr>
                <w:rFonts w:cstheme="minorHAnsi"/>
                <w:sz w:val="20"/>
                <w:szCs w:val="20"/>
                <w:highlight w:val="green"/>
              </w:rPr>
              <w:t>0</w:t>
            </w:r>
            <w:r w:rsidR="00A90052">
              <w:rPr>
                <w:rFonts w:cstheme="minorHAnsi"/>
                <w:sz w:val="20"/>
                <w:szCs w:val="20"/>
                <w:highlight w:val="green"/>
              </w:rPr>
              <w:t>8</w:t>
            </w:r>
            <w:r w:rsidR="00A92C83" w:rsidRPr="00690ED1">
              <w:rPr>
                <w:rFonts w:cstheme="minorHAnsi"/>
                <w:sz w:val="20"/>
                <w:szCs w:val="20"/>
                <w:highlight w:val="green"/>
              </w:rPr>
              <w:t>_</w:t>
            </w:r>
            <w:r w:rsidR="002A53E4" w:rsidRPr="00690ED1">
              <w:rPr>
                <w:rFonts w:cstheme="minorHAnsi"/>
                <w:sz w:val="20"/>
                <w:szCs w:val="20"/>
                <w:highlight w:val="green"/>
              </w:rPr>
              <w:t>Informationsbl</w:t>
            </w:r>
            <w:r w:rsidR="00A92C83" w:rsidRPr="00690ED1">
              <w:rPr>
                <w:rFonts w:cstheme="minorHAnsi"/>
                <w:sz w:val="20"/>
                <w:szCs w:val="20"/>
                <w:highlight w:val="green"/>
              </w:rPr>
              <w:t>att für das Infoheft – Kompakte Form</w:t>
            </w:r>
          </w:p>
          <w:p w14:paraId="79C665FE" w14:textId="77777777" w:rsidR="001C47A5" w:rsidRDefault="00152996" w:rsidP="005E01A5">
            <w:pPr>
              <w:pStyle w:val="Listenabsatz"/>
              <w:numPr>
                <w:ilvl w:val="0"/>
                <w:numId w:val="2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A6C7A">
              <w:rPr>
                <w:rFonts w:cstheme="minorHAnsi"/>
                <w:sz w:val="20"/>
                <w:szCs w:val="20"/>
              </w:rPr>
              <w:t>Medien (Puppenköpfe)</w:t>
            </w:r>
            <w:r>
              <w:rPr>
                <w:rFonts w:cstheme="minorHAnsi"/>
                <w:sz w:val="20"/>
                <w:szCs w:val="20"/>
              </w:rPr>
              <w:t xml:space="preserve"> sowie friseur-</w:t>
            </w:r>
          </w:p>
          <w:p w14:paraId="6E482DBD" w14:textId="77777777" w:rsidR="004D55DD" w:rsidRDefault="004D55DD" w:rsidP="004D55DD">
            <w:pPr>
              <w:pStyle w:val="Listenabsatz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4D55DD">
              <w:rPr>
                <w:rFonts w:cstheme="minorHAnsi"/>
                <w:sz w:val="20"/>
                <w:szCs w:val="20"/>
              </w:rPr>
              <w:t>spezifische Werkzeuge, Hilfsmittel und Produkte</w:t>
            </w:r>
          </w:p>
          <w:p w14:paraId="16C43820" w14:textId="77777777" w:rsidR="004D55DD" w:rsidRDefault="004D55DD" w:rsidP="00C13100">
            <w:pPr>
              <w:pStyle w:val="Listenabsatz"/>
              <w:numPr>
                <w:ilvl w:val="0"/>
                <w:numId w:val="3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A6C7A">
              <w:rPr>
                <w:rFonts w:cstheme="minorHAnsi"/>
                <w:sz w:val="20"/>
                <w:szCs w:val="20"/>
              </w:rPr>
              <w:t xml:space="preserve">Rollenkarten (Zeitwächter, </w:t>
            </w:r>
            <w:proofErr w:type="spellStart"/>
            <w:r w:rsidRPr="00EA6C7A">
              <w:rPr>
                <w:rFonts w:cstheme="minorHAnsi"/>
                <w:sz w:val="20"/>
                <w:szCs w:val="20"/>
              </w:rPr>
              <w:t>Schriftf</w:t>
            </w:r>
            <w:r w:rsidR="00C13100">
              <w:rPr>
                <w:rFonts w:cstheme="minorHAnsi"/>
                <w:sz w:val="20"/>
                <w:szCs w:val="20"/>
              </w:rPr>
              <w:t>üh</w:t>
            </w:r>
            <w:proofErr w:type="spellEnd"/>
            <w:r w:rsidR="00C13100">
              <w:rPr>
                <w:rFonts w:cstheme="minorHAnsi"/>
                <w:sz w:val="20"/>
                <w:szCs w:val="20"/>
              </w:rPr>
              <w:t>-</w:t>
            </w:r>
          </w:p>
          <w:p w14:paraId="32111258" w14:textId="4FC013CB" w:rsidR="00C13100" w:rsidRPr="002A4F10" w:rsidRDefault="00C13100" w:rsidP="00C13100">
            <w:pPr>
              <w:pStyle w:val="Listenabsatz"/>
              <w:ind w:left="360"/>
              <w:jc w:val="both"/>
              <w:rPr>
                <w:rFonts w:cstheme="minorHAnsi"/>
                <w:sz w:val="8"/>
                <w:szCs w:val="8"/>
              </w:rPr>
            </w:pPr>
          </w:p>
        </w:tc>
      </w:tr>
      <w:bookmarkEnd w:id="0"/>
      <w:tr w:rsidR="006C4DEF" w:rsidRPr="00EA6C7A" w14:paraId="53F1BCAB" w14:textId="77777777" w:rsidTr="003F1205">
        <w:trPr>
          <w:cantSplit/>
          <w:trHeight w:val="416"/>
        </w:trPr>
        <w:tc>
          <w:tcPr>
            <w:tcW w:w="2122" w:type="dxa"/>
            <w:vAlign w:val="center"/>
          </w:tcPr>
          <w:p w14:paraId="44B454E1" w14:textId="156F7741" w:rsidR="006C4DEF" w:rsidRPr="00E35EC1" w:rsidRDefault="006C4DEF" w:rsidP="00EB7F8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shd w:val="clear" w:color="auto" w:fill="FFFFFF" w:themeFill="background1"/>
          </w:tcPr>
          <w:p w14:paraId="0FF70934" w14:textId="1383505E" w:rsidR="00B07AC2" w:rsidRPr="00EB7F84" w:rsidRDefault="00B07AC2" w:rsidP="00EB7F84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2491BB" w14:textId="737EA68B" w:rsidR="00085830" w:rsidRPr="005962AC" w:rsidRDefault="00085830" w:rsidP="0015299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1280120" w14:textId="0CEF8BE1" w:rsidR="00152996" w:rsidRPr="00C13100" w:rsidRDefault="00152996" w:rsidP="004D55DD">
            <w:pPr>
              <w:jc w:val="both"/>
              <w:rPr>
                <w:rFonts w:cstheme="minorHAnsi"/>
                <w:sz w:val="8"/>
                <w:szCs w:val="8"/>
              </w:rPr>
            </w:pPr>
          </w:p>
          <w:p w14:paraId="593E4A79" w14:textId="3FCE0FDD" w:rsidR="00C13100" w:rsidRDefault="00C13100" w:rsidP="00C13100">
            <w:pPr>
              <w:pStyle w:val="Listenabsatz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rer)</w:t>
            </w:r>
          </w:p>
          <w:p w14:paraId="5E327DBC" w14:textId="46079780" w:rsidR="00BE0CBE" w:rsidRDefault="00152996" w:rsidP="00623CC4">
            <w:pPr>
              <w:pStyle w:val="Listenabsatz"/>
              <w:numPr>
                <w:ilvl w:val="0"/>
                <w:numId w:val="2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A6C7A">
              <w:rPr>
                <w:rFonts w:cstheme="minorHAnsi"/>
                <w:sz w:val="20"/>
                <w:szCs w:val="20"/>
              </w:rPr>
              <w:t>Frisurenbilder</w:t>
            </w:r>
            <w:r w:rsidR="00E1187C">
              <w:rPr>
                <w:rFonts w:cstheme="minorHAnsi"/>
                <w:sz w:val="20"/>
                <w:szCs w:val="20"/>
              </w:rPr>
              <w:t xml:space="preserve"> (z. B. aus Zeitschriften)</w:t>
            </w:r>
          </w:p>
          <w:p w14:paraId="5DDBCA6E" w14:textId="63D42F96" w:rsidR="00DC1081" w:rsidRPr="00DC1081" w:rsidRDefault="00DC1081" w:rsidP="00DC1081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</w:tr>
      <w:tr w:rsidR="006C4DEF" w:rsidRPr="00EA6C7A" w14:paraId="36177C33" w14:textId="77777777" w:rsidTr="00CF2809">
        <w:trPr>
          <w:cantSplit/>
          <w:trHeight w:val="1134"/>
        </w:trPr>
        <w:tc>
          <w:tcPr>
            <w:tcW w:w="2122" w:type="dxa"/>
            <w:vAlign w:val="center"/>
          </w:tcPr>
          <w:p w14:paraId="2A41886B" w14:textId="7F37A41A" w:rsidR="006C4DEF" w:rsidRPr="00E35EC1" w:rsidRDefault="00D61677" w:rsidP="00D61677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35EC1">
              <w:rPr>
                <w:rFonts w:eastAsia="Calibri" w:cstheme="minorHAnsi"/>
                <w:b/>
                <w:bCs/>
                <w:sz w:val="20"/>
                <w:szCs w:val="20"/>
              </w:rPr>
              <w:t>Durchführen II</w:t>
            </w:r>
            <w:r w:rsidR="004921A2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</w:p>
          <w:p w14:paraId="42C6740B" w14:textId="77777777" w:rsidR="00D61677" w:rsidRPr="00E35EC1" w:rsidRDefault="00D61677" w:rsidP="00D61677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3E1464B1" w14:textId="0DDB88B2" w:rsidR="00D61677" w:rsidRPr="00E35EC1" w:rsidRDefault="00D61677" w:rsidP="00D61677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517C9AAA" w14:textId="77777777" w:rsidR="000F548C" w:rsidRPr="000F548C" w:rsidRDefault="000F548C" w:rsidP="000F548C">
            <w:pPr>
              <w:jc w:val="center"/>
              <w:rPr>
                <w:rFonts w:eastAsia="FranklinGotCdITC-Book" w:cstheme="minorHAnsi"/>
                <w:bCs/>
                <w:sz w:val="8"/>
                <w:szCs w:val="8"/>
              </w:rPr>
            </w:pPr>
          </w:p>
          <w:p w14:paraId="50D7CA10" w14:textId="47A9A06F" w:rsidR="000F548C" w:rsidRDefault="00E35EC1" w:rsidP="000F548C">
            <w:pPr>
              <w:jc w:val="center"/>
              <w:rPr>
                <w:rFonts w:eastAsia="FranklinGotCdITC-Book" w:cstheme="minorHAnsi"/>
                <w:b/>
                <w:i/>
                <w:iCs/>
                <w:sz w:val="20"/>
                <w:szCs w:val="20"/>
              </w:rPr>
            </w:pPr>
            <w:r w:rsidRPr="00E35EC1">
              <w:rPr>
                <w:rFonts w:eastAsia="FranklinGotCdITC-Book" w:cstheme="minorHAnsi"/>
                <w:b/>
                <w:i/>
                <w:iCs/>
                <w:sz w:val="20"/>
                <w:szCs w:val="20"/>
              </w:rPr>
              <w:t>Wie schneide ich die vier Basishaarschnitte?</w:t>
            </w:r>
          </w:p>
          <w:p w14:paraId="6A3C4641" w14:textId="77777777" w:rsidR="000F548C" w:rsidRPr="000F548C" w:rsidRDefault="000F548C" w:rsidP="000F548C">
            <w:pPr>
              <w:rPr>
                <w:rFonts w:eastAsia="FranklinGotCdITC-Book" w:cstheme="minorHAnsi"/>
                <w:bCs/>
                <w:sz w:val="8"/>
                <w:szCs w:val="8"/>
              </w:rPr>
            </w:pPr>
          </w:p>
          <w:p w14:paraId="2A7577D0" w14:textId="5E5C829C" w:rsidR="00E23D00" w:rsidRDefault="008859B5" w:rsidP="008859B5">
            <w:pPr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- </w:t>
            </w:r>
            <w:r w:rsidR="00E23D00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    </w:t>
            </w:r>
            <w:r w:rsidR="00E35EC1" w:rsidRPr="008859B5">
              <w:rPr>
                <w:rFonts w:eastAsia="Times New Roman" w:cstheme="minorHAnsi"/>
                <w:sz w:val="20"/>
                <w:szCs w:val="20"/>
                <w:lang w:eastAsia="de-DE"/>
              </w:rPr>
              <w:t>lernen</w:t>
            </w:r>
            <w:r w:rsidR="00E35EC1" w:rsidRPr="00E35EC1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die Arbeitsweisen der vier Basishaarschnitte kennen</w:t>
            </w:r>
            <w:r w:rsidR="006612CC">
              <w:rPr>
                <w:rFonts w:eastAsia="Times New Roman" w:cstheme="minorHAnsi"/>
                <w:sz w:val="20"/>
                <w:szCs w:val="20"/>
                <w:lang w:eastAsia="de-DE"/>
              </w:rPr>
              <w:t>, indem sie diese</w:t>
            </w:r>
            <w:r w:rsidR="00DA153D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mithilfe</w:t>
            </w:r>
          </w:p>
          <w:p w14:paraId="3C5BD07A" w14:textId="201846B0" w:rsidR="006612CC" w:rsidRPr="00CA394A" w:rsidRDefault="00E23D00" w:rsidP="008859B5">
            <w:pPr>
              <w:contextualSpacing/>
              <w:jc w:val="both"/>
              <w:rPr>
                <w:rFonts w:eastAsia="Times New Roman" w:cstheme="minorHAnsi"/>
                <w:sz w:val="20"/>
                <w:szCs w:val="20"/>
                <w:highlight w:val="lightGray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    </w:t>
            </w:r>
            <w:r w:rsidR="00DA153D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r w:rsidR="00DA153D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von </w:t>
            </w:r>
            <w:r w:rsidR="00935918">
              <w:rPr>
                <w:rFonts w:eastAsia="Times New Roman" w:cstheme="minorHAnsi"/>
                <w:sz w:val="20"/>
                <w:szCs w:val="20"/>
                <w:lang w:eastAsia="de-DE"/>
              </w:rPr>
              <w:t>„Ablauf-Bildern“</w:t>
            </w:r>
            <w:r w:rsidR="006612CC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r w:rsidR="006612CC" w:rsidRPr="006003D2">
              <w:rPr>
                <w:rFonts w:eastAsia="Times New Roman" w:cstheme="minorHAnsi"/>
                <w:sz w:val="20"/>
                <w:szCs w:val="20"/>
                <w:highlight w:val="yellow"/>
                <w:lang w:eastAsia="de-DE"/>
              </w:rPr>
              <w:t>inhaltlich und zeitlich korrekt sowie vollständig versprachlichen</w:t>
            </w:r>
            <w:r w:rsidR="00DA153D" w:rsidRPr="00D02C9A">
              <w:rPr>
                <w:rFonts w:eastAsia="Times New Roman" w:cstheme="minorHAnsi"/>
                <w:sz w:val="20"/>
                <w:szCs w:val="20"/>
                <w:lang w:eastAsia="de-DE"/>
              </w:rPr>
              <w:t>.</w:t>
            </w:r>
          </w:p>
          <w:p w14:paraId="2964E8EC" w14:textId="4FAF9244" w:rsidR="00E35EC1" w:rsidRPr="00E35EC1" w:rsidRDefault="00E35EC1" w:rsidP="003F34E4">
            <w:pPr>
              <w:numPr>
                <w:ilvl w:val="0"/>
                <w:numId w:val="25"/>
              </w:numPr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E35EC1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erproben sich zu den </w:t>
            </w:r>
            <w:r w:rsidR="00F775FA">
              <w:rPr>
                <w:rFonts w:eastAsia="Times New Roman" w:cstheme="minorHAnsi"/>
                <w:sz w:val="20"/>
                <w:szCs w:val="20"/>
                <w:lang w:eastAsia="de-DE"/>
              </w:rPr>
              <w:t>Arbeitsweisen</w:t>
            </w:r>
            <w:r w:rsidRPr="00E35EC1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an einem Medium.</w:t>
            </w:r>
          </w:p>
          <w:p w14:paraId="24323FA4" w14:textId="77777777" w:rsidR="00E35EC1" w:rsidRDefault="00E35EC1" w:rsidP="00F775FA">
            <w:pPr>
              <w:numPr>
                <w:ilvl w:val="0"/>
                <w:numId w:val="25"/>
              </w:numPr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E35EC1">
              <w:rPr>
                <w:rFonts w:eastAsia="Times New Roman" w:cstheme="minorHAnsi"/>
                <w:sz w:val="20"/>
                <w:szCs w:val="20"/>
                <w:lang w:eastAsia="de-DE"/>
              </w:rPr>
              <w:t>verknüpfen vorhandenes Fachwissen mit neuem Wissen.</w:t>
            </w:r>
          </w:p>
          <w:p w14:paraId="6422F5B5" w14:textId="54282C24" w:rsidR="0001578A" w:rsidRPr="00F775FA" w:rsidRDefault="0001578A" w:rsidP="0001578A">
            <w:pPr>
              <w:ind w:left="360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</w:tcPr>
          <w:p w14:paraId="6A8C105C" w14:textId="77777777" w:rsidR="006F44F5" w:rsidRPr="005962AC" w:rsidRDefault="006F44F5" w:rsidP="006F44F5">
            <w:pPr>
              <w:pStyle w:val="Listenabsatz"/>
              <w:ind w:left="360"/>
              <w:jc w:val="both"/>
              <w:rPr>
                <w:rFonts w:eastAsia="Calibri" w:cstheme="minorHAnsi"/>
                <w:sz w:val="8"/>
                <w:szCs w:val="8"/>
              </w:rPr>
            </w:pPr>
          </w:p>
          <w:p w14:paraId="7761BD70" w14:textId="4F859AFC" w:rsidR="008D240D" w:rsidRPr="000F539E" w:rsidRDefault="00D02C9A" w:rsidP="000F539E">
            <w:pPr>
              <w:pStyle w:val="Listenabsatz"/>
              <w:numPr>
                <w:ilvl w:val="0"/>
                <w:numId w:val="32"/>
              </w:numPr>
              <w:jc w:val="both"/>
              <w:rPr>
                <w:rStyle w:val="Hyperlink"/>
                <w:rFonts w:eastAsia="Calibri" w:cstheme="minorHAnsi"/>
                <w:color w:val="auto"/>
                <w:sz w:val="20"/>
                <w:szCs w:val="20"/>
                <w:u w:val="none"/>
              </w:rPr>
            </w:pPr>
            <w:hyperlink r:id="rId15" w:history="1">
              <w:r w:rsidR="002D727A" w:rsidRPr="000F539E">
                <w:rPr>
                  <w:rStyle w:val="Hyperlink"/>
                  <w:rFonts w:eastAsia="Calibri" w:cstheme="minorHAnsi"/>
                  <w:sz w:val="20"/>
                  <w:szCs w:val="20"/>
                </w:rPr>
                <w:t>Bildsequenzen</w:t>
              </w:r>
            </w:hyperlink>
          </w:p>
          <w:p w14:paraId="25CE36FC" w14:textId="70A1744D" w:rsidR="00666794" w:rsidRPr="005962AC" w:rsidRDefault="00666794" w:rsidP="00EE1D3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B5F7198" w14:textId="77777777" w:rsidR="006C4DEF" w:rsidRPr="00EA6C7A" w:rsidRDefault="006C4DEF" w:rsidP="00623CC4">
            <w:pPr>
              <w:rPr>
                <w:rFonts w:eastAsia="Calibri" w:cstheme="minorHAnsi"/>
                <w:sz w:val="8"/>
                <w:szCs w:val="8"/>
              </w:rPr>
            </w:pPr>
          </w:p>
          <w:p w14:paraId="7BC003BD" w14:textId="7B23D2EE" w:rsidR="00EE1D32" w:rsidRPr="001E4566" w:rsidRDefault="001E4566" w:rsidP="00EE1D32">
            <w:pPr>
              <w:pStyle w:val="Listenabsatz"/>
              <w:numPr>
                <w:ilvl w:val="0"/>
                <w:numId w:val="25"/>
              </w:numPr>
              <w:jc w:val="both"/>
              <w:rPr>
                <w:rStyle w:val="Hyperlink"/>
                <w:rFonts w:eastAsia="Calibri" w:cstheme="minorHAnsi"/>
                <w:color w:val="auto"/>
                <w:sz w:val="20"/>
                <w:szCs w:val="20"/>
                <w:u w:val="none"/>
              </w:rPr>
            </w:pPr>
            <w:r w:rsidRPr="007C29A8">
              <w:rPr>
                <w:rFonts w:eastAsia="Calibri" w:cstheme="minorHAnsi"/>
                <w:sz w:val="20"/>
                <w:szCs w:val="20"/>
                <w:highlight w:val="green"/>
              </w:rPr>
              <w:t>LS05_0</w:t>
            </w:r>
            <w:r w:rsidR="009C7C05">
              <w:rPr>
                <w:rFonts w:eastAsia="Calibri" w:cstheme="minorHAnsi"/>
                <w:sz w:val="20"/>
                <w:szCs w:val="20"/>
                <w:highlight w:val="green"/>
              </w:rPr>
              <w:t>9</w:t>
            </w:r>
            <w:r w:rsidRPr="007C29A8">
              <w:rPr>
                <w:rFonts w:eastAsia="Calibri" w:cstheme="minorHAnsi"/>
                <w:sz w:val="20"/>
                <w:szCs w:val="20"/>
                <w:highlight w:val="green"/>
              </w:rPr>
              <w:t>_</w:t>
            </w:r>
            <w:r w:rsidR="00EE1D32" w:rsidRPr="007C29A8">
              <w:rPr>
                <w:rFonts w:eastAsia="Calibri" w:cstheme="minorHAnsi"/>
                <w:sz w:val="20"/>
                <w:szCs w:val="20"/>
                <w:highlight w:val="green"/>
              </w:rPr>
              <w:t>Bild</w:t>
            </w:r>
            <w:r w:rsidRPr="007C29A8">
              <w:rPr>
                <w:rFonts w:eastAsia="Calibri" w:cstheme="minorHAnsi"/>
                <w:sz w:val="20"/>
                <w:szCs w:val="20"/>
                <w:highlight w:val="green"/>
              </w:rPr>
              <w:t>sequenzen</w:t>
            </w:r>
            <w:r w:rsidR="00EE1D32" w:rsidRPr="007C29A8">
              <w:rPr>
                <w:rFonts w:eastAsia="Calibri" w:cstheme="minorHAnsi"/>
                <w:sz w:val="20"/>
                <w:szCs w:val="20"/>
                <w:highlight w:val="green"/>
              </w:rPr>
              <w:t xml:space="preserve"> zu den</w:t>
            </w:r>
            <w:r w:rsidRPr="007C29A8">
              <w:rPr>
                <w:rFonts w:eastAsia="Calibri" w:cstheme="minorHAnsi"/>
                <w:sz w:val="20"/>
                <w:szCs w:val="20"/>
                <w:highlight w:val="green"/>
              </w:rPr>
              <w:t xml:space="preserve"> </w:t>
            </w:r>
            <w:r w:rsidRPr="00C93D63">
              <w:rPr>
                <w:rFonts w:eastAsia="Calibri" w:cstheme="minorHAnsi"/>
                <w:sz w:val="20"/>
                <w:szCs w:val="20"/>
                <w:highlight w:val="green"/>
              </w:rPr>
              <w:t>A</w:t>
            </w:r>
            <w:r w:rsidR="00EE1D32" w:rsidRPr="00C93D63">
              <w:rPr>
                <w:rFonts w:eastAsia="Calibri" w:cstheme="minorHAnsi"/>
                <w:sz w:val="20"/>
                <w:szCs w:val="20"/>
                <w:highlight w:val="green"/>
              </w:rPr>
              <w:t>rbeitsschritten</w:t>
            </w:r>
            <w:r w:rsidR="001320BB" w:rsidRPr="00C93D63">
              <w:rPr>
                <w:rFonts w:eastAsia="Calibri" w:cstheme="minorHAnsi"/>
                <w:sz w:val="20"/>
                <w:szCs w:val="20"/>
                <w:highlight w:val="green"/>
              </w:rPr>
              <w:t xml:space="preserve"> –</w:t>
            </w:r>
            <w:r w:rsidR="00F244B5">
              <w:rPr>
                <w:rFonts w:eastAsia="Calibri" w:cstheme="minorHAnsi"/>
                <w:sz w:val="20"/>
                <w:szCs w:val="20"/>
                <w:highlight w:val="green"/>
              </w:rPr>
              <w:t xml:space="preserve"> K</w:t>
            </w:r>
            <w:r w:rsidR="001320BB" w:rsidRPr="00C93D63">
              <w:rPr>
                <w:rFonts w:eastAsia="Calibri" w:cstheme="minorHAnsi"/>
                <w:sz w:val="20"/>
                <w:szCs w:val="20"/>
                <w:highlight w:val="green"/>
              </w:rPr>
              <w:t>ompakte Form</w:t>
            </w:r>
          </w:p>
          <w:p w14:paraId="422874DA" w14:textId="77777777" w:rsidR="00DA410C" w:rsidRPr="00EE1D32" w:rsidRDefault="00DA410C" w:rsidP="0080400F">
            <w:pPr>
              <w:pStyle w:val="Listenabsatz"/>
              <w:numPr>
                <w:ilvl w:val="0"/>
                <w:numId w:val="25"/>
              </w:numPr>
              <w:rPr>
                <w:rStyle w:val="Hyperlink"/>
                <w:rFonts w:eastAsia="Calibri" w:cstheme="minorHAnsi"/>
                <w:color w:val="auto"/>
                <w:sz w:val="20"/>
                <w:szCs w:val="20"/>
                <w:u w:val="none"/>
              </w:rPr>
            </w:pPr>
            <w:r w:rsidRPr="00DA410C">
              <w:rPr>
                <w:rStyle w:val="Hyperlink"/>
                <w:color w:val="auto"/>
                <w:sz w:val="20"/>
                <w:szCs w:val="20"/>
                <w:u w:val="none"/>
              </w:rPr>
              <w:t>Arbeitsheft</w:t>
            </w:r>
          </w:p>
          <w:p w14:paraId="1AB8B89F" w14:textId="77777777" w:rsidR="00EE1D32" w:rsidRDefault="00EE1D32" w:rsidP="0080400F">
            <w:pPr>
              <w:pStyle w:val="Listenabsatz"/>
              <w:numPr>
                <w:ilvl w:val="0"/>
                <w:numId w:val="25"/>
              </w:numPr>
              <w:rPr>
                <w:rFonts w:eastAsia="Calibri" w:cstheme="minorHAnsi"/>
                <w:sz w:val="20"/>
                <w:szCs w:val="20"/>
              </w:rPr>
            </w:pPr>
            <w:r w:rsidRPr="00EA6C7A">
              <w:rPr>
                <w:rFonts w:eastAsia="Calibri" w:cstheme="minorHAnsi"/>
                <w:sz w:val="20"/>
                <w:szCs w:val="20"/>
              </w:rPr>
              <w:t>Medien (Puppenköpfe) sowie friseurspezifische Werkzeuge und Hilfsmittel</w:t>
            </w:r>
          </w:p>
          <w:p w14:paraId="73203829" w14:textId="44520C90" w:rsidR="00EE1D32" w:rsidRPr="00EE1D32" w:rsidRDefault="00EE1D32" w:rsidP="00EE1D32">
            <w:pPr>
              <w:rPr>
                <w:rFonts w:eastAsia="Calibri" w:cstheme="minorHAnsi"/>
                <w:sz w:val="8"/>
                <w:szCs w:val="8"/>
              </w:rPr>
            </w:pPr>
          </w:p>
        </w:tc>
      </w:tr>
      <w:tr w:rsidR="00D61677" w:rsidRPr="00EA6C7A" w14:paraId="798F47B1" w14:textId="77777777" w:rsidTr="00CF2809">
        <w:trPr>
          <w:cantSplit/>
          <w:trHeight w:val="1134"/>
        </w:trPr>
        <w:tc>
          <w:tcPr>
            <w:tcW w:w="2122" w:type="dxa"/>
            <w:vAlign w:val="center"/>
          </w:tcPr>
          <w:p w14:paraId="5712D1C7" w14:textId="6EBBFF99" w:rsidR="00D61677" w:rsidRPr="00E35EC1" w:rsidRDefault="00D61677" w:rsidP="00D61677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35EC1">
              <w:rPr>
                <w:rFonts w:eastAsia="Calibri" w:cstheme="minorHAnsi"/>
                <w:b/>
                <w:sz w:val="20"/>
                <w:szCs w:val="20"/>
              </w:rPr>
              <w:t>Kontrollieren</w:t>
            </w:r>
          </w:p>
          <w:p w14:paraId="3D499521" w14:textId="77777777" w:rsidR="00CC56F4" w:rsidRPr="00E35EC1" w:rsidRDefault="00CC56F4" w:rsidP="00D61677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3AC25BB4" w14:textId="3A17BCC0" w:rsidR="00D61677" w:rsidRPr="00E35EC1" w:rsidRDefault="00D61677" w:rsidP="00623CC4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07CBE60A" w14:textId="77777777" w:rsidR="000F548C" w:rsidRPr="000F548C" w:rsidRDefault="000F548C" w:rsidP="00E35EC1">
            <w:pPr>
              <w:jc w:val="center"/>
              <w:rPr>
                <w:rFonts w:eastAsia="FranklinGotCdITC-Book" w:cstheme="minorHAnsi"/>
                <w:bCs/>
                <w:sz w:val="8"/>
                <w:szCs w:val="8"/>
              </w:rPr>
            </w:pPr>
          </w:p>
          <w:p w14:paraId="48036709" w14:textId="79292972" w:rsidR="00E35EC1" w:rsidRDefault="00E35EC1" w:rsidP="00E35EC1">
            <w:pPr>
              <w:jc w:val="center"/>
              <w:rPr>
                <w:rFonts w:eastAsia="FranklinGotCdITC-Book" w:cstheme="minorHAnsi"/>
                <w:b/>
                <w:i/>
                <w:iCs/>
                <w:sz w:val="20"/>
                <w:szCs w:val="20"/>
              </w:rPr>
            </w:pPr>
            <w:r w:rsidRPr="00E35EC1">
              <w:rPr>
                <w:rFonts w:eastAsia="FranklinGotCdITC-Book" w:cstheme="minorHAnsi"/>
                <w:b/>
                <w:i/>
                <w:iCs/>
                <w:sz w:val="20"/>
                <w:szCs w:val="20"/>
              </w:rPr>
              <w:t>Wie entwickle ich ein Informationsheft zu den vier Basishaarschnitten?</w:t>
            </w:r>
          </w:p>
          <w:p w14:paraId="737E199D" w14:textId="77777777" w:rsidR="000F548C" w:rsidRPr="000F548C" w:rsidRDefault="000F548C" w:rsidP="000F548C">
            <w:pPr>
              <w:rPr>
                <w:rFonts w:eastAsia="FranklinGotCdITC-Book" w:cstheme="minorHAnsi"/>
                <w:bCs/>
                <w:sz w:val="8"/>
                <w:szCs w:val="8"/>
              </w:rPr>
            </w:pPr>
          </w:p>
          <w:p w14:paraId="0E356DD0" w14:textId="39FAF2AF" w:rsidR="00422488" w:rsidRDefault="00422488" w:rsidP="003F34E4">
            <w:pPr>
              <w:numPr>
                <w:ilvl w:val="0"/>
                <w:numId w:val="25"/>
              </w:numPr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kontrollieren ihre Materialien zum Informationsheft kritisch und überarbeiten, wenn nötig, Inhalte.</w:t>
            </w:r>
          </w:p>
          <w:p w14:paraId="2528FEAD" w14:textId="1EA72B50" w:rsidR="00E35EC1" w:rsidRPr="00E35EC1" w:rsidRDefault="00E35EC1" w:rsidP="003F34E4">
            <w:pPr>
              <w:numPr>
                <w:ilvl w:val="0"/>
                <w:numId w:val="25"/>
              </w:numPr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E35EC1">
              <w:rPr>
                <w:rFonts w:eastAsia="Times New Roman" w:cstheme="minorHAnsi"/>
                <w:sz w:val="20"/>
                <w:szCs w:val="20"/>
                <w:lang w:eastAsia="de-DE"/>
              </w:rPr>
              <w:t>stellen ihr persönliches Informationsheft zu den vier Basishaarschnitten fertig (Handlungsprodukt der Lernsituation).</w:t>
            </w:r>
          </w:p>
          <w:p w14:paraId="5C136542" w14:textId="5AED94AE" w:rsidR="00CC56F4" w:rsidRPr="000F548C" w:rsidRDefault="00E35EC1" w:rsidP="003F34E4">
            <w:pPr>
              <w:numPr>
                <w:ilvl w:val="0"/>
                <w:numId w:val="25"/>
              </w:numPr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35EC1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arbeiten </w:t>
            </w:r>
            <w:r w:rsidR="00B84BBA">
              <w:rPr>
                <w:rFonts w:eastAsia="Times New Roman" w:cstheme="minorHAnsi"/>
                <w:sz w:val="20"/>
                <w:szCs w:val="20"/>
                <w:lang w:eastAsia="de-DE"/>
              </w:rPr>
              <w:t>an einer Zusatzauf</w:t>
            </w:r>
            <w:r w:rsidRPr="00E35EC1">
              <w:rPr>
                <w:rFonts w:eastAsia="Times New Roman" w:cstheme="minorHAnsi"/>
                <w:sz w:val="20"/>
                <w:szCs w:val="20"/>
                <w:lang w:eastAsia="de-DE"/>
              </w:rPr>
              <w:t>gabe zum Thema Haareschneiden und festigen somit ihr vorhandenes Wissen.</w:t>
            </w:r>
          </w:p>
          <w:p w14:paraId="4D44EB72" w14:textId="76F625C1" w:rsidR="000F548C" w:rsidRPr="00E35EC1" w:rsidRDefault="000F548C" w:rsidP="000F548C">
            <w:pPr>
              <w:ind w:left="360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1984" w:type="dxa"/>
          </w:tcPr>
          <w:p w14:paraId="27E1DB77" w14:textId="77777777" w:rsidR="00A86EF6" w:rsidRPr="008A6680" w:rsidRDefault="00A86EF6" w:rsidP="00A86EF6">
            <w:pPr>
              <w:pStyle w:val="Listenabsatz"/>
              <w:ind w:left="360"/>
              <w:rPr>
                <w:rFonts w:eastAsia="Calibri" w:cstheme="minorHAnsi"/>
                <w:sz w:val="20"/>
                <w:szCs w:val="20"/>
              </w:rPr>
            </w:pPr>
          </w:p>
          <w:p w14:paraId="68095332" w14:textId="363BB339" w:rsidR="001F7A5B" w:rsidRPr="008A6680" w:rsidRDefault="00D02C9A" w:rsidP="008A6680">
            <w:pPr>
              <w:pStyle w:val="Listenabsatz"/>
              <w:numPr>
                <w:ilvl w:val="0"/>
                <w:numId w:val="32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hyperlink r:id="rId16" w:history="1">
              <w:r w:rsidR="00223F4B" w:rsidRPr="008A6680">
                <w:rPr>
                  <w:rStyle w:val="Hyperlink"/>
                  <w:rFonts w:eastAsia="Calibri" w:cstheme="minorHAnsi"/>
                  <w:sz w:val="20"/>
                  <w:szCs w:val="20"/>
                </w:rPr>
                <w:t>Fehlersuche</w:t>
              </w:r>
            </w:hyperlink>
            <w:r w:rsidR="008A6680" w:rsidRPr="008A6680">
              <w:rPr>
                <w:rStyle w:val="Hyperlink"/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14:paraId="752AC19E" w14:textId="77777777" w:rsidR="00D61677" w:rsidRPr="00EA6C7A" w:rsidRDefault="00D61677" w:rsidP="00623CC4">
            <w:pPr>
              <w:rPr>
                <w:rFonts w:eastAsia="Calibri" w:cstheme="minorHAnsi"/>
                <w:sz w:val="8"/>
                <w:szCs w:val="8"/>
              </w:rPr>
            </w:pPr>
          </w:p>
          <w:p w14:paraId="54C707C6" w14:textId="63A46379" w:rsidR="006A1FA9" w:rsidRDefault="00857FA4" w:rsidP="00C125B5">
            <w:pPr>
              <w:pStyle w:val="Listenabsatz"/>
              <w:numPr>
                <w:ilvl w:val="0"/>
                <w:numId w:val="25"/>
              </w:numPr>
              <w:rPr>
                <w:rFonts w:eastAsia="Calibri" w:cstheme="minorHAnsi"/>
                <w:sz w:val="20"/>
                <w:szCs w:val="20"/>
              </w:rPr>
            </w:pPr>
            <w:r w:rsidRPr="00007B3F">
              <w:rPr>
                <w:rFonts w:eastAsia="Calibri" w:cstheme="minorHAnsi"/>
                <w:sz w:val="20"/>
                <w:szCs w:val="20"/>
                <w:highlight w:val="green"/>
              </w:rPr>
              <w:t>LS</w:t>
            </w:r>
            <w:r w:rsidR="00107D7B" w:rsidRPr="00007B3F">
              <w:rPr>
                <w:rFonts w:eastAsia="Calibri" w:cstheme="minorHAnsi"/>
                <w:sz w:val="20"/>
                <w:szCs w:val="20"/>
                <w:highlight w:val="green"/>
              </w:rPr>
              <w:t>0</w:t>
            </w:r>
            <w:r w:rsidRPr="00007B3F">
              <w:rPr>
                <w:rFonts w:eastAsia="Calibri" w:cstheme="minorHAnsi"/>
                <w:sz w:val="20"/>
                <w:szCs w:val="20"/>
                <w:highlight w:val="green"/>
              </w:rPr>
              <w:t>5_</w:t>
            </w:r>
            <w:r w:rsidR="009C7C05">
              <w:rPr>
                <w:rFonts w:eastAsia="Calibri" w:cstheme="minorHAnsi"/>
                <w:sz w:val="20"/>
                <w:szCs w:val="20"/>
                <w:highlight w:val="green"/>
              </w:rPr>
              <w:t>10</w:t>
            </w:r>
            <w:r w:rsidRPr="00007B3F">
              <w:rPr>
                <w:rFonts w:eastAsia="Calibri" w:cstheme="minorHAnsi"/>
                <w:sz w:val="20"/>
                <w:szCs w:val="20"/>
                <w:highlight w:val="green"/>
              </w:rPr>
              <w:t>_</w:t>
            </w:r>
            <w:r w:rsidR="00C125B5" w:rsidRPr="00007B3F">
              <w:rPr>
                <w:rFonts w:eastAsia="Calibri" w:cstheme="minorHAnsi"/>
                <w:sz w:val="20"/>
                <w:szCs w:val="20"/>
                <w:highlight w:val="green"/>
              </w:rPr>
              <w:t>Deckblatt für das Infoheft</w:t>
            </w:r>
          </w:p>
          <w:p w14:paraId="6C9AB995" w14:textId="77777777" w:rsidR="00A86EF6" w:rsidRDefault="0019332F" w:rsidP="00B84BBA">
            <w:pPr>
              <w:pStyle w:val="Listenabsatz"/>
              <w:numPr>
                <w:ilvl w:val="0"/>
                <w:numId w:val="25"/>
              </w:numPr>
              <w:rPr>
                <w:rFonts w:eastAsia="Calibri" w:cstheme="minorHAnsi"/>
                <w:sz w:val="20"/>
                <w:szCs w:val="20"/>
              </w:rPr>
            </w:pPr>
            <w:r w:rsidRPr="00BD1A9E">
              <w:rPr>
                <w:rFonts w:eastAsia="Calibri" w:cstheme="minorHAnsi"/>
                <w:sz w:val="20"/>
                <w:szCs w:val="20"/>
                <w:highlight w:val="green"/>
              </w:rPr>
              <w:t>LS05_11_Zusatzaufgabe</w:t>
            </w:r>
          </w:p>
          <w:p w14:paraId="48C99CC0" w14:textId="4F234176" w:rsidR="00844AAD" w:rsidRPr="00B84BBA" w:rsidRDefault="00844AAD" w:rsidP="00B84BBA">
            <w:pPr>
              <w:pStyle w:val="Listenabsatz"/>
              <w:numPr>
                <w:ilvl w:val="0"/>
                <w:numId w:val="25"/>
              </w:numPr>
              <w:rPr>
                <w:rFonts w:eastAsia="Calibri" w:cstheme="minorHAnsi"/>
                <w:sz w:val="20"/>
                <w:szCs w:val="20"/>
              </w:rPr>
            </w:pPr>
            <w:r w:rsidRPr="00233B93">
              <w:rPr>
                <w:rFonts w:eastAsia="Calibri" w:cstheme="minorHAnsi"/>
                <w:sz w:val="20"/>
                <w:szCs w:val="20"/>
                <w:highlight w:val="green"/>
              </w:rPr>
              <w:t>LS05_12_Wörterliste und Lösung Zusatzaufgabe</w:t>
            </w:r>
          </w:p>
        </w:tc>
      </w:tr>
      <w:tr w:rsidR="006C4DEF" w:rsidRPr="00EA6C7A" w14:paraId="079DA00B" w14:textId="77777777" w:rsidTr="00CF2809">
        <w:trPr>
          <w:cantSplit/>
          <w:trHeight w:val="1134"/>
        </w:trPr>
        <w:tc>
          <w:tcPr>
            <w:tcW w:w="2122" w:type="dxa"/>
            <w:vAlign w:val="center"/>
          </w:tcPr>
          <w:p w14:paraId="33697D38" w14:textId="77777777" w:rsidR="00CC56F4" w:rsidRPr="00E35EC1" w:rsidRDefault="006C4DEF" w:rsidP="00623CC4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35EC1">
              <w:rPr>
                <w:rFonts w:eastAsia="Calibri" w:cstheme="minorHAnsi"/>
                <w:b/>
                <w:sz w:val="20"/>
                <w:szCs w:val="20"/>
              </w:rPr>
              <w:t xml:space="preserve">Bewerten / </w:t>
            </w:r>
          </w:p>
          <w:p w14:paraId="4359BC04" w14:textId="4AEAF944" w:rsidR="006C4DEF" w:rsidRPr="00E35EC1" w:rsidRDefault="006C4DEF" w:rsidP="00623CC4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35EC1">
              <w:rPr>
                <w:rFonts w:eastAsia="Calibri" w:cstheme="minorHAnsi"/>
                <w:b/>
                <w:sz w:val="20"/>
                <w:szCs w:val="20"/>
              </w:rPr>
              <w:t>Reflektieren</w:t>
            </w:r>
          </w:p>
          <w:p w14:paraId="347460C9" w14:textId="77777777" w:rsidR="006C4DEF" w:rsidRPr="00E35EC1" w:rsidRDefault="006C4DEF" w:rsidP="00623CC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2D25B627" w14:textId="3BB0F268" w:rsidR="006C4DEF" w:rsidRPr="00E35EC1" w:rsidRDefault="006C4DEF" w:rsidP="00CC56F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3E0A900A" w14:textId="77777777" w:rsidR="008E1351" w:rsidRPr="008E1351" w:rsidRDefault="008E1351" w:rsidP="00E35EC1">
            <w:pPr>
              <w:jc w:val="center"/>
              <w:rPr>
                <w:rFonts w:cstheme="minorHAnsi"/>
                <w:b/>
                <w:bCs/>
                <w:i/>
                <w:iCs/>
                <w:sz w:val="8"/>
                <w:szCs w:val="8"/>
              </w:rPr>
            </w:pPr>
          </w:p>
          <w:p w14:paraId="57ABD3ED" w14:textId="425B2796" w:rsidR="006C4DEF" w:rsidRDefault="00CC56F4" w:rsidP="00E35EC1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E35EC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Haareschneiden unter Berücksichtigung des Kundenwunsches und der Kundengegebenheiten – Was habe ich gelernt?</w:t>
            </w:r>
          </w:p>
          <w:p w14:paraId="0C7A04FF" w14:textId="77777777" w:rsidR="00525F83" w:rsidRPr="000F548C" w:rsidRDefault="00525F83" w:rsidP="00525F83">
            <w:pPr>
              <w:rPr>
                <w:rFonts w:cstheme="minorHAnsi"/>
                <w:sz w:val="8"/>
                <w:szCs w:val="8"/>
              </w:rPr>
            </w:pPr>
          </w:p>
          <w:p w14:paraId="1E7B5ABC" w14:textId="145A841C" w:rsidR="00E35EC1" w:rsidRPr="007F4A1A" w:rsidRDefault="00E35EC1" w:rsidP="007F4A1A">
            <w:pPr>
              <w:numPr>
                <w:ilvl w:val="0"/>
                <w:numId w:val="25"/>
              </w:numPr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E35EC1">
              <w:rPr>
                <w:rFonts w:cstheme="minorHAnsi"/>
                <w:sz w:val="20"/>
                <w:szCs w:val="20"/>
              </w:rPr>
              <w:t xml:space="preserve">überprüfen und </w:t>
            </w:r>
            <w:r w:rsidRPr="007F4A1A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beurteilen kriteriengeleitet ihr </w:t>
            </w:r>
            <w:r w:rsidR="00BA1BCD" w:rsidRPr="007F4A1A">
              <w:rPr>
                <w:rFonts w:eastAsia="Times New Roman" w:cstheme="minorHAnsi"/>
                <w:sz w:val="20"/>
                <w:szCs w:val="20"/>
                <w:lang w:eastAsia="de-DE"/>
              </w:rPr>
              <w:t>Informationsheft</w:t>
            </w:r>
            <w:r w:rsidRPr="007F4A1A">
              <w:rPr>
                <w:rFonts w:eastAsia="Times New Roman" w:cstheme="minorHAnsi"/>
                <w:sz w:val="20"/>
                <w:szCs w:val="20"/>
                <w:lang w:eastAsia="de-DE"/>
              </w:rPr>
              <w:t>.</w:t>
            </w:r>
          </w:p>
          <w:p w14:paraId="7D549943" w14:textId="77777777" w:rsidR="00E35EC1" w:rsidRPr="007F4A1A" w:rsidRDefault="00E35EC1" w:rsidP="007F4A1A">
            <w:pPr>
              <w:numPr>
                <w:ilvl w:val="0"/>
                <w:numId w:val="25"/>
              </w:numPr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F4A1A">
              <w:rPr>
                <w:rFonts w:eastAsia="Times New Roman" w:cstheme="minorHAnsi"/>
                <w:sz w:val="20"/>
                <w:szCs w:val="20"/>
                <w:lang w:eastAsia="de-DE"/>
              </w:rPr>
              <w:t>ermitteln ggf. Fehler und leiten Verbesserungsvorschläge ab.</w:t>
            </w:r>
          </w:p>
          <w:p w14:paraId="31889DAC" w14:textId="00E4F383" w:rsidR="00E35EC1" w:rsidRPr="007F4A1A" w:rsidRDefault="00E35EC1" w:rsidP="007F4A1A">
            <w:pPr>
              <w:numPr>
                <w:ilvl w:val="0"/>
                <w:numId w:val="25"/>
              </w:numPr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F4A1A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schätzen ihre Kompetenzen mit Hilfe </w:t>
            </w:r>
            <w:r w:rsidR="001C3BE8">
              <w:rPr>
                <w:rFonts w:eastAsia="Times New Roman" w:cstheme="minorHAnsi"/>
                <w:sz w:val="20"/>
                <w:szCs w:val="20"/>
                <w:lang w:eastAsia="de-DE"/>
              </w:rPr>
              <w:t>einer Kann-Liste</w:t>
            </w:r>
            <w:r w:rsidRPr="007F4A1A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ein und bewerten den Kompetenzzuwachs.</w:t>
            </w:r>
          </w:p>
          <w:p w14:paraId="4A8756C1" w14:textId="77777777" w:rsidR="00CC56F4" w:rsidRPr="000F548C" w:rsidRDefault="00E35EC1" w:rsidP="007F4A1A">
            <w:pPr>
              <w:numPr>
                <w:ilvl w:val="0"/>
                <w:numId w:val="25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67045">
              <w:rPr>
                <w:rFonts w:eastAsia="Times New Roman" w:cstheme="minorHAnsi"/>
                <w:sz w:val="20"/>
                <w:szCs w:val="20"/>
                <w:highlight w:val="yellow"/>
                <w:lang w:eastAsia="de-DE"/>
              </w:rPr>
              <w:t>reflektieren</w:t>
            </w:r>
            <w:r w:rsidRPr="007F4A1A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die Unterrichtseinheit.</w:t>
            </w:r>
          </w:p>
          <w:p w14:paraId="4376249B" w14:textId="6F207076" w:rsidR="000F548C" w:rsidRPr="00E35EC1" w:rsidRDefault="000F548C" w:rsidP="000F548C">
            <w:pPr>
              <w:ind w:left="36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B2FA9BD" w14:textId="77777777" w:rsidR="004C0D9D" w:rsidRPr="005962AC" w:rsidRDefault="004C0D9D" w:rsidP="004C0D9D">
            <w:pPr>
              <w:jc w:val="both"/>
              <w:rPr>
                <w:rFonts w:cstheme="minorHAnsi"/>
                <w:sz w:val="8"/>
                <w:szCs w:val="8"/>
              </w:rPr>
            </w:pPr>
          </w:p>
          <w:p w14:paraId="5C7C627F" w14:textId="56201C94" w:rsidR="006F12F9" w:rsidRPr="000F539E" w:rsidRDefault="00D02C9A" w:rsidP="000F539E">
            <w:pPr>
              <w:pStyle w:val="Listenabsatz"/>
              <w:numPr>
                <w:ilvl w:val="0"/>
                <w:numId w:val="32"/>
              </w:numPr>
              <w:jc w:val="both"/>
              <w:rPr>
                <w:rFonts w:cstheme="minorHAnsi"/>
                <w:sz w:val="20"/>
                <w:szCs w:val="20"/>
              </w:rPr>
            </w:pPr>
            <w:hyperlink r:id="rId17" w:history="1">
              <w:r w:rsidR="000F539E" w:rsidRPr="008E1494">
                <w:rPr>
                  <w:rStyle w:val="Hyperlink"/>
                  <w:rFonts w:eastAsia="Calibri" w:cstheme="minorHAnsi"/>
                  <w:color w:val="0070C0"/>
                  <w:sz w:val="20"/>
                  <w:szCs w:val="20"/>
                </w:rPr>
                <w:t>SMS-Methode</w:t>
              </w:r>
            </w:hyperlink>
          </w:p>
        </w:tc>
        <w:tc>
          <w:tcPr>
            <w:tcW w:w="3686" w:type="dxa"/>
          </w:tcPr>
          <w:p w14:paraId="3F92FD2A" w14:textId="77777777" w:rsidR="004C0D9D" w:rsidRPr="00EA6C7A" w:rsidRDefault="004C0D9D" w:rsidP="00623CC4">
            <w:pPr>
              <w:rPr>
                <w:rFonts w:eastAsia="Calibri" w:cstheme="minorHAnsi"/>
                <w:sz w:val="8"/>
                <w:szCs w:val="8"/>
              </w:rPr>
            </w:pPr>
          </w:p>
          <w:p w14:paraId="1D845E2B" w14:textId="3EDCF03C" w:rsidR="004D124E" w:rsidRDefault="00F25283" w:rsidP="00252A62">
            <w:pPr>
              <w:pStyle w:val="Listenabsatz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 w:rsidRPr="005806FD">
              <w:rPr>
                <w:rFonts w:cstheme="minorHAnsi"/>
                <w:sz w:val="20"/>
                <w:szCs w:val="20"/>
                <w:highlight w:val="green"/>
              </w:rPr>
              <w:t>LS</w:t>
            </w:r>
            <w:r w:rsidR="00107D7B" w:rsidRPr="005806FD">
              <w:rPr>
                <w:rFonts w:cstheme="minorHAnsi"/>
                <w:sz w:val="20"/>
                <w:szCs w:val="20"/>
                <w:highlight w:val="green"/>
              </w:rPr>
              <w:t>0</w:t>
            </w:r>
            <w:r w:rsidRPr="005806FD">
              <w:rPr>
                <w:rFonts w:cstheme="minorHAnsi"/>
                <w:sz w:val="20"/>
                <w:szCs w:val="20"/>
                <w:highlight w:val="green"/>
              </w:rPr>
              <w:t>5_0</w:t>
            </w:r>
            <w:r w:rsidR="00354454">
              <w:rPr>
                <w:rFonts w:cstheme="minorHAnsi"/>
                <w:sz w:val="20"/>
                <w:szCs w:val="20"/>
                <w:highlight w:val="green"/>
              </w:rPr>
              <w:t>4</w:t>
            </w:r>
            <w:r w:rsidR="00252A62" w:rsidRPr="005806FD">
              <w:rPr>
                <w:rFonts w:cstheme="minorHAnsi"/>
                <w:sz w:val="20"/>
                <w:szCs w:val="20"/>
                <w:highlight w:val="green"/>
              </w:rPr>
              <w:t>_Kann-Liste</w:t>
            </w:r>
          </w:p>
          <w:p w14:paraId="41D0F040" w14:textId="2F0A06BF" w:rsidR="00F854C6" w:rsidRPr="006F12F9" w:rsidRDefault="00F854C6" w:rsidP="00252A62">
            <w:pPr>
              <w:pStyle w:val="Listenabsatz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 w:rsidRPr="00F854C6">
              <w:rPr>
                <w:rFonts w:cstheme="minorHAnsi"/>
                <w:sz w:val="20"/>
                <w:szCs w:val="20"/>
                <w:highlight w:val="green"/>
              </w:rPr>
              <w:t>LS05_</w:t>
            </w:r>
            <w:r w:rsidR="00354454">
              <w:rPr>
                <w:rFonts w:cstheme="minorHAnsi"/>
                <w:sz w:val="20"/>
                <w:szCs w:val="20"/>
                <w:highlight w:val="green"/>
              </w:rPr>
              <w:t>1</w:t>
            </w:r>
            <w:r w:rsidR="00844AAD">
              <w:rPr>
                <w:rFonts w:cstheme="minorHAnsi"/>
                <w:sz w:val="20"/>
                <w:szCs w:val="20"/>
                <w:highlight w:val="green"/>
              </w:rPr>
              <w:t>3</w:t>
            </w:r>
            <w:r w:rsidRPr="00F854C6">
              <w:rPr>
                <w:rFonts w:cstheme="minorHAnsi"/>
                <w:sz w:val="20"/>
                <w:szCs w:val="20"/>
                <w:highlight w:val="green"/>
              </w:rPr>
              <w:t>_Unterrichtsreflexion</w:t>
            </w:r>
          </w:p>
        </w:tc>
      </w:tr>
      <w:tr w:rsidR="004D4E85" w:rsidRPr="00E35EC1" w14:paraId="46EAF154" w14:textId="77777777" w:rsidTr="00243957">
        <w:tc>
          <w:tcPr>
            <w:tcW w:w="15163" w:type="dxa"/>
            <w:gridSpan w:val="5"/>
            <w:shd w:val="clear" w:color="auto" w:fill="auto"/>
            <w:vAlign w:val="center"/>
          </w:tcPr>
          <w:p w14:paraId="02A103D4" w14:textId="77777777" w:rsidR="004D4E85" w:rsidRDefault="004D4E85" w:rsidP="00623CC4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weitere schulische Vereinbarungen:</w:t>
            </w:r>
          </w:p>
          <w:p w14:paraId="761C8466" w14:textId="52530246" w:rsidR="004D4E85" w:rsidRDefault="004D4E85" w:rsidP="004D4E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="00F509DF">
              <w:rPr>
                <w:rFonts w:cstheme="minorHAnsi"/>
                <w:sz w:val="20"/>
                <w:szCs w:val="20"/>
              </w:rPr>
              <w:t xml:space="preserve">z.T. Materialien aus der Praxis notwendig wie </w:t>
            </w:r>
            <w:r w:rsidR="00F509DF" w:rsidRPr="0048547C">
              <w:rPr>
                <w:rFonts w:cstheme="minorHAnsi"/>
                <w:sz w:val="20"/>
                <w:szCs w:val="20"/>
              </w:rPr>
              <w:t>Medien (Puppenköpfe) sowie friseurspezifische Werkzeuge und Hilfsmittel</w:t>
            </w:r>
          </w:p>
          <w:p w14:paraId="5278BD5E" w14:textId="15044825" w:rsidR="00F509DF" w:rsidRDefault="00F509DF" w:rsidP="00F509DF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F509DF">
              <w:rPr>
                <w:rFonts w:cstheme="minorHAnsi"/>
                <w:bCs/>
                <w:sz w:val="20"/>
                <w:szCs w:val="20"/>
              </w:rPr>
              <w:t>mögliche Leistungsfeststellung</w:t>
            </w:r>
            <w:r>
              <w:rPr>
                <w:rFonts w:cstheme="minorHAnsi"/>
                <w:bCs/>
                <w:sz w:val="20"/>
                <w:szCs w:val="20"/>
              </w:rPr>
              <w:t xml:space="preserve">: </w:t>
            </w:r>
            <w:r w:rsidRPr="00E35EC1">
              <w:rPr>
                <w:rFonts w:cstheme="minorHAnsi"/>
                <w:sz w:val="20"/>
                <w:szCs w:val="20"/>
              </w:rPr>
              <w:t>Informationsheft, Test</w:t>
            </w:r>
          </w:p>
          <w:p w14:paraId="66893F04" w14:textId="1A971256" w:rsidR="00F509DF" w:rsidRDefault="00F509DF" w:rsidP="00F509DF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F509DF">
              <w:rPr>
                <w:rFonts w:cstheme="minorHAnsi"/>
                <w:bCs/>
                <w:sz w:val="20"/>
                <w:szCs w:val="20"/>
              </w:rPr>
              <w:t>Verknüpfungspunkte mit Praxisunterricht: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vorhanden</w:t>
            </w:r>
          </w:p>
          <w:p w14:paraId="1870AF91" w14:textId="77777777" w:rsidR="00211C30" w:rsidRPr="002538FC" w:rsidRDefault="00211C30" w:rsidP="00F509DF">
            <w:pPr>
              <w:contextualSpacing/>
              <w:rPr>
                <w:rFonts w:cstheme="minorHAnsi"/>
                <w:sz w:val="12"/>
                <w:szCs w:val="12"/>
              </w:rPr>
            </w:pPr>
          </w:p>
          <w:p w14:paraId="6C7E1C10" w14:textId="77777777" w:rsidR="004D4E85" w:rsidRPr="00E35EC1" w:rsidRDefault="004D4E85" w:rsidP="00623CC4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eingeführte Lehrbücher:</w:t>
            </w:r>
          </w:p>
          <w:p w14:paraId="0BA1529C" w14:textId="1940FA82" w:rsidR="004D4E85" w:rsidRPr="00E35EC1" w:rsidRDefault="00097B98" w:rsidP="00623C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Lehrbuch (Beispiel): </w:t>
            </w:r>
            <w:r w:rsidRPr="00ED448E">
              <w:rPr>
                <w:rFonts w:cstheme="minorHAnsi"/>
                <w:sz w:val="20"/>
                <w:szCs w:val="20"/>
              </w:rPr>
              <w:t>Peschel (Hrsg.). (2022). Das neue Friseurbuch in Lernfeldern, 5. Auflage, Handwerk und Technik, Hamburg.</w:t>
            </w:r>
          </w:p>
        </w:tc>
      </w:tr>
      <w:tr w:rsidR="004D4E85" w:rsidRPr="00E35EC1" w14:paraId="7F7E1BCD" w14:textId="77777777" w:rsidTr="00243957">
        <w:trPr>
          <w:trHeight w:val="274"/>
        </w:trPr>
        <w:tc>
          <w:tcPr>
            <w:tcW w:w="15163" w:type="dxa"/>
            <w:gridSpan w:val="5"/>
            <w:shd w:val="clear" w:color="auto" w:fill="auto"/>
            <w:vAlign w:val="center"/>
          </w:tcPr>
          <w:p w14:paraId="7323A828" w14:textId="77777777" w:rsidR="004D4E85" w:rsidRPr="00E35EC1" w:rsidRDefault="004D4E85" w:rsidP="00623CC4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verwendete Quellen:</w:t>
            </w:r>
          </w:p>
          <w:p w14:paraId="385FD234" w14:textId="1B9C447E" w:rsidR="004D4E85" w:rsidRDefault="004D4E85" w:rsidP="002B05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Rahmenlehrplan: </w:t>
            </w:r>
            <w:r w:rsidRPr="00ED448E">
              <w:rPr>
                <w:rFonts w:cstheme="minorHAnsi"/>
                <w:sz w:val="20"/>
                <w:szCs w:val="20"/>
              </w:rPr>
              <w:t>KMK (Hrsg.). (2008, i. d. F. 2022). Rahmenlehrplan für den Ausbildungsberuf Friseur/Friseurin</w:t>
            </w:r>
          </w:p>
          <w:p w14:paraId="4F76112F" w14:textId="719DC0F4" w:rsidR="004D4E85" w:rsidRPr="00E35EC1" w:rsidRDefault="004D4E85" w:rsidP="002B05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E306D6">
              <w:rPr>
                <w:rFonts w:cstheme="minorHAnsi"/>
                <w:sz w:val="20"/>
                <w:szCs w:val="20"/>
              </w:rPr>
              <w:t xml:space="preserve">Die vier Basishaarschnitte. Unterrichtsvorbereitung, Stationenlernen, </w:t>
            </w:r>
            <w:r>
              <w:rPr>
                <w:rFonts w:cstheme="minorHAnsi"/>
                <w:sz w:val="20"/>
                <w:szCs w:val="20"/>
              </w:rPr>
              <w:t xml:space="preserve">von </w:t>
            </w:r>
            <w:r w:rsidRPr="00E306D6">
              <w:rPr>
                <w:rFonts w:cstheme="minorHAnsi"/>
                <w:sz w:val="20"/>
                <w:szCs w:val="20"/>
              </w:rPr>
              <w:t>Kerstin Streich.</w:t>
            </w:r>
          </w:p>
        </w:tc>
      </w:tr>
    </w:tbl>
    <w:p w14:paraId="7804B20F" w14:textId="77777777" w:rsidR="005C04C9" w:rsidRPr="00E35EC1" w:rsidRDefault="005C04C9" w:rsidP="00BA1BCD">
      <w:pPr>
        <w:spacing w:after="0" w:line="240" w:lineRule="auto"/>
        <w:rPr>
          <w:rFonts w:cstheme="minorHAnsi"/>
          <w:sz w:val="20"/>
          <w:szCs w:val="20"/>
        </w:rPr>
      </w:pPr>
    </w:p>
    <w:sectPr w:rsidR="005C04C9" w:rsidRPr="00E35EC1" w:rsidSect="00E56145">
      <w:footerReference w:type="default" r:id="rId18"/>
      <w:pgSz w:w="16838" w:h="11906" w:orient="landscape" w:code="9"/>
      <w:pgMar w:top="851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FF8F2" w14:textId="77777777" w:rsidR="0024310D" w:rsidRDefault="0024310D" w:rsidP="005C0891">
      <w:pPr>
        <w:spacing w:after="0" w:line="240" w:lineRule="auto"/>
      </w:pPr>
      <w:r>
        <w:separator/>
      </w:r>
    </w:p>
  </w:endnote>
  <w:endnote w:type="continuationSeparator" w:id="0">
    <w:p w14:paraId="126694EB" w14:textId="77777777" w:rsidR="0024310D" w:rsidRDefault="0024310D" w:rsidP="005C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CdITC-Book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234250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0CCF609" w14:textId="1AD7CADF" w:rsidR="004C1125" w:rsidRDefault="004C1125" w:rsidP="00C646BF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44B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44B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2E749" w14:textId="77777777" w:rsidR="0024310D" w:rsidRDefault="0024310D" w:rsidP="005C0891">
      <w:pPr>
        <w:spacing w:after="0" w:line="240" w:lineRule="auto"/>
      </w:pPr>
      <w:r>
        <w:separator/>
      </w:r>
    </w:p>
  </w:footnote>
  <w:footnote w:type="continuationSeparator" w:id="0">
    <w:p w14:paraId="58C34D7F" w14:textId="77777777" w:rsidR="0024310D" w:rsidRDefault="0024310D" w:rsidP="005C0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1BED"/>
    <w:multiLevelType w:val="hybridMultilevel"/>
    <w:tmpl w:val="993E80EC"/>
    <w:lvl w:ilvl="0" w:tplc="DE54FD72">
      <w:start w:val="1"/>
      <w:numFmt w:val="bullet"/>
      <w:lvlText w:val=""/>
      <w:lvlJc w:val="left"/>
      <w:pPr>
        <w:ind w:left="-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" w15:restartNumberingAfterBreak="0">
    <w:nsid w:val="06534F08"/>
    <w:multiLevelType w:val="hybridMultilevel"/>
    <w:tmpl w:val="5E5C75CC"/>
    <w:lvl w:ilvl="0" w:tplc="DE54F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14E5"/>
    <w:multiLevelType w:val="hybridMultilevel"/>
    <w:tmpl w:val="276CD71A"/>
    <w:lvl w:ilvl="0" w:tplc="01CC49C0">
      <w:start w:val="17"/>
      <w:numFmt w:val="bullet"/>
      <w:lvlText w:val="-"/>
      <w:lvlJc w:val="left"/>
      <w:pPr>
        <w:ind w:left="-32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-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</w:abstractNum>
  <w:abstractNum w:abstractNumId="3" w15:restartNumberingAfterBreak="0">
    <w:nsid w:val="0C2D54BA"/>
    <w:multiLevelType w:val="hybridMultilevel"/>
    <w:tmpl w:val="69CAE8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543EB5"/>
    <w:multiLevelType w:val="hybridMultilevel"/>
    <w:tmpl w:val="BA502FBA"/>
    <w:lvl w:ilvl="0" w:tplc="DE54FD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34902"/>
    <w:multiLevelType w:val="hybridMultilevel"/>
    <w:tmpl w:val="4FE09E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D091C"/>
    <w:multiLevelType w:val="hybridMultilevel"/>
    <w:tmpl w:val="2F6ED49E"/>
    <w:lvl w:ilvl="0" w:tplc="DE54F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C69AA"/>
    <w:multiLevelType w:val="hybridMultilevel"/>
    <w:tmpl w:val="834C8924"/>
    <w:lvl w:ilvl="0" w:tplc="DE54FD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0CCF41A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90A9C"/>
    <w:multiLevelType w:val="hybridMultilevel"/>
    <w:tmpl w:val="AC688E52"/>
    <w:lvl w:ilvl="0" w:tplc="C23AD4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46F39"/>
    <w:multiLevelType w:val="hybridMultilevel"/>
    <w:tmpl w:val="E570BBBC"/>
    <w:lvl w:ilvl="0" w:tplc="A19EB2FC">
      <w:numFmt w:val="bullet"/>
      <w:lvlText w:val="-"/>
      <w:lvlJc w:val="left"/>
      <w:pPr>
        <w:ind w:left="-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1A76657A"/>
    <w:multiLevelType w:val="hybridMultilevel"/>
    <w:tmpl w:val="1B26E8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33B68"/>
    <w:multiLevelType w:val="hybridMultilevel"/>
    <w:tmpl w:val="1E32C5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84F78"/>
    <w:multiLevelType w:val="hybridMultilevel"/>
    <w:tmpl w:val="D186826C"/>
    <w:lvl w:ilvl="0" w:tplc="1A2692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B7464"/>
    <w:multiLevelType w:val="hybridMultilevel"/>
    <w:tmpl w:val="654ED8B8"/>
    <w:lvl w:ilvl="0" w:tplc="B936C0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A151B"/>
    <w:multiLevelType w:val="hybridMultilevel"/>
    <w:tmpl w:val="A7F4A7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C179E"/>
    <w:multiLevelType w:val="hybridMultilevel"/>
    <w:tmpl w:val="6D9218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C4499"/>
    <w:multiLevelType w:val="hybridMultilevel"/>
    <w:tmpl w:val="08AAAE3E"/>
    <w:lvl w:ilvl="0" w:tplc="DE54FD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B694D"/>
    <w:multiLevelType w:val="hybridMultilevel"/>
    <w:tmpl w:val="FF7A9FF2"/>
    <w:lvl w:ilvl="0" w:tplc="DE54F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E2141"/>
    <w:multiLevelType w:val="hybridMultilevel"/>
    <w:tmpl w:val="DAA81B70"/>
    <w:lvl w:ilvl="0" w:tplc="DE54F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02993"/>
    <w:multiLevelType w:val="hybridMultilevel"/>
    <w:tmpl w:val="5A8CFE38"/>
    <w:lvl w:ilvl="0" w:tplc="574452C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D3053"/>
    <w:multiLevelType w:val="hybridMultilevel"/>
    <w:tmpl w:val="353C8EF4"/>
    <w:lvl w:ilvl="0" w:tplc="01CC49C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636AB"/>
    <w:multiLevelType w:val="hybridMultilevel"/>
    <w:tmpl w:val="5D7CF894"/>
    <w:lvl w:ilvl="0" w:tplc="DE54FD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C6779C"/>
    <w:multiLevelType w:val="hybridMultilevel"/>
    <w:tmpl w:val="00FC11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76A76"/>
    <w:multiLevelType w:val="hybridMultilevel"/>
    <w:tmpl w:val="A524C2EA"/>
    <w:lvl w:ilvl="0" w:tplc="A19EB2F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715B7B"/>
    <w:multiLevelType w:val="hybridMultilevel"/>
    <w:tmpl w:val="7D0A7252"/>
    <w:lvl w:ilvl="0" w:tplc="DE54FD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A5730"/>
    <w:multiLevelType w:val="hybridMultilevel"/>
    <w:tmpl w:val="76702256"/>
    <w:lvl w:ilvl="0" w:tplc="01CC49C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F1354"/>
    <w:multiLevelType w:val="hybridMultilevel"/>
    <w:tmpl w:val="2710EA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31D65"/>
    <w:multiLevelType w:val="hybridMultilevel"/>
    <w:tmpl w:val="A3F8DD88"/>
    <w:lvl w:ilvl="0" w:tplc="A19EB2F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C14C18"/>
    <w:multiLevelType w:val="hybridMultilevel"/>
    <w:tmpl w:val="11A8B334"/>
    <w:lvl w:ilvl="0" w:tplc="4556732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4734D"/>
    <w:multiLevelType w:val="hybridMultilevel"/>
    <w:tmpl w:val="3BC6A73E"/>
    <w:lvl w:ilvl="0" w:tplc="DE54FD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F16BF"/>
    <w:multiLevelType w:val="hybridMultilevel"/>
    <w:tmpl w:val="C620687C"/>
    <w:lvl w:ilvl="0" w:tplc="01CC49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291453"/>
    <w:multiLevelType w:val="hybridMultilevel"/>
    <w:tmpl w:val="C0D89356"/>
    <w:lvl w:ilvl="0" w:tplc="01CC49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0"/>
  </w:num>
  <w:num w:numId="4">
    <w:abstractNumId w:val="26"/>
  </w:num>
  <w:num w:numId="5">
    <w:abstractNumId w:val="11"/>
  </w:num>
  <w:num w:numId="6">
    <w:abstractNumId w:val="14"/>
  </w:num>
  <w:num w:numId="7">
    <w:abstractNumId w:val="3"/>
  </w:num>
  <w:num w:numId="8">
    <w:abstractNumId w:val="15"/>
  </w:num>
  <w:num w:numId="9">
    <w:abstractNumId w:val="5"/>
  </w:num>
  <w:num w:numId="10">
    <w:abstractNumId w:val="31"/>
  </w:num>
  <w:num w:numId="11">
    <w:abstractNumId w:val="2"/>
  </w:num>
  <w:num w:numId="12">
    <w:abstractNumId w:val="30"/>
  </w:num>
  <w:num w:numId="13">
    <w:abstractNumId w:val="20"/>
  </w:num>
  <w:num w:numId="14">
    <w:abstractNumId w:val="25"/>
  </w:num>
  <w:num w:numId="15">
    <w:abstractNumId w:val="19"/>
  </w:num>
  <w:num w:numId="16">
    <w:abstractNumId w:val="13"/>
  </w:num>
  <w:num w:numId="17">
    <w:abstractNumId w:val="8"/>
  </w:num>
  <w:num w:numId="18">
    <w:abstractNumId w:val="6"/>
  </w:num>
  <w:num w:numId="19">
    <w:abstractNumId w:val="7"/>
  </w:num>
  <w:num w:numId="20">
    <w:abstractNumId w:val="16"/>
  </w:num>
  <w:num w:numId="21">
    <w:abstractNumId w:val="24"/>
  </w:num>
  <w:num w:numId="22">
    <w:abstractNumId w:val="29"/>
  </w:num>
  <w:num w:numId="23">
    <w:abstractNumId w:val="4"/>
  </w:num>
  <w:num w:numId="24">
    <w:abstractNumId w:val="0"/>
  </w:num>
  <w:num w:numId="25">
    <w:abstractNumId w:val="21"/>
  </w:num>
  <w:num w:numId="26">
    <w:abstractNumId w:val="1"/>
  </w:num>
  <w:num w:numId="27">
    <w:abstractNumId w:val="17"/>
  </w:num>
  <w:num w:numId="28">
    <w:abstractNumId w:val="18"/>
  </w:num>
  <w:num w:numId="29">
    <w:abstractNumId w:val="28"/>
  </w:num>
  <w:num w:numId="30">
    <w:abstractNumId w:val="12"/>
  </w:num>
  <w:num w:numId="31">
    <w:abstractNumId w:val="2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7C4"/>
    <w:rsid w:val="00007B3F"/>
    <w:rsid w:val="00010647"/>
    <w:rsid w:val="000114E2"/>
    <w:rsid w:val="00013711"/>
    <w:rsid w:val="0001578A"/>
    <w:rsid w:val="00017D0C"/>
    <w:rsid w:val="0002204E"/>
    <w:rsid w:val="000239E3"/>
    <w:rsid w:val="00026ED9"/>
    <w:rsid w:val="000313BE"/>
    <w:rsid w:val="0003173C"/>
    <w:rsid w:val="00033A29"/>
    <w:rsid w:val="0003490D"/>
    <w:rsid w:val="00040DE2"/>
    <w:rsid w:val="0004130A"/>
    <w:rsid w:val="000429DD"/>
    <w:rsid w:val="00043563"/>
    <w:rsid w:val="000509C7"/>
    <w:rsid w:val="000526B9"/>
    <w:rsid w:val="00063F57"/>
    <w:rsid w:val="00064C8C"/>
    <w:rsid w:val="00070484"/>
    <w:rsid w:val="000752E5"/>
    <w:rsid w:val="0007582C"/>
    <w:rsid w:val="000770E3"/>
    <w:rsid w:val="00081776"/>
    <w:rsid w:val="00085830"/>
    <w:rsid w:val="00091E6F"/>
    <w:rsid w:val="0009595B"/>
    <w:rsid w:val="00095F4E"/>
    <w:rsid w:val="00097B98"/>
    <w:rsid w:val="000A1CCC"/>
    <w:rsid w:val="000A299C"/>
    <w:rsid w:val="000A442A"/>
    <w:rsid w:val="000A4B7E"/>
    <w:rsid w:val="000A5D3C"/>
    <w:rsid w:val="000A79E6"/>
    <w:rsid w:val="000B4864"/>
    <w:rsid w:val="000B4BC1"/>
    <w:rsid w:val="000B50AF"/>
    <w:rsid w:val="000B516E"/>
    <w:rsid w:val="000B733A"/>
    <w:rsid w:val="000C1452"/>
    <w:rsid w:val="000C1654"/>
    <w:rsid w:val="000D143B"/>
    <w:rsid w:val="000D23E6"/>
    <w:rsid w:val="000D4CDC"/>
    <w:rsid w:val="000E2209"/>
    <w:rsid w:val="000E332B"/>
    <w:rsid w:val="000E3B63"/>
    <w:rsid w:val="000E6410"/>
    <w:rsid w:val="000E7464"/>
    <w:rsid w:val="000E7ED1"/>
    <w:rsid w:val="000F1A05"/>
    <w:rsid w:val="000F539E"/>
    <w:rsid w:val="000F548C"/>
    <w:rsid w:val="00100155"/>
    <w:rsid w:val="00101AD0"/>
    <w:rsid w:val="001023EE"/>
    <w:rsid w:val="00103638"/>
    <w:rsid w:val="001066E9"/>
    <w:rsid w:val="00106857"/>
    <w:rsid w:val="00107D7B"/>
    <w:rsid w:val="001161C6"/>
    <w:rsid w:val="001162FC"/>
    <w:rsid w:val="00125260"/>
    <w:rsid w:val="001263B9"/>
    <w:rsid w:val="00126BC8"/>
    <w:rsid w:val="00131AB7"/>
    <w:rsid w:val="001320BB"/>
    <w:rsid w:val="001453AC"/>
    <w:rsid w:val="0014681E"/>
    <w:rsid w:val="00152996"/>
    <w:rsid w:val="0015546D"/>
    <w:rsid w:val="00155973"/>
    <w:rsid w:val="00157446"/>
    <w:rsid w:val="001621CE"/>
    <w:rsid w:val="00163FD3"/>
    <w:rsid w:val="0016504D"/>
    <w:rsid w:val="00166D34"/>
    <w:rsid w:val="0017041C"/>
    <w:rsid w:val="00172B47"/>
    <w:rsid w:val="00173FA6"/>
    <w:rsid w:val="00182815"/>
    <w:rsid w:val="00182911"/>
    <w:rsid w:val="0018462F"/>
    <w:rsid w:val="0018596B"/>
    <w:rsid w:val="00186B29"/>
    <w:rsid w:val="001902EA"/>
    <w:rsid w:val="0019046A"/>
    <w:rsid w:val="001914BE"/>
    <w:rsid w:val="0019332F"/>
    <w:rsid w:val="00196417"/>
    <w:rsid w:val="001A0E2D"/>
    <w:rsid w:val="001A11DA"/>
    <w:rsid w:val="001A7122"/>
    <w:rsid w:val="001A79FD"/>
    <w:rsid w:val="001B1002"/>
    <w:rsid w:val="001B1317"/>
    <w:rsid w:val="001B13AF"/>
    <w:rsid w:val="001B3572"/>
    <w:rsid w:val="001B4F71"/>
    <w:rsid w:val="001B51E3"/>
    <w:rsid w:val="001B6AF6"/>
    <w:rsid w:val="001C130B"/>
    <w:rsid w:val="001C197C"/>
    <w:rsid w:val="001C327B"/>
    <w:rsid w:val="001C3BE8"/>
    <w:rsid w:val="001C47A5"/>
    <w:rsid w:val="001D0DB2"/>
    <w:rsid w:val="001D2642"/>
    <w:rsid w:val="001D5DF0"/>
    <w:rsid w:val="001E0EC1"/>
    <w:rsid w:val="001E2FF2"/>
    <w:rsid w:val="001E3944"/>
    <w:rsid w:val="001E4566"/>
    <w:rsid w:val="001F0B8D"/>
    <w:rsid w:val="001F7A5B"/>
    <w:rsid w:val="00202C32"/>
    <w:rsid w:val="002042DF"/>
    <w:rsid w:val="00211C30"/>
    <w:rsid w:val="0021278D"/>
    <w:rsid w:val="00213A91"/>
    <w:rsid w:val="002212C8"/>
    <w:rsid w:val="00222C74"/>
    <w:rsid w:val="00223D4F"/>
    <w:rsid w:val="00223F4B"/>
    <w:rsid w:val="002268B4"/>
    <w:rsid w:val="002300F9"/>
    <w:rsid w:val="00233B93"/>
    <w:rsid w:val="00234873"/>
    <w:rsid w:val="00234F69"/>
    <w:rsid w:val="00235293"/>
    <w:rsid w:val="002360AB"/>
    <w:rsid w:val="00236608"/>
    <w:rsid w:val="0024070F"/>
    <w:rsid w:val="00241210"/>
    <w:rsid w:val="00242155"/>
    <w:rsid w:val="0024310D"/>
    <w:rsid w:val="00243957"/>
    <w:rsid w:val="002453AF"/>
    <w:rsid w:val="002453B4"/>
    <w:rsid w:val="0024648E"/>
    <w:rsid w:val="00247214"/>
    <w:rsid w:val="0025230B"/>
    <w:rsid w:val="00252A62"/>
    <w:rsid w:val="002538FC"/>
    <w:rsid w:val="00256416"/>
    <w:rsid w:val="002565E4"/>
    <w:rsid w:val="00256997"/>
    <w:rsid w:val="00270C48"/>
    <w:rsid w:val="00273315"/>
    <w:rsid w:val="00282A0C"/>
    <w:rsid w:val="00284B6A"/>
    <w:rsid w:val="002906D3"/>
    <w:rsid w:val="0029335C"/>
    <w:rsid w:val="00297E98"/>
    <w:rsid w:val="002A06D1"/>
    <w:rsid w:val="002A1CCF"/>
    <w:rsid w:val="002A1DC4"/>
    <w:rsid w:val="002A4F10"/>
    <w:rsid w:val="002A53E4"/>
    <w:rsid w:val="002A5A36"/>
    <w:rsid w:val="002A6601"/>
    <w:rsid w:val="002B0433"/>
    <w:rsid w:val="002B0504"/>
    <w:rsid w:val="002B14D4"/>
    <w:rsid w:val="002B55B7"/>
    <w:rsid w:val="002B65DD"/>
    <w:rsid w:val="002C2DB2"/>
    <w:rsid w:val="002C3164"/>
    <w:rsid w:val="002C4D78"/>
    <w:rsid w:val="002C765A"/>
    <w:rsid w:val="002D35F9"/>
    <w:rsid w:val="002D3B1F"/>
    <w:rsid w:val="002D727A"/>
    <w:rsid w:val="002D7B5F"/>
    <w:rsid w:val="002E52FF"/>
    <w:rsid w:val="002F2194"/>
    <w:rsid w:val="002F2DF4"/>
    <w:rsid w:val="002F5C78"/>
    <w:rsid w:val="002F61DD"/>
    <w:rsid w:val="00301B6D"/>
    <w:rsid w:val="003049D9"/>
    <w:rsid w:val="00316906"/>
    <w:rsid w:val="00321C00"/>
    <w:rsid w:val="00323375"/>
    <w:rsid w:val="00326932"/>
    <w:rsid w:val="00326A56"/>
    <w:rsid w:val="003277DB"/>
    <w:rsid w:val="00331EF3"/>
    <w:rsid w:val="00333EB8"/>
    <w:rsid w:val="00334B18"/>
    <w:rsid w:val="003352F6"/>
    <w:rsid w:val="003450F7"/>
    <w:rsid w:val="00345DF9"/>
    <w:rsid w:val="00346586"/>
    <w:rsid w:val="00350579"/>
    <w:rsid w:val="00350656"/>
    <w:rsid w:val="00351AAA"/>
    <w:rsid w:val="0035264B"/>
    <w:rsid w:val="00354454"/>
    <w:rsid w:val="003549AF"/>
    <w:rsid w:val="00356D01"/>
    <w:rsid w:val="00360F0A"/>
    <w:rsid w:val="00364B2F"/>
    <w:rsid w:val="0036724C"/>
    <w:rsid w:val="003740B4"/>
    <w:rsid w:val="00377AEB"/>
    <w:rsid w:val="00377CD0"/>
    <w:rsid w:val="0038163D"/>
    <w:rsid w:val="0038217D"/>
    <w:rsid w:val="00383545"/>
    <w:rsid w:val="00383A6B"/>
    <w:rsid w:val="00385BBA"/>
    <w:rsid w:val="00390B46"/>
    <w:rsid w:val="0039130B"/>
    <w:rsid w:val="00391E38"/>
    <w:rsid w:val="00394E8B"/>
    <w:rsid w:val="003972FE"/>
    <w:rsid w:val="00397C04"/>
    <w:rsid w:val="00397D14"/>
    <w:rsid w:val="003A00E4"/>
    <w:rsid w:val="003A0E4C"/>
    <w:rsid w:val="003A1DFD"/>
    <w:rsid w:val="003A31DD"/>
    <w:rsid w:val="003A4866"/>
    <w:rsid w:val="003A692A"/>
    <w:rsid w:val="003A71AE"/>
    <w:rsid w:val="003B16AA"/>
    <w:rsid w:val="003B2E51"/>
    <w:rsid w:val="003B557C"/>
    <w:rsid w:val="003B5CE7"/>
    <w:rsid w:val="003B7C96"/>
    <w:rsid w:val="003C1090"/>
    <w:rsid w:val="003C2F7F"/>
    <w:rsid w:val="003D07A4"/>
    <w:rsid w:val="003D55A5"/>
    <w:rsid w:val="003E31CC"/>
    <w:rsid w:val="003E76DF"/>
    <w:rsid w:val="003F1205"/>
    <w:rsid w:val="003F34E4"/>
    <w:rsid w:val="003F3524"/>
    <w:rsid w:val="003F5023"/>
    <w:rsid w:val="00401FD4"/>
    <w:rsid w:val="004078FF"/>
    <w:rsid w:val="00416892"/>
    <w:rsid w:val="004216C0"/>
    <w:rsid w:val="00422488"/>
    <w:rsid w:val="00422D3B"/>
    <w:rsid w:val="00424B85"/>
    <w:rsid w:val="004319A3"/>
    <w:rsid w:val="00440F42"/>
    <w:rsid w:val="004417FA"/>
    <w:rsid w:val="004419E5"/>
    <w:rsid w:val="0044389D"/>
    <w:rsid w:val="00444235"/>
    <w:rsid w:val="00445932"/>
    <w:rsid w:val="00445BFF"/>
    <w:rsid w:val="004465AA"/>
    <w:rsid w:val="00446DA4"/>
    <w:rsid w:val="00447979"/>
    <w:rsid w:val="00450550"/>
    <w:rsid w:val="00453D41"/>
    <w:rsid w:val="00455DD8"/>
    <w:rsid w:val="00456921"/>
    <w:rsid w:val="00466BCE"/>
    <w:rsid w:val="00467389"/>
    <w:rsid w:val="00470111"/>
    <w:rsid w:val="00470BA5"/>
    <w:rsid w:val="00472297"/>
    <w:rsid w:val="0047405E"/>
    <w:rsid w:val="00476D38"/>
    <w:rsid w:val="0047743D"/>
    <w:rsid w:val="00482A32"/>
    <w:rsid w:val="004838FF"/>
    <w:rsid w:val="0048547C"/>
    <w:rsid w:val="004921A2"/>
    <w:rsid w:val="004953AC"/>
    <w:rsid w:val="004A449B"/>
    <w:rsid w:val="004B04B1"/>
    <w:rsid w:val="004B4AED"/>
    <w:rsid w:val="004B573D"/>
    <w:rsid w:val="004B7B35"/>
    <w:rsid w:val="004C0D73"/>
    <w:rsid w:val="004C0D9D"/>
    <w:rsid w:val="004C1125"/>
    <w:rsid w:val="004C161B"/>
    <w:rsid w:val="004C1BFD"/>
    <w:rsid w:val="004C30FC"/>
    <w:rsid w:val="004C6A18"/>
    <w:rsid w:val="004C7124"/>
    <w:rsid w:val="004C7BB7"/>
    <w:rsid w:val="004D124E"/>
    <w:rsid w:val="004D3A9E"/>
    <w:rsid w:val="004D49DC"/>
    <w:rsid w:val="004D4E85"/>
    <w:rsid w:val="004D55DD"/>
    <w:rsid w:val="004D61D1"/>
    <w:rsid w:val="004D789F"/>
    <w:rsid w:val="004E48DE"/>
    <w:rsid w:val="004E5276"/>
    <w:rsid w:val="004E6CD7"/>
    <w:rsid w:val="004F3E05"/>
    <w:rsid w:val="004F54C3"/>
    <w:rsid w:val="004F6439"/>
    <w:rsid w:val="005013C1"/>
    <w:rsid w:val="00511ACC"/>
    <w:rsid w:val="00514058"/>
    <w:rsid w:val="0052345B"/>
    <w:rsid w:val="00525F83"/>
    <w:rsid w:val="005320DC"/>
    <w:rsid w:val="005333B9"/>
    <w:rsid w:val="00535193"/>
    <w:rsid w:val="005372C4"/>
    <w:rsid w:val="00540A53"/>
    <w:rsid w:val="0054441A"/>
    <w:rsid w:val="00546B99"/>
    <w:rsid w:val="00553F61"/>
    <w:rsid w:val="00555BD9"/>
    <w:rsid w:val="005577C8"/>
    <w:rsid w:val="005578CD"/>
    <w:rsid w:val="00561000"/>
    <w:rsid w:val="00562807"/>
    <w:rsid w:val="00562FC9"/>
    <w:rsid w:val="005659C6"/>
    <w:rsid w:val="00566071"/>
    <w:rsid w:val="0057293D"/>
    <w:rsid w:val="005733CB"/>
    <w:rsid w:val="005745AF"/>
    <w:rsid w:val="005768FF"/>
    <w:rsid w:val="00576EC0"/>
    <w:rsid w:val="00577F16"/>
    <w:rsid w:val="005806FD"/>
    <w:rsid w:val="00580F55"/>
    <w:rsid w:val="00581AB7"/>
    <w:rsid w:val="00582ABD"/>
    <w:rsid w:val="00582C93"/>
    <w:rsid w:val="0058756A"/>
    <w:rsid w:val="00587842"/>
    <w:rsid w:val="00590327"/>
    <w:rsid w:val="00591990"/>
    <w:rsid w:val="00592C3B"/>
    <w:rsid w:val="005962AC"/>
    <w:rsid w:val="005969B2"/>
    <w:rsid w:val="005973B7"/>
    <w:rsid w:val="0059771A"/>
    <w:rsid w:val="005A0E5B"/>
    <w:rsid w:val="005A236A"/>
    <w:rsid w:val="005A64ED"/>
    <w:rsid w:val="005B23C4"/>
    <w:rsid w:val="005B2721"/>
    <w:rsid w:val="005B2947"/>
    <w:rsid w:val="005B2CE4"/>
    <w:rsid w:val="005B3648"/>
    <w:rsid w:val="005B36D8"/>
    <w:rsid w:val="005C04C9"/>
    <w:rsid w:val="005C0891"/>
    <w:rsid w:val="005C1954"/>
    <w:rsid w:val="005C34A1"/>
    <w:rsid w:val="005D0233"/>
    <w:rsid w:val="005D2C2C"/>
    <w:rsid w:val="005D589A"/>
    <w:rsid w:val="005E01A5"/>
    <w:rsid w:val="005E0868"/>
    <w:rsid w:val="005E16E4"/>
    <w:rsid w:val="005E2AD9"/>
    <w:rsid w:val="005F030D"/>
    <w:rsid w:val="005F3EDA"/>
    <w:rsid w:val="00600234"/>
    <w:rsid w:val="006003D2"/>
    <w:rsid w:val="00602514"/>
    <w:rsid w:val="006045FD"/>
    <w:rsid w:val="006057A3"/>
    <w:rsid w:val="006107A7"/>
    <w:rsid w:val="006118FF"/>
    <w:rsid w:val="00611E95"/>
    <w:rsid w:val="00620A7E"/>
    <w:rsid w:val="00622C7D"/>
    <w:rsid w:val="006236F5"/>
    <w:rsid w:val="00623CC4"/>
    <w:rsid w:val="006413CF"/>
    <w:rsid w:val="00645524"/>
    <w:rsid w:val="0064577B"/>
    <w:rsid w:val="006466BB"/>
    <w:rsid w:val="00647808"/>
    <w:rsid w:val="006547C6"/>
    <w:rsid w:val="00654F9F"/>
    <w:rsid w:val="00656E5D"/>
    <w:rsid w:val="0065707E"/>
    <w:rsid w:val="006612CC"/>
    <w:rsid w:val="006619F4"/>
    <w:rsid w:val="00665585"/>
    <w:rsid w:val="00666794"/>
    <w:rsid w:val="00676B82"/>
    <w:rsid w:val="00677965"/>
    <w:rsid w:val="0068247F"/>
    <w:rsid w:val="00682C8E"/>
    <w:rsid w:val="00684E72"/>
    <w:rsid w:val="00685E71"/>
    <w:rsid w:val="00685F1D"/>
    <w:rsid w:val="00690DDD"/>
    <w:rsid w:val="00690ED1"/>
    <w:rsid w:val="006911FA"/>
    <w:rsid w:val="00691AC7"/>
    <w:rsid w:val="006942DE"/>
    <w:rsid w:val="0069498E"/>
    <w:rsid w:val="006A0004"/>
    <w:rsid w:val="006A00ED"/>
    <w:rsid w:val="006A1FA9"/>
    <w:rsid w:val="006A210A"/>
    <w:rsid w:val="006A3E59"/>
    <w:rsid w:val="006A3F5E"/>
    <w:rsid w:val="006A46E0"/>
    <w:rsid w:val="006A4FAD"/>
    <w:rsid w:val="006A57F0"/>
    <w:rsid w:val="006A5D5C"/>
    <w:rsid w:val="006A735F"/>
    <w:rsid w:val="006B0299"/>
    <w:rsid w:val="006B10D4"/>
    <w:rsid w:val="006B3156"/>
    <w:rsid w:val="006B3D4B"/>
    <w:rsid w:val="006B50DE"/>
    <w:rsid w:val="006B6531"/>
    <w:rsid w:val="006C31CB"/>
    <w:rsid w:val="006C48F0"/>
    <w:rsid w:val="006C4DEF"/>
    <w:rsid w:val="006C61CC"/>
    <w:rsid w:val="006C6CB3"/>
    <w:rsid w:val="006E7137"/>
    <w:rsid w:val="006F12F9"/>
    <w:rsid w:val="006F1984"/>
    <w:rsid w:val="006F3974"/>
    <w:rsid w:val="006F3CB0"/>
    <w:rsid w:val="006F44F5"/>
    <w:rsid w:val="007026D0"/>
    <w:rsid w:val="0070298E"/>
    <w:rsid w:val="00703512"/>
    <w:rsid w:val="007038EF"/>
    <w:rsid w:val="007050AF"/>
    <w:rsid w:val="00714072"/>
    <w:rsid w:val="00715211"/>
    <w:rsid w:val="00715AE2"/>
    <w:rsid w:val="00721CBB"/>
    <w:rsid w:val="007312A5"/>
    <w:rsid w:val="00737262"/>
    <w:rsid w:val="00737498"/>
    <w:rsid w:val="007374F8"/>
    <w:rsid w:val="007451EA"/>
    <w:rsid w:val="00746B16"/>
    <w:rsid w:val="0075042C"/>
    <w:rsid w:val="00751553"/>
    <w:rsid w:val="00751936"/>
    <w:rsid w:val="0075199B"/>
    <w:rsid w:val="00751A12"/>
    <w:rsid w:val="00751B78"/>
    <w:rsid w:val="00751FFB"/>
    <w:rsid w:val="007535A5"/>
    <w:rsid w:val="007558A0"/>
    <w:rsid w:val="00760147"/>
    <w:rsid w:val="00760C89"/>
    <w:rsid w:val="00762155"/>
    <w:rsid w:val="007647AF"/>
    <w:rsid w:val="00774316"/>
    <w:rsid w:val="00775F2B"/>
    <w:rsid w:val="00776950"/>
    <w:rsid w:val="0077702F"/>
    <w:rsid w:val="007812B2"/>
    <w:rsid w:val="00795B47"/>
    <w:rsid w:val="0079697B"/>
    <w:rsid w:val="00797044"/>
    <w:rsid w:val="007A7523"/>
    <w:rsid w:val="007A7A23"/>
    <w:rsid w:val="007B113D"/>
    <w:rsid w:val="007B2AD8"/>
    <w:rsid w:val="007B75CC"/>
    <w:rsid w:val="007C137E"/>
    <w:rsid w:val="007C29A8"/>
    <w:rsid w:val="007C5408"/>
    <w:rsid w:val="007D6589"/>
    <w:rsid w:val="007D701C"/>
    <w:rsid w:val="007E1F28"/>
    <w:rsid w:val="007E26BE"/>
    <w:rsid w:val="007E3455"/>
    <w:rsid w:val="007E3FB4"/>
    <w:rsid w:val="007E5BA8"/>
    <w:rsid w:val="007E5CA3"/>
    <w:rsid w:val="007E5E12"/>
    <w:rsid w:val="007E68F8"/>
    <w:rsid w:val="007F139F"/>
    <w:rsid w:val="007F2F24"/>
    <w:rsid w:val="007F333E"/>
    <w:rsid w:val="007F3C0B"/>
    <w:rsid w:val="007F4A1A"/>
    <w:rsid w:val="007F4EB0"/>
    <w:rsid w:val="008013B3"/>
    <w:rsid w:val="00801A92"/>
    <w:rsid w:val="008029DD"/>
    <w:rsid w:val="0080400F"/>
    <w:rsid w:val="00807004"/>
    <w:rsid w:val="0080764D"/>
    <w:rsid w:val="008077CC"/>
    <w:rsid w:val="00807F78"/>
    <w:rsid w:val="008100A6"/>
    <w:rsid w:val="008154B5"/>
    <w:rsid w:val="00816185"/>
    <w:rsid w:val="008205D1"/>
    <w:rsid w:val="00820609"/>
    <w:rsid w:val="00831403"/>
    <w:rsid w:val="00834F73"/>
    <w:rsid w:val="00835A0B"/>
    <w:rsid w:val="008361AD"/>
    <w:rsid w:val="00836382"/>
    <w:rsid w:val="008428D2"/>
    <w:rsid w:val="00842CD3"/>
    <w:rsid w:val="00844AAD"/>
    <w:rsid w:val="00846749"/>
    <w:rsid w:val="008469C3"/>
    <w:rsid w:val="00850224"/>
    <w:rsid w:val="00850624"/>
    <w:rsid w:val="008512EA"/>
    <w:rsid w:val="00854C15"/>
    <w:rsid w:val="00855051"/>
    <w:rsid w:val="008559FD"/>
    <w:rsid w:val="00856312"/>
    <w:rsid w:val="00856C36"/>
    <w:rsid w:val="00857FA4"/>
    <w:rsid w:val="00861A91"/>
    <w:rsid w:val="00862C7D"/>
    <w:rsid w:val="00863EED"/>
    <w:rsid w:val="00864847"/>
    <w:rsid w:val="008655CC"/>
    <w:rsid w:val="0086746B"/>
    <w:rsid w:val="00875155"/>
    <w:rsid w:val="008771B5"/>
    <w:rsid w:val="00882C5B"/>
    <w:rsid w:val="00883A23"/>
    <w:rsid w:val="00883FA6"/>
    <w:rsid w:val="00884380"/>
    <w:rsid w:val="008859B5"/>
    <w:rsid w:val="00886BD6"/>
    <w:rsid w:val="00893B24"/>
    <w:rsid w:val="008972B2"/>
    <w:rsid w:val="008A1E50"/>
    <w:rsid w:val="008A42B0"/>
    <w:rsid w:val="008A5E65"/>
    <w:rsid w:val="008A6680"/>
    <w:rsid w:val="008B3261"/>
    <w:rsid w:val="008B4149"/>
    <w:rsid w:val="008B6144"/>
    <w:rsid w:val="008C0CCC"/>
    <w:rsid w:val="008C1A8C"/>
    <w:rsid w:val="008C1CEC"/>
    <w:rsid w:val="008C2BDD"/>
    <w:rsid w:val="008C3536"/>
    <w:rsid w:val="008C542A"/>
    <w:rsid w:val="008C7017"/>
    <w:rsid w:val="008C792A"/>
    <w:rsid w:val="008D13C5"/>
    <w:rsid w:val="008D1417"/>
    <w:rsid w:val="008D240D"/>
    <w:rsid w:val="008D289A"/>
    <w:rsid w:val="008D512E"/>
    <w:rsid w:val="008E047D"/>
    <w:rsid w:val="008E1351"/>
    <w:rsid w:val="008E1494"/>
    <w:rsid w:val="008E398E"/>
    <w:rsid w:val="008E4684"/>
    <w:rsid w:val="008E5420"/>
    <w:rsid w:val="008E6B22"/>
    <w:rsid w:val="008E6E2D"/>
    <w:rsid w:val="008F1EAA"/>
    <w:rsid w:val="008F2DD4"/>
    <w:rsid w:val="008F616B"/>
    <w:rsid w:val="00910546"/>
    <w:rsid w:val="00911EA6"/>
    <w:rsid w:val="00915997"/>
    <w:rsid w:val="00915FC3"/>
    <w:rsid w:val="0091713B"/>
    <w:rsid w:val="00924B2E"/>
    <w:rsid w:val="00925B2B"/>
    <w:rsid w:val="009312DB"/>
    <w:rsid w:val="0093448B"/>
    <w:rsid w:val="00935918"/>
    <w:rsid w:val="00935C7E"/>
    <w:rsid w:val="00936C1F"/>
    <w:rsid w:val="00937F7E"/>
    <w:rsid w:val="00945852"/>
    <w:rsid w:val="00947A8C"/>
    <w:rsid w:val="00951772"/>
    <w:rsid w:val="009521A2"/>
    <w:rsid w:val="00952ADC"/>
    <w:rsid w:val="0095476E"/>
    <w:rsid w:val="00955BE2"/>
    <w:rsid w:val="009562D2"/>
    <w:rsid w:val="00963778"/>
    <w:rsid w:val="00963E3D"/>
    <w:rsid w:val="009651C8"/>
    <w:rsid w:val="009674CC"/>
    <w:rsid w:val="00970993"/>
    <w:rsid w:val="00971C29"/>
    <w:rsid w:val="00980622"/>
    <w:rsid w:val="00981B7F"/>
    <w:rsid w:val="0098765A"/>
    <w:rsid w:val="009907E7"/>
    <w:rsid w:val="00990B0E"/>
    <w:rsid w:val="00997FD6"/>
    <w:rsid w:val="009A0F00"/>
    <w:rsid w:val="009B1068"/>
    <w:rsid w:val="009B6B1E"/>
    <w:rsid w:val="009B7597"/>
    <w:rsid w:val="009C295B"/>
    <w:rsid w:val="009C5236"/>
    <w:rsid w:val="009C6B1F"/>
    <w:rsid w:val="009C7C05"/>
    <w:rsid w:val="009D339B"/>
    <w:rsid w:val="009D3B13"/>
    <w:rsid w:val="009E05F1"/>
    <w:rsid w:val="009E5BA2"/>
    <w:rsid w:val="009E6379"/>
    <w:rsid w:val="009E7367"/>
    <w:rsid w:val="009F02E4"/>
    <w:rsid w:val="009F437B"/>
    <w:rsid w:val="009F4D17"/>
    <w:rsid w:val="009F4F81"/>
    <w:rsid w:val="009F5EF4"/>
    <w:rsid w:val="00A07571"/>
    <w:rsid w:val="00A113F9"/>
    <w:rsid w:val="00A24DF8"/>
    <w:rsid w:val="00A273D5"/>
    <w:rsid w:val="00A27CD5"/>
    <w:rsid w:val="00A32B6B"/>
    <w:rsid w:val="00A32C3B"/>
    <w:rsid w:val="00A37AB0"/>
    <w:rsid w:val="00A40FDC"/>
    <w:rsid w:val="00A4504F"/>
    <w:rsid w:val="00A450A7"/>
    <w:rsid w:val="00A55766"/>
    <w:rsid w:val="00A56358"/>
    <w:rsid w:val="00A565F9"/>
    <w:rsid w:val="00A5686B"/>
    <w:rsid w:val="00A56E8A"/>
    <w:rsid w:val="00A62209"/>
    <w:rsid w:val="00A630C3"/>
    <w:rsid w:val="00A65840"/>
    <w:rsid w:val="00A674EF"/>
    <w:rsid w:val="00A7211A"/>
    <w:rsid w:val="00A728E5"/>
    <w:rsid w:val="00A765FE"/>
    <w:rsid w:val="00A801BE"/>
    <w:rsid w:val="00A85F7F"/>
    <w:rsid w:val="00A86EF6"/>
    <w:rsid w:val="00A90052"/>
    <w:rsid w:val="00A900B5"/>
    <w:rsid w:val="00A92C83"/>
    <w:rsid w:val="00A95682"/>
    <w:rsid w:val="00A96135"/>
    <w:rsid w:val="00AA4B1C"/>
    <w:rsid w:val="00AA63D1"/>
    <w:rsid w:val="00AA6AC8"/>
    <w:rsid w:val="00AA701A"/>
    <w:rsid w:val="00AB092B"/>
    <w:rsid w:val="00AB4179"/>
    <w:rsid w:val="00AB6BB7"/>
    <w:rsid w:val="00AB7DF3"/>
    <w:rsid w:val="00AC1CE8"/>
    <w:rsid w:val="00AC229A"/>
    <w:rsid w:val="00AC370C"/>
    <w:rsid w:val="00AC3C28"/>
    <w:rsid w:val="00AD5093"/>
    <w:rsid w:val="00AE3182"/>
    <w:rsid w:val="00AE43CE"/>
    <w:rsid w:val="00AE4B70"/>
    <w:rsid w:val="00AE7807"/>
    <w:rsid w:val="00AF1DB9"/>
    <w:rsid w:val="00AF25E2"/>
    <w:rsid w:val="00AF47FE"/>
    <w:rsid w:val="00AF4939"/>
    <w:rsid w:val="00AF5F3F"/>
    <w:rsid w:val="00B03702"/>
    <w:rsid w:val="00B04AE5"/>
    <w:rsid w:val="00B04DF2"/>
    <w:rsid w:val="00B07AC2"/>
    <w:rsid w:val="00B13A4F"/>
    <w:rsid w:val="00B177A7"/>
    <w:rsid w:val="00B17DEC"/>
    <w:rsid w:val="00B20988"/>
    <w:rsid w:val="00B22D02"/>
    <w:rsid w:val="00B239A7"/>
    <w:rsid w:val="00B2686C"/>
    <w:rsid w:val="00B26EF6"/>
    <w:rsid w:val="00B32AC4"/>
    <w:rsid w:val="00B37970"/>
    <w:rsid w:val="00B44373"/>
    <w:rsid w:val="00B50F7C"/>
    <w:rsid w:val="00B516A8"/>
    <w:rsid w:val="00B51986"/>
    <w:rsid w:val="00B57261"/>
    <w:rsid w:val="00B67045"/>
    <w:rsid w:val="00B723AD"/>
    <w:rsid w:val="00B75603"/>
    <w:rsid w:val="00B776BD"/>
    <w:rsid w:val="00B7773E"/>
    <w:rsid w:val="00B77F9E"/>
    <w:rsid w:val="00B84BBA"/>
    <w:rsid w:val="00B85FD5"/>
    <w:rsid w:val="00B86295"/>
    <w:rsid w:val="00B924FA"/>
    <w:rsid w:val="00B97897"/>
    <w:rsid w:val="00BA1BCD"/>
    <w:rsid w:val="00BA386C"/>
    <w:rsid w:val="00BA48FA"/>
    <w:rsid w:val="00BA558E"/>
    <w:rsid w:val="00BA69FF"/>
    <w:rsid w:val="00BB2F52"/>
    <w:rsid w:val="00BB493D"/>
    <w:rsid w:val="00BB6875"/>
    <w:rsid w:val="00BC03F4"/>
    <w:rsid w:val="00BC3049"/>
    <w:rsid w:val="00BC6B33"/>
    <w:rsid w:val="00BD1A9E"/>
    <w:rsid w:val="00BD2A6F"/>
    <w:rsid w:val="00BE0CBE"/>
    <w:rsid w:val="00BE7AC5"/>
    <w:rsid w:val="00BF375B"/>
    <w:rsid w:val="00BF5E5E"/>
    <w:rsid w:val="00BF6A72"/>
    <w:rsid w:val="00C00BC3"/>
    <w:rsid w:val="00C00CAB"/>
    <w:rsid w:val="00C04AB5"/>
    <w:rsid w:val="00C06A67"/>
    <w:rsid w:val="00C125B5"/>
    <w:rsid w:val="00C13100"/>
    <w:rsid w:val="00C1450D"/>
    <w:rsid w:val="00C17392"/>
    <w:rsid w:val="00C22506"/>
    <w:rsid w:val="00C22DF8"/>
    <w:rsid w:val="00C23D6F"/>
    <w:rsid w:val="00C245FC"/>
    <w:rsid w:val="00C257E0"/>
    <w:rsid w:val="00C27860"/>
    <w:rsid w:val="00C3227B"/>
    <w:rsid w:val="00C32304"/>
    <w:rsid w:val="00C33C07"/>
    <w:rsid w:val="00C3601F"/>
    <w:rsid w:val="00C44DD7"/>
    <w:rsid w:val="00C46813"/>
    <w:rsid w:val="00C47EF2"/>
    <w:rsid w:val="00C5045A"/>
    <w:rsid w:val="00C5331E"/>
    <w:rsid w:val="00C61103"/>
    <w:rsid w:val="00C646BF"/>
    <w:rsid w:val="00C6732B"/>
    <w:rsid w:val="00C71282"/>
    <w:rsid w:val="00C71EF2"/>
    <w:rsid w:val="00C733BC"/>
    <w:rsid w:val="00C77360"/>
    <w:rsid w:val="00C801E0"/>
    <w:rsid w:val="00C802E6"/>
    <w:rsid w:val="00C80978"/>
    <w:rsid w:val="00C80ACA"/>
    <w:rsid w:val="00C84BE6"/>
    <w:rsid w:val="00C87ADD"/>
    <w:rsid w:val="00C91806"/>
    <w:rsid w:val="00C91FCD"/>
    <w:rsid w:val="00C92320"/>
    <w:rsid w:val="00C93996"/>
    <w:rsid w:val="00C93D63"/>
    <w:rsid w:val="00CA394A"/>
    <w:rsid w:val="00CA3F61"/>
    <w:rsid w:val="00CA4455"/>
    <w:rsid w:val="00CA499C"/>
    <w:rsid w:val="00CA67E7"/>
    <w:rsid w:val="00CA6A8D"/>
    <w:rsid w:val="00CB1C7E"/>
    <w:rsid w:val="00CB2CAD"/>
    <w:rsid w:val="00CB74A7"/>
    <w:rsid w:val="00CB7F73"/>
    <w:rsid w:val="00CB7F87"/>
    <w:rsid w:val="00CC16CF"/>
    <w:rsid w:val="00CC1E42"/>
    <w:rsid w:val="00CC1F41"/>
    <w:rsid w:val="00CC56F4"/>
    <w:rsid w:val="00CD0FE6"/>
    <w:rsid w:val="00CD65DC"/>
    <w:rsid w:val="00CE0523"/>
    <w:rsid w:val="00CF1C57"/>
    <w:rsid w:val="00CF2809"/>
    <w:rsid w:val="00CF2AF8"/>
    <w:rsid w:val="00CF43B7"/>
    <w:rsid w:val="00D0139F"/>
    <w:rsid w:val="00D01EC5"/>
    <w:rsid w:val="00D02C9A"/>
    <w:rsid w:val="00D05037"/>
    <w:rsid w:val="00D058A8"/>
    <w:rsid w:val="00D059C0"/>
    <w:rsid w:val="00D06B08"/>
    <w:rsid w:val="00D12299"/>
    <w:rsid w:val="00D141A3"/>
    <w:rsid w:val="00D14A1D"/>
    <w:rsid w:val="00D168D5"/>
    <w:rsid w:val="00D240A2"/>
    <w:rsid w:val="00D255A2"/>
    <w:rsid w:val="00D27D18"/>
    <w:rsid w:val="00D34A89"/>
    <w:rsid w:val="00D35164"/>
    <w:rsid w:val="00D3601F"/>
    <w:rsid w:val="00D369A5"/>
    <w:rsid w:val="00D37B59"/>
    <w:rsid w:val="00D41268"/>
    <w:rsid w:val="00D41AD6"/>
    <w:rsid w:val="00D4276E"/>
    <w:rsid w:val="00D449E0"/>
    <w:rsid w:val="00D46041"/>
    <w:rsid w:val="00D51E65"/>
    <w:rsid w:val="00D51F8D"/>
    <w:rsid w:val="00D53CCF"/>
    <w:rsid w:val="00D54AA1"/>
    <w:rsid w:val="00D5627B"/>
    <w:rsid w:val="00D60530"/>
    <w:rsid w:val="00D61464"/>
    <w:rsid w:val="00D61677"/>
    <w:rsid w:val="00D62298"/>
    <w:rsid w:val="00D62332"/>
    <w:rsid w:val="00D623FA"/>
    <w:rsid w:val="00D63405"/>
    <w:rsid w:val="00D6645F"/>
    <w:rsid w:val="00D664F3"/>
    <w:rsid w:val="00D6739E"/>
    <w:rsid w:val="00D71770"/>
    <w:rsid w:val="00D73B75"/>
    <w:rsid w:val="00D76F68"/>
    <w:rsid w:val="00D775B7"/>
    <w:rsid w:val="00D77BD0"/>
    <w:rsid w:val="00D80D73"/>
    <w:rsid w:val="00D84C0D"/>
    <w:rsid w:val="00D85DD2"/>
    <w:rsid w:val="00D877E8"/>
    <w:rsid w:val="00D900E9"/>
    <w:rsid w:val="00D954F3"/>
    <w:rsid w:val="00D96846"/>
    <w:rsid w:val="00D97F28"/>
    <w:rsid w:val="00DA078A"/>
    <w:rsid w:val="00DA153D"/>
    <w:rsid w:val="00DA3173"/>
    <w:rsid w:val="00DA410C"/>
    <w:rsid w:val="00DB692D"/>
    <w:rsid w:val="00DB69E9"/>
    <w:rsid w:val="00DB7F4C"/>
    <w:rsid w:val="00DC1081"/>
    <w:rsid w:val="00DC10FC"/>
    <w:rsid w:val="00DC12EF"/>
    <w:rsid w:val="00DC13DC"/>
    <w:rsid w:val="00DC703D"/>
    <w:rsid w:val="00DC7F88"/>
    <w:rsid w:val="00DD52E3"/>
    <w:rsid w:val="00DE1108"/>
    <w:rsid w:val="00DE20C9"/>
    <w:rsid w:val="00DE7E4A"/>
    <w:rsid w:val="00DF0370"/>
    <w:rsid w:val="00DF4BF3"/>
    <w:rsid w:val="00DF6FAD"/>
    <w:rsid w:val="00E02136"/>
    <w:rsid w:val="00E031F7"/>
    <w:rsid w:val="00E06E9B"/>
    <w:rsid w:val="00E0727D"/>
    <w:rsid w:val="00E07683"/>
    <w:rsid w:val="00E077DF"/>
    <w:rsid w:val="00E1187C"/>
    <w:rsid w:val="00E12D79"/>
    <w:rsid w:val="00E156E1"/>
    <w:rsid w:val="00E23D00"/>
    <w:rsid w:val="00E244D8"/>
    <w:rsid w:val="00E306D6"/>
    <w:rsid w:val="00E352A7"/>
    <w:rsid w:val="00E355D9"/>
    <w:rsid w:val="00E35EC1"/>
    <w:rsid w:val="00E36561"/>
    <w:rsid w:val="00E4351E"/>
    <w:rsid w:val="00E456BD"/>
    <w:rsid w:val="00E5068C"/>
    <w:rsid w:val="00E532E0"/>
    <w:rsid w:val="00E5340D"/>
    <w:rsid w:val="00E551B0"/>
    <w:rsid w:val="00E55488"/>
    <w:rsid w:val="00E55790"/>
    <w:rsid w:val="00E56145"/>
    <w:rsid w:val="00E568D3"/>
    <w:rsid w:val="00E61DFB"/>
    <w:rsid w:val="00E64359"/>
    <w:rsid w:val="00E65CE9"/>
    <w:rsid w:val="00E6650F"/>
    <w:rsid w:val="00E67B92"/>
    <w:rsid w:val="00E71C4D"/>
    <w:rsid w:val="00E80803"/>
    <w:rsid w:val="00E80D1C"/>
    <w:rsid w:val="00E83616"/>
    <w:rsid w:val="00E86575"/>
    <w:rsid w:val="00E868AE"/>
    <w:rsid w:val="00E86A42"/>
    <w:rsid w:val="00E91FBD"/>
    <w:rsid w:val="00E921E4"/>
    <w:rsid w:val="00E92E62"/>
    <w:rsid w:val="00E9560C"/>
    <w:rsid w:val="00E9657C"/>
    <w:rsid w:val="00E97E18"/>
    <w:rsid w:val="00EA1909"/>
    <w:rsid w:val="00EA1A36"/>
    <w:rsid w:val="00EA2B1C"/>
    <w:rsid w:val="00EA6C7A"/>
    <w:rsid w:val="00EA7575"/>
    <w:rsid w:val="00EB21EF"/>
    <w:rsid w:val="00EB5239"/>
    <w:rsid w:val="00EB7F84"/>
    <w:rsid w:val="00EC08F2"/>
    <w:rsid w:val="00EC0D25"/>
    <w:rsid w:val="00EC19DA"/>
    <w:rsid w:val="00EC288E"/>
    <w:rsid w:val="00EC5212"/>
    <w:rsid w:val="00EC638C"/>
    <w:rsid w:val="00EC79E0"/>
    <w:rsid w:val="00ED0751"/>
    <w:rsid w:val="00ED1A50"/>
    <w:rsid w:val="00ED2025"/>
    <w:rsid w:val="00ED3A01"/>
    <w:rsid w:val="00ED448E"/>
    <w:rsid w:val="00ED57C4"/>
    <w:rsid w:val="00ED7C1E"/>
    <w:rsid w:val="00EE07D5"/>
    <w:rsid w:val="00EE1D32"/>
    <w:rsid w:val="00EE446A"/>
    <w:rsid w:val="00EE4695"/>
    <w:rsid w:val="00EF022D"/>
    <w:rsid w:val="00F03760"/>
    <w:rsid w:val="00F12726"/>
    <w:rsid w:val="00F16B79"/>
    <w:rsid w:val="00F22BDE"/>
    <w:rsid w:val="00F23681"/>
    <w:rsid w:val="00F244B5"/>
    <w:rsid w:val="00F25283"/>
    <w:rsid w:val="00F30996"/>
    <w:rsid w:val="00F3714A"/>
    <w:rsid w:val="00F5070B"/>
    <w:rsid w:val="00F509DF"/>
    <w:rsid w:val="00F51C60"/>
    <w:rsid w:val="00F554EA"/>
    <w:rsid w:val="00F556FE"/>
    <w:rsid w:val="00F623BA"/>
    <w:rsid w:val="00F6293C"/>
    <w:rsid w:val="00F63AFC"/>
    <w:rsid w:val="00F65658"/>
    <w:rsid w:val="00F775FA"/>
    <w:rsid w:val="00F80D6B"/>
    <w:rsid w:val="00F854C6"/>
    <w:rsid w:val="00F859CE"/>
    <w:rsid w:val="00F86BD6"/>
    <w:rsid w:val="00F86F2A"/>
    <w:rsid w:val="00FA3723"/>
    <w:rsid w:val="00FA3C90"/>
    <w:rsid w:val="00FA5936"/>
    <w:rsid w:val="00FA72B7"/>
    <w:rsid w:val="00FB480B"/>
    <w:rsid w:val="00FC1284"/>
    <w:rsid w:val="00FC4065"/>
    <w:rsid w:val="00FC4CB4"/>
    <w:rsid w:val="00FC7246"/>
    <w:rsid w:val="00FD70F0"/>
    <w:rsid w:val="00FE0189"/>
    <w:rsid w:val="00FE1740"/>
    <w:rsid w:val="00FE50D1"/>
    <w:rsid w:val="00FF429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CE5E"/>
  <w15:docId w15:val="{DB2493DE-9389-479C-B661-76C867D8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3F6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D5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5C089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C089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C0891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C109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80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0D6B"/>
  </w:style>
  <w:style w:type="paragraph" w:styleId="Fuzeile">
    <w:name w:val="footer"/>
    <w:basedOn w:val="Standard"/>
    <w:link w:val="FuzeileZchn"/>
    <w:uiPriority w:val="99"/>
    <w:unhideWhenUsed/>
    <w:rsid w:val="00F80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0D6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6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653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535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360F0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60F0A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6558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67045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1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thodenpoolapp.de/pdfs/LernplakatIH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enelec.moodle-nds.de/pluginfile.php/13130/mod_folder/content/0/Methodenblatt_Lesetraining_im_Fachunterricht.docx?forcedownload=1" TargetMode="External"/><Relationship Id="rId17" Type="http://schemas.openxmlformats.org/officeDocument/2006/relationships/hyperlink" Target="https://www.methodium.de/aus-der-trainer-praxis-die-stimmung-im-seminar-abfragen-mit-der-sms-method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thodenpoolapp.de/pdfs/Fehlersuche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thodenpoolapp.de/pdfs/ThinkPairShareKor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thodenpoolapp.de/pdfs/BildsequenzenKorr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thodenpoolapp.de/pdfs/Reziprokes_LesenKo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B4F9C440A2B34DBD9D9D81F076D476" ma:contentTypeVersion="5" ma:contentTypeDescription="Ein neues Dokument erstellen." ma:contentTypeScope="" ma:versionID="fabf2e4db7ca57ae523e818d524ba8ad">
  <xsd:schema xmlns:xsd="http://www.w3.org/2001/XMLSchema" xmlns:xs="http://www.w3.org/2001/XMLSchema" xmlns:p="http://schemas.microsoft.com/office/2006/metadata/properties" xmlns:ns3="f7b086c8-2ceb-40cd-9e23-148334c509f4" xmlns:ns4="4d2831a6-d8dc-48ad-8f11-678280d069cc" targetNamespace="http://schemas.microsoft.com/office/2006/metadata/properties" ma:root="true" ma:fieldsID="99bbef9c403d002755bbcbd3a7d0e42e" ns3:_="" ns4:_="">
    <xsd:import namespace="f7b086c8-2ceb-40cd-9e23-148334c509f4"/>
    <xsd:import namespace="4d2831a6-d8dc-48ad-8f11-678280d069c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086c8-2ceb-40cd-9e23-148334c509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831a6-d8dc-48ad-8f11-678280d06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1C232B-FFE6-481A-9437-DD45086CB6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EC03B1-FD10-4885-AAF8-15EFA3267A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32BF75-F0E3-497C-B1D2-A07BDEEA2E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9F8969-DA32-4DBE-967A-8169C102F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b086c8-2ceb-40cd-9e23-148334c509f4"/>
    <ds:schemaRef ds:uri="4d2831a6-d8dc-48ad-8f11-678280d069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Susanne Schulz</dc:creator>
  <cp:lastModifiedBy>Bodenstedt, Christian (NLQ)</cp:lastModifiedBy>
  <cp:revision>54</cp:revision>
  <cp:lastPrinted>2024-04-07T15:50:00Z</cp:lastPrinted>
  <dcterms:created xsi:type="dcterms:W3CDTF">2023-06-15T20:25:00Z</dcterms:created>
  <dcterms:modified xsi:type="dcterms:W3CDTF">2024-04-16T16:18:00Z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0x01010086B4F9C440A2B34DBD9D9D81F076D476</vt:lpwstr>
  </property>
</Properties>
</file>