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75FD" w:rsidRDefault="007302A3">
      <w:pPr>
        <w:spacing w:after="177"/>
        <w:ind w:left="146"/>
      </w:pPr>
      <w:r>
        <w:rPr>
          <w:rFonts w:ascii="Times New Roman" w:eastAsia="Times New Roman" w:hAnsi="Times New Roman" w:cs="Times New Roman"/>
          <w:b/>
          <w:sz w:val="32"/>
          <w:u w:val="single" w:color="000000"/>
        </w:rPr>
        <w:t>Der Taucher</w:t>
      </w:r>
      <w:r>
        <w:rPr>
          <w:rFonts w:ascii="Times New Roman" w:eastAsia="Times New Roman" w:hAnsi="Times New Roman" w:cs="Times New Roman"/>
          <w:b/>
          <w:sz w:val="32"/>
        </w:rPr>
        <w:t xml:space="preserve"> </w:t>
      </w:r>
      <w:r>
        <w:rPr>
          <w:rFonts w:ascii="Times New Roman" w:eastAsia="Times New Roman" w:hAnsi="Times New Roman" w:cs="Times New Roman"/>
          <w:b/>
          <w:sz w:val="32"/>
          <w:u w:val="single" w:color="000000"/>
        </w:rPr>
        <w:t>(Programmieren einer Stoppuhr mit dem Calliope)</w:t>
      </w:r>
      <w:r>
        <w:rPr>
          <w:rFonts w:ascii="Times New Roman" w:eastAsia="Times New Roman" w:hAnsi="Times New Roman" w:cs="Times New Roman"/>
          <w:b/>
          <w:sz w:val="32"/>
        </w:rPr>
        <w:t xml:space="preserve">  </w:t>
      </w:r>
    </w:p>
    <w:p w:rsidR="00E075FD" w:rsidRDefault="007302A3">
      <w:pPr>
        <w:spacing w:after="188"/>
        <w:ind w:left="14"/>
      </w:pPr>
      <w:r>
        <w:rPr>
          <w:rFonts w:ascii="Times New Roman" w:eastAsia="Times New Roman" w:hAnsi="Times New Roman" w:cs="Times New Roman"/>
          <w:sz w:val="32"/>
        </w:rPr>
        <w:t xml:space="preserve"> </w:t>
      </w:r>
      <w:r>
        <w:rPr>
          <w:sz w:val="32"/>
          <w:vertAlign w:val="subscript"/>
        </w:rPr>
        <w:t xml:space="preserve"> </w:t>
      </w:r>
    </w:p>
    <w:p w:rsidR="00E075FD" w:rsidRDefault="007302A3">
      <w:pPr>
        <w:spacing w:after="207" w:line="262" w:lineRule="auto"/>
        <w:ind w:left="24" w:hanging="10"/>
      </w:pPr>
      <w:r>
        <w:rPr>
          <w:rFonts w:ascii="Times New Roman" w:eastAsia="Times New Roman" w:hAnsi="Times New Roman" w:cs="Times New Roman"/>
          <w:sz w:val="32"/>
        </w:rPr>
        <w:t xml:space="preserve">Unterrichtsziele: </w:t>
      </w:r>
      <w:r>
        <w:rPr>
          <w:sz w:val="32"/>
          <w:vertAlign w:val="subscript"/>
        </w:rPr>
        <w:t xml:space="preserve"> </w:t>
      </w:r>
    </w:p>
    <w:p w:rsidR="00E075FD" w:rsidRDefault="007302A3">
      <w:pPr>
        <w:numPr>
          <w:ilvl w:val="0"/>
          <w:numId w:val="1"/>
        </w:numPr>
        <w:spacing w:after="11" w:line="262" w:lineRule="auto"/>
        <w:ind w:hanging="360"/>
      </w:pPr>
      <w:r>
        <w:rPr>
          <w:rFonts w:ascii="Times New Roman" w:eastAsia="Times New Roman" w:hAnsi="Times New Roman" w:cs="Times New Roman"/>
          <w:sz w:val="32"/>
        </w:rPr>
        <w:t xml:space="preserve">Ermitteln, wie man die Zeit des Luftanhaltens beeinflussen kann </w:t>
      </w:r>
      <w:r>
        <w:rPr>
          <w:sz w:val="32"/>
          <w:vertAlign w:val="subscript"/>
        </w:rPr>
        <w:t xml:space="preserve"> </w:t>
      </w:r>
    </w:p>
    <w:p w:rsidR="00E075FD" w:rsidRDefault="007302A3">
      <w:pPr>
        <w:numPr>
          <w:ilvl w:val="0"/>
          <w:numId w:val="1"/>
        </w:numPr>
        <w:spacing w:after="222" w:line="262" w:lineRule="auto"/>
        <w:ind w:hanging="360"/>
      </w:pPr>
      <w:r>
        <w:rPr>
          <w:rFonts w:ascii="Times New Roman" w:eastAsia="Times New Roman" w:hAnsi="Times New Roman" w:cs="Times New Roman"/>
          <w:sz w:val="32"/>
        </w:rPr>
        <w:t xml:space="preserve">Auf dem Calliope Text anzeigen lassen </w:t>
      </w:r>
      <w:r>
        <w:rPr>
          <w:sz w:val="32"/>
          <w:vertAlign w:val="subscript"/>
        </w:rPr>
        <w:t xml:space="preserve"> </w:t>
      </w:r>
      <w:r>
        <w:rPr>
          <w:rFonts w:ascii="Times New Roman" w:eastAsia="Times New Roman" w:hAnsi="Times New Roman" w:cs="Times New Roman"/>
          <w:sz w:val="32"/>
        </w:rPr>
        <w:t>-</w:t>
      </w:r>
      <w:r>
        <w:rPr>
          <w:rFonts w:ascii="Arial" w:eastAsia="Arial" w:hAnsi="Arial" w:cs="Arial"/>
          <w:sz w:val="32"/>
        </w:rPr>
        <w:t xml:space="preserve"> </w:t>
      </w:r>
      <w:r>
        <w:rPr>
          <w:rFonts w:ascii="Times New Roman" w:eastAsia="Times New Roman" w:hAnsi="Times New Roman" w:cs="Times New Roman"/>
          <w:sz w:val="32"/>
        </w:rPr>
        <w:t xml:space="preserve">Start- </w:t>
      </w:r>
      <w:r>
        <w:rPr>
          <w:rFonts w:ascii="Times New Roman" w:eastAsia="Times New Roman" w:hAnsi="Times New Roman" w:cs="Times New Roman"/>
          <w:sz w:val="32"/>
        </w:rPr>
        <w:t xml:space="preserve">und Stoppsignal programmieren </w:t>
      </w:r>
      <w:r>
        <w:rPr>
          <w:sz w:val="32"/>
          <w:vertAlign w:val="subscript"/>
        </w:rPr>
        <w:t xml:space="preserve"> </w:t>
      </w:r>
      <w:r>
        <w:rPr>
          <w:rFonts w:ascii="Times New Roman" w:eastAsia="Times New Roman" w:hAnsi="Times New Roman" w:cs="Times New Roman"/>
          <w:sz w:val="32"/>
        </w:rPr>
        <w:t>-</w:t>
      </w:r>
      <w:r>
        <w:rPr>
          <w:rFonts w:ascii="Arial" w:eastAsia="Arial" w:hAnsi="Arial" w:cs="Arial"/>
          <w:sz w:val="32"/>
        </w:rPr>
        <w:t xml:space="preserve"> </w:t>
      </w:r>
      <w:r>
        <w:rPr>
          <w:rFonts w:ascii="Times New Roman" w:eastAsia="Times New Roman" w:hAnsi="Times New Roman" w:cs="Times New Roman"/>
          <w:sz w:val="32"/>
        </w:rPr>
        <w:t xml:space="preserve">Eine Zeitdifferenz anzeigen lassen Material: </w:t>
      </w:r>
      <w:r>
        <w:rPr>
          <w:sz w:val="32"/>
          <w:vertAlign w:val="subscript"/>
        </w:rPr>
        <w:t xml:space="preserve"> </w:t>
      </w:r>
    </w:p>
    <w:p w:rsidR="00E075FD" w:rsidRDefault="007302A3">
      <w:pPr>
        <w:numPr>
          <w:ilvl w:val="0"/>
          <w:numId w:val="1"/>
        </w:numPr>
        <w:spacing w:after="11" w:line="262" w:lineRule="auto"/>
        <w:ind w:hanging="360"/>
      </w:pPr>
      <w:r>
        <w:rPr>
          <w:rFonts w:ascii="Times New Roman" w:eastAsia="Times New Roman" w:hAnsi="Times New Roman" w:cs="Times New Roman"/>
          <w:sz w:val="32"/>
        </w:rPr>
        <w:t xml:space="preserve">Rechner mit Internetzugang </w:t>
      </w:r>
      <w:r>
        <w:rPr>
          <w:sz w:val="32"/>
          <w:vertAlign w:val="subscript"/>
        </w:rPr>
        <w:t xml:space="preserve"> </w:t>
      </w:r>
    </w:p>
    <w:p w:rsidR="00E075FD" w:rsidRDefault="007302A3">
      <w:pPr>
        <w:numPr>
          <w:ilvl w:val="0"/>
          <w:numId w:val="1"/>
        </w:numPr>
        <w:spacing w:after="11" w:line="262" w:lineRule="auto"/>
        <w:ind w:hanging="360"/>
      </w:pPr>
      <w:r>
        <w:rPr>
          <w:rFonts w:ascii="Times New Roman" w:eastAsia="Times New Roman" w:hAnsi="Times New Roman" w:cs="Times New Roman"/>
          <w:sz w:val="32"/>
        </w:rPr>
        <w:t xml:space="preserve">Calliope </w:t>
      </w:r>
      <w:r>
        <w:rPr>
          <w:sz w:val="32"/>
          <w:vertAlign w:val="subscript"/>
        </w:rPr>
        <w:t xml:space="preserve"> </w:t>
      </w:r>
    </w:p>
    <w:p w:rsidR="00E075FD" w:rsidRDefault="007302A3">
      <w:pPr>
        <w:numPr>
          <w:ilvl w:val="0"/>
          <w:numId w:val="1"/>
        </w:numPr>
        <w:spacing w:after="69" w:line="262" w:lineRule="auto"/>
        <w:ind w:hanging="360"/>
      </w:pPr>
      <w:r>
        <w:rPr>
          <w:rFonts w:ascii="Times New Roman" w:eastAsia="Times New Roman" w:hAnsi="Times New Roman" w:cs="Times New Roman"/>
          <w:sz w:val="32"/>
        </w:rPr>
        <w:t xml:space="preserve">Arbeitsblätter I und II zum Taucher </w:t>
      </w:r>
      <w:r>
        <w:rPr>
          <w:sz w:val="32"/>
          <w:vertAlign w:val="subscript"/>
        </w:rPr>
        <w:t xml:space="preserve"> </w:t>
      </w:r>
    </w:p>
    <w:p w:rsidR="00E075FD" w:rsidRDefault="007302A3">
      <w:pPr>
        <w:numPr>
          <w:ilvl w:val="0"/>
          <w:numId w:val="1"/>
        </w:numPr>
        <w:spacing w:after="269" w:line="262" w:lineRule="auto"/>
        <w:ind w:hanging="360"/>
      </w:pPr>
      <w:r>
        <w:rPr>
          <w:rFonts w:ascii="Times New Roman" w:eastAsia="Times New Roman" w:hAnsi="Times New Roman" w:cs="Times New Roman"/>
          <w:sz w:val="32"/>
        </w:rPr>
        <w:t xml:space="preserve">Bei Bedarf kann das Programm „uhr“ zur Verfügung gestellt werden. </w:t>
      </w:r>
      <w:r>
        <w:rPr>
          <w:sz w:val="32"/>
          <w:vertAlign w:val="subscript"/>
        </w:rPr>
        <w:t xml:space="preserve"> </w:t>
      </w:r>
    </w:p>
    <w:p w:rsidR="00E075FD" w:rsidRDefault="007302A3">
      <w:pPr>
        <w:numPr>
          <w:ilvl w:val="0"/>
          <w:numId w:val="1"/>
        </w:numPr>
        <w:spacing w:after="19" w:line="267" w:lineRule="auto"/>
        <w:ind w:hanging="360"/>
      </w:pPr>
      <w:r>
        <w:rPr>
          <w:rFonts w:ascii="Times New Roman" w:eastAsia="Times New Roman" w:hAnsi="Times New Roman" w:cs="Times New Roman"/>
          <w:sz w:val="24"/>
        </w:rPr>
        <w:t xml:space="preserve">Die Programme liegen als .hex </w:t>
      </w:r>
      <w:r>
        <w:rPr>
          <w:rFonts w:ascii="Times New Roman" w:eastAsia="Times New Roman" w:hAnsi="Times New Roman" w:cs="Times New Roman"/>
          <w:sz w:val="24"/>
        </w:rPr>
        <w:t xml:space="preserve">und als .xml vor. Hex-Dateien können direkt auf den Calliope gespielt und ausgeführt oder auf open-roberta verwendet werden. XML-Dateien müssen in open-Roberta importiert werden und können dann dort bearbeitet und auf den Calliope übertragen werden. </w:t>
      </w:r>
    </w:p>
    <w:p w:rsidR="00E075FD" w:rsidRDefault="007302A3">
      <w:pPr>
        <w:spacing w:after="0"/>
        <w:ind w:left="14"/>
      </w:pPr>
      <w:r>
        <w:t xml:space="preserve"> </w:t>
      </w:r>
      <w:r>
        <w:tab/>
        <w:t xml:space="preserve"> </w:t>
      </w:r>
    </w:p>
    <w:p w:rsidR="00E075FD" w:rsidRDefault="007302A3">
      <w:pPr>
        <w:spacing w:after="117" w:line="262" w:lineRule="auto"/>
        <w:ind w:left="355" w:hanging="10"/>
      </w:pPr>
      <w:r>
        <w:rPr>
          <w:rFonts w:ascii="Times New Roman" w:eastAsia="Times New Roman" w:hAnsi="Times New Roman" w:cs="Times New Roman"/>
          <w:sz w:val="32"/>
        </w:rPr>
        <w:t>-</w:t>
      </w:r>
      <w:r>
        <w:rPr>
          <w:rFonts w:ascii="Arial" w:eastAsia="Arial" w:hAnsi="Arial" w:cs="Arial"/>
          <w:sz w:val="32"/>
        </w:rPr>
        <w:t xml:space="preserve"> </w:t>
      </w:r>
      <w:r>
        <w:rPr>
          <w:sz w:val="32"/>
          <w:vertAlign w:val="subscript"/>
        </w:rPr>
        <w:t xml:space="preserve"> </w:t>
      </w:r>
    </w:p>
    <w:p w:rsidR="007302A3" w:rsidRDefault="007302A3">
      <w:pPr>
        <w:spacing w:after="0"/>
        <w:ind w:left="14"/>
        <w:rPr>
          <w:sz w:val="32"/>
          <w:vertAlign w:val="subscript"/>
        </w:rPr>
      </w:pPr>
      <w:r>
        <w:rPr>
          <w:rFonts w:ascii="Times New Roman" w:eastAsia="Times New Roman" w:hAnsi="Times New Roman" w:cs="Times New Roman"/>
          <w:sz w:val="32"/>
        </w:rPr>
        <w:t xml:space="preserve">  </w:t>
      </w:r>
      <w:r>
        <w:rPr>
          <w:rFonts w:ascii="Times New Roman" w:eastAsia="Times New Roman" w:hAnsi="Times New Roman" w:cs="Times New Roman"/>
          <w:sz w:val="32"/>
        </w:rPr>
        <w:tab/>
        <w:t xml:space="preserve"> </w:t>
      </w:r>
      <w:r>
        <w:rPr>
          <w:sz w:val="32"/>
          <w:vertAlign w:val="subscript"/>
        </w:rPr>
        <w:t xml:space="preserve"> </w:t>
      </w:r>
    </w:p>
    <w:p w:rsidR="007302A3" w:rsidRDefault="007302A3">
      <w:pPr>
        <w:rPr>
          <w:sz w:val="32"/>
          <w:vertAlign w:val="subscript"/>
        </w:rPr>
      </w:pPr>
      <w:r>
        <w:rPr>
          <w:sz w:val="32"/>
          <w:vertAlign w:val="subscript"/>
        </w:rPr>
        <w:br w:type="page"/>
      </w:r>
    </w:p>
    <w:p w:rsidR="00E075FD" w:rsidRDefault="00E075FD">
      <w:pPr>
        <w:spacing w:after="0"/>
        <w:ind w:left="14"/>
      </w:pPr>
      <w:bookmarkStart w:id="0" w:name="_GoBack"/>
      <w:bookmarkEnd w:id="0"/>
    </w:p>
    <w:p w:rsidR="00E075FD" w:rsidRDefault="007302A3">
      <w:pPr>
        <w:spacing w:after="154"/>
        <w:ind w:left="72"/>
        <w:jc w:val="center"/>
      </w:pPr>
      <w:r>
        <w:rPr>
          <w:rFonts w:ascii="Times New Roman" w:eastAsia="Times New Roman" w:hAnsi="Times New Roman" w:cs="Times New Roman"/>
          <w:b/>
          <w:sz w:val="32"/>
          <w:u w:val="single" w:color="000000"/>
        </w:rPr>
        <w:t>Arbeitsblatt –der Taucher I</w:t>
      </w:r>
      <w:r>
        <w:rPr>
          <w:rFonts w:ascii="Times New Roman" w:eastAsia="Times New Roman" w:hAnsi="Times New Roman" w:cs="Times New Roman"/>
          <w:b/>
          <w:sz w:val="32"/>
        </w:rPr>
        <w:t xml:space="preserve">   </w:t>
      </w:r>
    </w:p>
    <w:p w:rsidR="00E075FD" w:rsidRDefault="007302A3">
      <w:pPr>
        <w:spacing w:after="70"/>
        <w:ind w:left="103"/>
        <w:jc w:val="center"/>
      </w:pPr>
      <w:r>
        <w:rPr>
          <w:noProof/>
        </w:rPr>
        <w:drawing>
          <wp:anchor distT="0" distB="0" distL="114300" distR="114300" simplePos="0" relativeHeight="251658240" behindDoc="0" locked="0" layoutInCell="1" allowOverlap="0">
            <wp:simplePos x="0" y="0"/>
            <wp:positionH relativeFrom="column">
              <wp:posOffset>65354</wp:posOffset>
            </wp:positionH>
            <wp:positionV relativeFrom="paragraph">
              <wp:posOffset>-143667</wp:posOffset>
            </wp:positionV>
            <wp:extent cx="525145" cy="720509"/>
            <wp:effectExtent l="0" t="0" r="0" b="0"/>
            <wp:wrapSquare wrapText="bothSides"/>
            <wp:docPr id="222" name="Picture 222"/>
            <wp:cNvGraphicFramePr/>
            <a:graphic xmlns:a="http://schemas.openxmlformats.org/drawingml/2006/main">
              <a:graphicData uri="http://schemas.openxmlformats.org/drawingml/2006/picture">
                <pic:pic xmlns:pic="http://schemas.openxmlformats.org/drawingml/2006/picture">
                  <pic:nvPicPr>
                    <pic:cNvPr id="222" name="Picture 222"/>
                    <pic:cNvPicPr/>
                  </pic:nvPicPr>
                  <pic:blipFill>
                    <a:blip r:embed="rId7"/>
                    <a:stretch>
                      <a:fillRect/>
                    </a:stretch>
                  </pic:blipFill>
                  <pic:spPr>
                    <a:xfrm>
                      <a:off x="0" y="0"/>
                      <a:ext cx="525145" cy="720509"/>
                    </a:xfrm>
                    <a:prstGeom prst="rect">
                      <a:avLst/>
                    </a:prstGeom>
                  </pic:spPr>
                </pic:pic>
              </a:graphicData>
            </a:graphic>
          </wp:anchor>
        </w:drawing>
      </w:r>
      <w:r>
        <w:rPr>
          <w:rFonts w:ascii="Times New Roman" w:eastAsia="Times New Roman" w:hAnsi="Times New Roman" w:cs="Times New Roman"/>
          <w:b/>
          <w:sz w:val="28"/>
          <w:u w:val="single" w:color="000000"/>
        </w:rPr>
        <w:t>Stoppuhr - Programmierung</w:t>
      </w:r>
      <w:r>
        <w:rPr>
          <w:rFonts w:ascii="Times New Roman" w:eastAsia="Times New Roman" w:hAnsi="Times New Roman" w:cs="Times New Roman"/>
          <w:b/>
          <w:sz w:val="28"/>
        </w:rPr>
        <w:t xml:space="preserve"> </w:t>
      </w:r>
      <w:r>
        <w:rPr>
          <w:sz w:val="28"/>
          <w:vertAlign w:val="subscript"/>
        </w:rPr>
        <w:t xml:space="preserve"> </w:t>
      </w:r>
    </w:p>
    <w:p w:rsidR="00E075FD" w:rsidRDefault="007302A3">
      <w:pPr>
        <w:spacing w:after="274"/>
        <w:ind w:left="103"/>
        <w:jc w:val="center"/>
      </w:pPr>
      <w:r>
        <w:rPr>
          <w:rFonts w:ascii="Times New Roman" w:eastAsia="Times New Roman" w:hAnsi="Times New Roman" w:cs="Times New Roman"/>
          <w:b/>
          <w:sz w:val="20"/>
        </w:rPr>
        <w:t xml:space="preserve"> </w:t>
      </w:r>
      <w:r>
        <w:t xml:space="preserve"> </w:t>
      </w:r>
    </w:p>
    <w:p w:rsidR="00E075FD" w:rsidRDefault="007302A3">
      <w:pPr>
        <w:spacing w:after="208" w:line="272" w:lineRule="auto"/>
        <w:ind w:left="5" w:right="169" w:hanging="20"/>
      </w:pPr>
      <w:r>
        <w:rPr>
          <w:rFonts w:ascii="Times New Roman" w:eastAsia="Times New Roman" w:hAnsi="Times New Roman" w:cs="Times New Roman"/>
          <w:b/>
          <w:sz w:val="24"/>
        </w:rPr>
        <w:t xml:space="preserve">Wir probieren das Programm immer erst am Computer aus. Dazu musst du auf „Simulation“ klicken. Erst das fertige Programm speichern wir auf dem Calliope und probieren es aus. </w:t>
      </w:r>
      <w:r>
        <w:t xml:space="preserve"> </w:t>
      </w:r>
    </w:p>
    <w:p w:rsidR="00E075FD" w:rsidRDefault="007302A3">
      <w:pPr>
        <w:spacing w:after="224" w:line="267" w:lineRule="auto"/>
        <w:ind w:left="24" w:right="169" w:hanging="10"/>
      </w:pPr>
      <w:r>
        <w:rPr>
          <w:rFonts w:ascii="Times New Roman" w:eastAsia="Times New Roman" w:hAnsi="Times New Roman" w:cs="Times New Roman"/>
          <w:sz w:val="24"/>
        </w:rPr>
        <w:t xml:space="preserve">Aufgabe: Programmiere eine Stoppuhr </w:t>
      </w:r>
      <w:r>
        <w:t xml:space="preserve"> </w:t>
      </w:r>
    </w:p>
    <w:p w:rsidR="00E075FD" w:rsidRDefault="007302A3">
      <w:pPr>
        <w:numPr>
          <w:ilvl w:val="0"/>
          <w:numId w:val="2"/>
        </w:numPr>
        <w:spacing w:after="19" w:line="267" w:lineRule="auto"/>
        <w:ind w:right="169" w:hanging="360"/>
      </w:pPr>
      <w:r>
        <w:rPr>
          <w:noProof/>
        </w:rPr>
        <w:drawing>
          <wp:anchor distT="0" distB="0" distL="114300" distR="114300" simplePos="0" relativeHeight="251659264" behindDoc="0" locked="0" layoutInCell="1" allowOverlap="0">
            <wp:simplePos x="0" y="0"/>
            <wp:positionH relativeFrom="column">
              <wp:posOffset>3917264</wp:posOffset>
            </wp:positionH>
            <wp:positionV relativeFrom="paragraph">
              <wp:posOffset>45141</wp:posOffset>
            </wp:positionV>
            <wp:extent cx="1744980" cy="606425"/>
            <wp:effectExtent l="0" t="0" r="0" b="0"/>
            <wp:wrapSquare wrapText="bothSides"/>
            <wp:docPr id="224" name="Picture 224"/>
            <wp:cNvGraphicFramePr/>
            <a:graphic xmlns:a="http://schemas.openxmlformats.org/drawingml/2006/main">
              <a:graphicData uri="http://schemas.openxmlformats.org/drawingml/2006/picture">
                <pic:pic xmlns:pic="http://schemas.openxmlformats.org/drawingml/2006/picture">
                  <pic:nvPicPr>
                    <pic:cNvPr id="224" name="Picture 224"/>
                    <pic:cNvPicPr/>
                  </pic:nvPicPr>
                  <pic:blipFill>
                    <a:blip r:embed="rId8"/>
                    <a:stretch>
                      <a:fillRect/>
                    </a:stretch>
                  </pic:blipFill>
                  <pic:spPr>
                    <a:xfrm>
                      <a:off x="0" y="0"/>
                      <a:ext cx="1744980" cy="606425"/>
                    </a:xfrm>
                    <a:prstGeom prst="rect">
                      <a:avLst/>
                    </a:prstGeom>
                  </pic:spPr>
                </pic:pic>
              </a:graphicData>
            </a:graphic>
          </wp:anchor>
        </w:drawing>
      </w:r>
      <w:r>
        <w:rPr>
          <w:rFonts w:ascii="Times New Roman" w:eastAsia="Times New Roman" w:hAnsi="Times New Roman" w:cs="Times New Roman"/>
          <w:sz w:val="24"/>
        </w:rPr>
        <w:t>Eine Stoppuhr benötigt eine Startzeit und</w:t>
      </w:r>
      <w:r>
        <w:rPr>
          <w:rFonts w:ascii="Times New Roman" w:eastAsia="Times New Roman" w:hAnsi="Times New Roman" w:cs="Times New Roman"/>
          <w:sz w:val="24"/>
        </w:rPr>
        <w:t xml:space="preserve"> eine Endzeit. Diese Werte nennt man </w:t>
      </w:r>
      <w:r>
        <w:rPr>
          <w:rFonts w:ascii="Times New Roman" w:eastAsia="Times New Roman" w:hAnsi="Times New Roman" w:cs="Times New Roman"/>
          <w:b/>
          <w:sz w:val="24"/>
        </w:rPr>
        <w:t>Variablen</w:t>
      </w:r>
      <w:r>
        <w:rPr>
          <w:rFonts w:ascii="Times New Roman" w:eastAsia="Times New Roman" w:hAnsi="Times New Roman" w:cs="Times New Roman"/>
          <w:sz w:val="24"/>
        </w:rPr>
        <w:t xml:space="preserve">.  Klick dazu auf das </w:t>
      </w:r>
      <w:r>
        <w:rPr>
          <w:rFonts w:ascii="Times New Roman" w:eastAsia="Times New Roman" w:hAnsi="Times New Roman" w:cs="Times New Roman"/>
          <w:b/>
          <w:sz w:val="24"/>
        </w:rPr>
        <w:t>+</w:t>
      </w:r>
      <w:r>
        <w:rPr>
          <w:rFonts w:ascii="Times New Roman" w:eastAsia="Times New Roman" w:hAnsi="Times New Roman" w:cs="Times New Roman"/>
          <w:sz w:val="24"/>
        </w:rPr>
        <w:t xml:space="preserve"> bei „</w:t>
      </w:r>
      <w:r>
        <w:rPr>
          <w:rFonts w:ascii="Times New Roman" w:eastAsia="Times New Roman" w:hAnsi="Times New Roman" w:cs="Times New Roman"/>
          <w:b/>
          <w:sz w:val="24"/>
        </w:rPr>
        <w:t>Start</w:t>
      </w:r>
      <w:r>
        <w:rPr>
          <w:rFonts w:ascii="Times New Roman" w:eastAsia="Times New Roman" w:hAnsi="Times New Roman" w:cs="Times New Roman"/>
          <w:sz w:val="24"/>
        </w:rPr>
        <w:t xml:space="preserve">“. Mit jedem Klick erstellst du eine Variable. Mit einem Klick auf das hellere Feld kannst du den Text passend verändern. </w:t>
      </w:r>
      <w:r>
        <w:t xml:space="preserve"> </w:t>
      </w:r>
    </w:p>
    <w:p w:rsidR="00E075FD" w:rsidRDefault="007302A3">
      <w:pPr>
        <w:spacing w:after="17"/>
        <w:ind w:left="734"/>
      </w:pPr>
      <w:r>
        <w:rPr>
          <w:rFonts w:ascii="Times New Roman" w:eastAsia="Times New Roman" w:hAnsi="Times New Roman" w:cs="Times New Roman"/>
          <w:sz w:val="24"/>
        </w:rPr>
        <w:t xml:space="preserve"> </w:t>
      </w:r>
      <w:r>
        <w:t xml:space="preserve"> </w:t>
      </w:r>
    </w:p>
    <w:p w:rsidR="00E075FD" w:rsidRDefault="007302A3">
      <w:pPr>
        <w:numPr>
          <w:ilvl w:val="0"/>
          <w:numId w:val="2"/>
        </w:numPr>
        <w:spacing w:after="19" w:line="267" w:lineRule="auto"/>
        <w:ind w:right="169" w:hanging="360"/>
      </w:pPr>
      <w:r>
        <w:rPr>
          <w:noProof/>
        </w:rPr>
        <w:drawing>
          <wp:anchor distT="0" distB="0" distL="114300" distR="114300" simplePos="0" relativeHeight="251660288" behindDoc="0" locked="0" layoutInCell="1" allowOverlap="0">
            <wp:simplePos x="0" y="0"/>
            <wp:positionH relativeFrom="column">
              <wp:posOffset>3551504</wp:posOffset>
            </wp:positionH>
            <wp:positionV relativeFrom="paragraph">
              <wp:posOffset>-126</wp:posOffset>
            </wp:positionV>
            <wp:extent cx="2207260" cy="830580"/>
            <wp:effectExtent l="0" t="0" r="0" b="0"/>
            <wp:wrapSquare wrapText="bothSides"/>
            <wp:docPr id="226" name="Picture 226"/>
            <wp:cNvGraphicFramePr/>
            <a:graphic xmlns:a="http://schemas.openxmlformats.org/drawingml/2006/main">
              <a:graphicData uri="http://schemas.openxmlformats.org/drawingml/2006/picture">
                <pic:pic xmlns:pic="http://schemas.openxmlformats.org/drawingml/2006/picture">
                  <pic:nvPicPr>
                    <pic:cNvPr id="226" name="Picture 226"/>
                    <pic:cNvPicPr/>
                  </pic:nvPicPr>
                  <pic:blipFill>
                    <a:blip r:embed="rId9"/>
                    <a:stretch>
                      <a:fillRect/>
                    </a:stretch>
                  </pic:blipFill>
                  <pic:spPr>
                    <a:xfrm>
                      <a:off x="0" y="0"/>
                      <a:ext cx="2207260" cy="830580"/>
                    </a:xfrm>
                    <a:prstGeom prst="rect">
                      <a:avLst/>
                    </a:prstGeom>
                  </pic:spPr>
                </pic:pic>
              </a:graphicData>
            </a:graphic>
          </wp:anchor>
        </w:drawing>
      </w:r>
      <w:r>
        <w:rPr>
          <w:rFonts w:ascii="Times New Roman" w:eastAsia="Times New Roman" w:hAnsi="Times New Roman" w:cs="Times New Roman"/>
          <w:sz w:val="24"/>
        </w:rPr>
        <w:t xml:space="preserve">Über die Kategorie </w:t>
      </w:r>
      <w:r>
        <w:rPr>
          <w:noProof/>
        </w:rPr>
        <w:drawing>
          <wp:inline distT="0" distB="0" distL="0" distR="0">
            <wp:extent cx="512051" cy="140335"/>
            <wp:effectExtent l="0" t="0" r="0" b="0"/>
            <wp:docPr id="220" name="Picture 220"/>
            <wp:cNvGraphicFramePr/>
            <a:graphic xmlns:a="http://schemas.openxmlformats.org/drawingml/2006/main">
              <a:graphicData uri="http://schemas.openxmlformats.org/drawingml/2006/picture">
                <pic:pic xmlns:pic="http://schemas.openxmlformats.org/drawingml/2006/picture">
                  <pic:nvPicPr>
                    <pic:cNvPr id="220" name="Picture 220"/>
                    <pic:cNvPicPr/>
                  </pic:nvPicPr>
                  <pic:blipFill>
                    <a:blip r:embed="rId10"/>
                    <a:stretch>
                      <a:fillRect/>
                    </a:stretch>
                  </pic:blipFill>
                  <pic:spPr>
                    <a:xfrm>
                      <a:off x="0" y="0"/>
                      <a:ext cx="512051" cy="140335"/>
                    </a:xfrm>
                    <a:prstGeom prst="rect">
                      <a:avLst/>
                    </a:prstGeom>
                  </pic:spPr>
                </pic:pic>
              </a:graphicData>
            </a:graphic>
          </wp:inline>
        </w:drawing>
      </w:r>
      <w:r>
        <w:rPr>
          <w:rFonts w:ascii="Times New Roman" w:eastAsia="Times New Roman" w:hAnsi="Times New Roman" w:cs="Times New Roman"/>
          <w:sz w:val="24"/>
        </w:rPr>
        <w:t xml:space="preserve"> ergänzt du nun das Programm</w:t>
      </w:r>
      <w:r>
        <w:rPr>
          <w:rFonts w:ascii="Times New Roman" w:eastAsia="Times New Roman" w:hAnsi="Times New Roman" w:cs="Times New Roman"/>
          <w:sz w:val="24"/>
        </w:rPr>
        <w:t xml:space="preserve"> entsprechend der Abbildung mit dem </w:t>
      </w:r>
      <w:r>
        <w:t xml:space="preserve"> </w:t>
      </w:r>
      <w:r>
        <w:rPr>
          <w:rFonts w:ascii="Times New Roman" w:eastAsia="Times New Roman" w:hAnsi="Times New Roman" w:cs="Times New Roman"/>
          <w:sz w:val="24"/>
        </w:rPr>
        <w:t xml:space="preserve">Block „Warte bis“ </w:t>
      </w:r>
      <w:r>
        <w:t xml:space="preserve"> </w:t>
      </w:r>
    </w:p>
    <w:p w:rsidR="00E075FD" w:rsidRDefault="007302A3">
      <w:pPr>
        <w:spacing w:after="284" w:line="267" w:lineRule="auto"/>
        <w:ind w:left="744" w:right="169" w:hanging="10"/>
      </w:pPr>
      <w:r>
        <w:rPr>
          <w:rFonts w:ascii="Times New Roman" w:eastAsia="Times New Roman" w:hAnsi="Times New Roman" w:cs="Times New Roman"/>
          <w:sz w:val="24"/>
        </w:rPr>
        <w:t xml:space="preserve">Wofür benötigt man die beiden Befehlszeilen? Notiere deine Vermutung. </w:t>
      </w:r>
      <w:r>
        <w:t xml:space="preserve"> </w:t>
      </w:r>
    </w:p>
    <w:p w:rsidR="00E075FD" w:rsidRDefault="007302A3">
      <w:pPr>
        <w:pBdr>
          <w:top w:val="single" w:sz="6" w:space="0" w:color="000000"/>
          <w:left w:val="single" w:sz="6" w:space="0" w:color="000000"/>
          <w:bottom w:val="single" w:sz="6" w:space="0" w:color="000000"/>
          <w:right w:val="single" w:sz="6" w:space="0" w:color="000000"/>
        </w:pBdr>
        <w:spacing w:after="437" w:line="276" w:lineRule="auto"/>
        <w:ind w:left="890"/>
      </w:pPr>
      <w:r>
        <w:rPr>
          <w:color w:val="548DD4"/>
        </w:rPr>
        <w:t>Korrekte Lösung: Es passiert solange nichts, bis die entweder Taste A oder Taste B gedrückt wurde.  Schüler antworten hier aber</w:t>
      </w:r>
      <w:r>
        <w:rPr>
          <w:color w:val="548DD4"/>
        </w:rPr>
        <w:t xml:space="preserve"> individuell. </w:t>
      </w:r>
      <w:r>
        <w:t xml:space="preserve"> </w:t>
      </w:r>
    </w:p>
    <w:p w:rsidR="00E075FD" w:rsidRDefault="007302A3">
      <w:pPr>
        <w:spacing w:after="1" w:line="287" w:lineRule="auto"/>
        <w:ind w:left="734" w:right="8182"/>
      </w:pPr>
      <w:r>
        <w:rPr>
          <w:rFonts w:ascii="Times New Roman" w:eastAsia="Times New Roman" w:hAnsi="Times New Roman" w:cs="Times New Roman"/>
          <w:sz w:val="24"/>
        </w:rPr>
        <w:t xml:space="preserve"> </w:t>
      </w:r>
      <w:r>
        <w:t xml:space="preserve"> </w:t>
      </w:r>
      <w:r>
        <w:rPr>
          <w:rFonts w:ascii="Times New Roman" w:eastAsia="Times New Roman" w:hAnsi="Times New Roman" w:cs="Times New Roman"/>
          <w:sz w:val="24"/>
        </w:rPr>
        <w:t xml:space="preserve"> </w:t>
      </w:r>
      <w:r>
        <w:t xml:space="preserve"> </w:t>
      </w:r>
      <w:r>
        <w:rPr>
          <w:rFonts w:ascii="Times New Roman" w:eastAsia="Times New Roman" w:hAnsi="Times New Roman" w:cs="Times New Roman"/>
          <w:sz w:val="24"/>
        </w:rPr>
        <w:t xml:space="preserve"> </w:t>
      </w:r>
      <w:r>
        <w:t xml:space="preserve"> </w:t>
      </w:r>
    </w:p>
    <w:p w:rsidR="00E075FD" w:rsidRDefault="007302A3">
      <w:pPr>
        <w:numPr>
          <w:ilvl w:val="0"/>
          <w:numId w:val="2"/>
        </w:numPr>
        <w:spacing w:after="19" w:line="267" w:lineRule="auto"/>
        <w:ind w:right="169" w:hanging="360"/>
      </w:pPr>
      <w:r>
        <w:rPr>
          <w:noProof/>
        </w:rPr>
        <w:drawing>
          <wp:anchor distT="0" distB="0" distL="114300" distR="114300" simplePos="0" relativeHeight="251661312" behindDoc="0" locked="0" layoutInCell="1" allowOverlap="0">
            <wp:simplePos x="0" y="0"/>
            <wp:positionH relativeFrom="column">
              <wp:posOffset>2534234</wp:posOffset>
            </wp:positionH>
            <wp:positionV relativeFrom="paragraph">
              <wp:posOffset>-107714</wp:posOffset>
            </wp:positionV>
            <wp:extent cx="3280410" cy="1614170"/>
            <wp:effectExtent l="0" t="0" r="0" b="0"/>
            <wp:wrapSquare wrapText="bothSides"/>
            <wp:docPr id="228" name="Picture 228"/>
            <wp:cNvGraphicFramePr/>
            <a:graphic xmlns:a="http://schemas.openxmlformats.org/drawingml/2006/main">
              <a:graphicData uri="http://schemas.openxmlformats.org/drawingml/2006/picture">
                <pic:pic xmlns:pic="http://schemas.openxmlformats.org/drawingml/2006/picture">
                  <pic:nvPicPr>
                    <pic:cNvPr id="228" name="Picture 228"/>
                    <pic:cNvPicPr/>
                  </pic:nvPicPr>
                  <pic:blipFill>
                    <a:blip r:embed="rId11"/>
                    <a:stretch>
                      <a:fillRect/>
                    </a:stretch>
                  </pic:blipFill>
                  <pic:spPr>
                    <a:xfrm>
                      <a:off x="0" y="0"/>
                      <a:ext cx="3280410" cy="1614170"/>
                    </a:xfrm>
                    <a:prstGeom prst="rect">
                      <a:avLst/>
                    </a:prstGeom>
                  </pic:spPr>
                </pic:pic>
              </a:graphicData>
            </a:graphic>
          </wp:anchor>
        </w:drawing>
      </w:r>
      <w:r>
        <w:rPr>
          <w:rFonts w:ascii="Times New Roman" w:eastAsia="Times New Roman" w:hAnsi="Times New Roman" w:cs="Times New Roman"/>
          <w:sz w:val="24"/>
        </w:rPr>
        <w:t xml:space="preserve">Über die Bausteine der beiden </w:t>
      </w:r>
      <w:r>
        <w:t xml:space="preserve"> </w:t>
      </w:r>
    </w:p>
    <w:p w:rsidR="00E075FD" w:rsidRDefault="007302A3">
      <w:pPr>
        <w:spacing w:after="15" w:line="273" w:lineRule="auto"/>
        <w:ind w:left="734" w:right="2569" w:hanging="720"/>
        <w:jc w:val="both"/>
      </w:pPr>
      <w:r>
        <w:rPr>
          <w:noProof/>
        </w:rPr>
        <mc:AlternateContent>
          <mc:Choice Requires="wpg">
            <w:drawing>
              <wp:anchor distT="0" distB="0" distL="114300" distR="114300" simplePos="0" relativeHeight="251662336" behindDoc="1" locked="0" layoutInCell="1" allowOverlap="1">
                <wp:simplePos x="0" y="0"/>
                <wp:positionH relativeFrom="column">
                  <wp:posOffset>466039</wp:posOffset>
                </wp:positionH>
                <wp:positionV relativeFrom="paragraph">
                  <wp:posOffset>-14052</wp:posOffset>
                </wp:positionV>
                <wp:extent cx="1442110" cy="358166"/>
                <wp:effectExtent l="0" t="0" r="0" b="0"/>
                <wp:wrapNone/>
                <wp:docPr id="2757" name="Group 2757"/>
                <wp:cNvGraphicFramePr/>
                <a:graphic xmlns:a="http://schemas.openxmlformats.org/drawingml/2006/main">
                  <a:graphicData uri="http://schemas.microsoft.com/office/word/2010/wordprocessingGroup">
                    <wpg:wgp>
                      <wpg:cNvGrpSpPr/>
                      <wpg:grpSpPr>
                        <a:xfrm>
                          <a:off x="0" y="0"/>
                          <a:ext cx="1442110" cy="358166"/>
                          <a:chOff x="0" y="0"/>
                          <a:chExt cx="1442110" cy="358166"/>
                        </a:xfrm>
                      </wpg:grpSpPr>
                      <pic:pic xmlns:pic="http://schemas.openxmlformats.org/drawingml/2006/picture">
                        <pic:nvPicPr>
                          <pic:cNvPr id="105" name="Picture 105"/>
                          <pic:cNvPicPr/>
                        </pic:nvPicPr>
                        <pic:blipFill>
                          <a:blip r:embed="rId12"/>
                          <a:stretch>
                            <a:fillRect/>
                          </a:stretch>
                        </pic:blipFill>
                        <pic:spPr>
                          <a:xfrm>
                            <a:off x="715137" y="0"/>
                            <a:ext cx="726973" cy="142139"/>
                          </a:xfrm>
                          <a:prstGeom prst="rect">
                            <a:avLst/>
                          </a:prstGeom>
                        </pic:spPr>
                      </pic:pic>
                      <pic:pic xmlns:pic="http://schemas.openxmlformats.org/drawingml/2006/picture">
                        <pic:nvPicPr>
                          <pic:cNvPr id="107" name="Picture 107"/>
                          <pic:cNvPicPr/>
                        </pic:nvPicPr>
                        <pic:blipFill>
                          <a:blip r:embed="rId13"/>
                          <a:stretch>
                            <a:fillRect/>
                          </a:stretch>
                        </pic:blipFill>
                        <pic:spPr>
                          <a:xfrm>
                            <a:off x="0" y="201435"/>
                            <a:ext cx="660375" cy="156731"/>
                          </a:xfrm>
                          <a:prstGeom prst="rect">
                            <a:avLst/>
                          </a:prstGeom>
                        </pic:spPr>
                      </pic:pic>
                    </wpg:wgp>
                  </a:graphicData>
                </a:graphic>
              </wp:anchor>
            </w:drawing>
          </mc:Choice>
          <mc:Fallback xmlns:a="http://schemas.openxmlformats.org/drawingml/2006/main">
            <w:pict>
              <v:group id="Group 2757" style="width:113.552pt;height:28.202pt;position:absolute;z-index:-2147483635;mso-position-horizontal-relative:text;mso-position-horizontal:absolute;margin-left:36.696pt;mso-position-vertical-relative:text;margin-top:-1.10657pt;" coordsize="14421,3581">
                <v:shape id="Picture 105" style="position:absolute;width:7269;height:1421;left:7151;top:0;" filled="f">
                  <v:imagedata r:id="rId14"/>
                </v:shape>
                <v:shape id="Picture 107" style="position:absolute;width:6603;height:1567;left:0;top:2014;" filled="f">
                  <v:imagedata r:id="rId15"/>
                </v:shape>
              </v:group>
            </w:pict>
          </mc:Fallback>
        </mc:AlternateContent>
      </w:r>
      <w:r>
        <w:t xml:space="preserve"> </w:t>
      </w:r>
      <w:r>
        <w:rPr>
          <w:rFonts w:ascii="Times New Roman" w:eastAsia="Times New Roman" w:hAnsi="Times New Roman" w:cs="Times New Roman"/>
          <w:sz w:val="24"/>
        </w:rPr>
        <w:t xml:space="preserve">Kategorien   und </w:t>
      </w:r>
      <w:r>
        <w:t xml:space="preserve"> </w:t>
      </w:r>
      <w:r>
        <w:rPr>
          <w:rFonts w:ascii="Times New Roman" w:eastAsia="Times New Roman" w:hAnsi="Times New Roman" w:cs="Times New Roman"/>
          <w:sz w:val="24"/>
        </w:rPr>
        <w:t xml:space="preserve">kannst du nun das Programm so ergänzen, dass die gestoppte Zeit angezeigt wird. Probiere das Programm in der Simulation einmal aus. Wenn es funktioniert, speichere nun das Programm unter „Stoppuhr“ und lade es auf deinen Calliope. </w:t>
      </w:r>
      <w:r>
        <w:t xml:space="preserve"> </w:t>
      </w:r>
    </w:p>
    <w:p w:rsidR="00E075FD" w:rsidRDefault="007302A3">
      <w:pPr>
        <w:spacing w:after="110"/>
        <w:ind w:left="734"/>
      </w:pPr>
      <w:r>
        <w:rPr>
          <w:rFonts w:ascii="Times New Roman" w:eastAsia="Times New Roman" w:hAnsi="Times New Roman" w:cs="Times New Roman"/>
          <w:sz w:val="24"/>
        </w:rPr>
        <w:t xml:space="preserve"> </w:t>
      </w:r>
      <w:r>
        <w:t xml:space="preserve"> </w:t>
      </w:r>
    </w:p>
    <w:p w:rsidR="00E075FD" w:rsidRDefault="007302A3">
      <w:pPr>
        <w:numPr>
          <w:ilvl w:val="0"/>
          <w:numId w:val="2"/>
        </w:numPr>
        <w:spacing w:after="19" w:line="267" w:lineRule="auto"/>
        <w:ind w:right="169" w:hanging="360"/>
      </w:pPr>
      <w:r>
        <w:rPr>
          <w:rFonts w:ascii="Times New Roman" w:eastAsia="Times New Roman" w:hAnsi="Times New Roman" w:cs="Times New Roman"/>
          <w:sz w:val="24"/>
        </w:rPr>
        <w:t>Was passiert, wenn d</w:t>
      </w:r>
      <w:r>
        <w:rPr>
          <w:rFonts w:ascii="Times New Roman" w:eastAsia="Times New Roman" w:hAnsi="Times New Roman" w:cs="Times New Roman"/>
          <w:sz w:val="24"/>
        </w:rPr>
        <w:t xml:space="preserve">u statt „Endzeit“ „Startzeit“ einträgst? </w:t>
      </w:r>
      <w:r>
        <w:rPr>
          <w:rFonts w:ascii="Times New Roman" w:eastAsia="Times New Roman" w:hAnsi="Times New Roman" w:cs="Times New Roman"/>
          <w:color w:val="548DD4"/>
          <w:sz w:val="24"/>
        </w:rPr>
        <w:t xml:space="preserve">Es wird der Wert „0“ angezeigt. </w:t>
      </w:r>
      <w:r>
        <w:t xml:space="preserve"> </w:t>
      </w:r>
    </w:p>
    <w:p w:rsidR="00E075FD" w:rsidRDefault="007302A3">
      <w:pPr>
        <w:numPr>
          <w:ilvl w:val="0"/>
          <w:numId w:val="2"/>
        </w:numPr>
        <w:spacing w:after="19" w:line="267" w:lineRule="auto"/>
        <w:ind w:right="169" w:hanging="360"/>
      </w:pPr>
      <w:r>
        <w:rPr>
          <w:rFonts w:ascii="Times New Roman" w:eastAsia="Times New Roman" w:hAnsi="Times New Roman" w:cs="Times New Roman"/>
          <w:sz w:val="24"/>
        </w:rPr>
        <w:t xml:space="preserve">Was passiert, wenn du statt „wahr“ „unwahr“ einträgst? </w:t>
      </w:r>
      <w:r>
        <w:t xml:space="preserve"> </w:t>
      </w:r>
    </w:p>
    <w:p w:rsidR="00E075FD" w:rsidRDefault="007302A3">
      <w:pPr>
        <w:spacing w:after="47"/>
        <w:ind w:left="64"/>
        <w:jc w:val="center"/>
      </w:pPr>
      <w:r>
        <w:rPr>
          <w:rFonts w:ascii="Times New Roman" w:eastAsia="Times New Roman" w:hAnsi="Times New Roman" w:cs="Times New Roman"/>
          <w:color w:val="548DD4"/>
          <w:sz w:val="24"/>
        </w:rPr>
        <w:t xml:space="preserve">Es erscheint eine 0 ohne dass ich gedrückt habe. Ein Tastendruck ändert nichts. </w:t>
      </w:r>
      <w:r>
        <w:t xml:space="preserve"> </w:t>
      </w:r>
    </w:p>
    <w:p w:rsidR="00E075FD" w:rsidRDefault="007302A3">
      <w:pPr>
        <w:numPr>
          <w:ilvl w:val="0"/>
          <w:numId w:val="2"/>
        </w:numPr>
        <w:spacing w:after="31"/>
        <w:ind w:right="169" w:hanging="360"/>
      </w:pPr>
      <w:r>
        <w:rPr>
          <w:rFonts w:ascii="Times New Roman" w:eastAsia="Times New Roman" w:hAnsi="Times New Roman" w:cs="Times New Roman"/>
          <w:sz w:val="24"/>
        </w:rPr>
        <w:t xml:space="preserve">Ändere das Programm so, dass zum Starten und zum Stoppen „A“ drücken muss. </w:t>
      </w:r>
      <w:r>
        <w:t xml:space="preserve"> </w:t>
      </w:r>
    </w:p>
    <w:p w:rsidR="00E075FD" w:rsidRDefault="007302A3">
      <w:pPr>
        <w:spacing w:after="90"/>
        <w:ind w:left="734"/>
      </w:pPr>
      <w:r>
        <w:rPr>
          <w:rFonts w:ascii="Times New Roman" w:eastAsia="Times New Roman" w:hAnsi="Times New Roman" w:cs="Times New Roman"/>
          <w:sz w:val="24"/>
        </w:rPr>
        <w:t xml:space="preserve"> </w:t>
      </w:r>
      <w:r>
        <w:t xml:space="preserve"> </w:t>
      </w:r>
    </w:p>
    <w:p w:rsidR="00E075FD" w:rsidRDefault="007302A3">
      <w:pPr>
        <w:spacing w:after="81" w:line="286" w:lineRule="auto"/>
        <w:ind w:left="2597" w:right="1280" w:firstLine="624"/>
      </w:pPr>
      <w:r>
        <w:rPr>
          <w:rFonts w:ascii="Times New Roman" w:eastAsia="Times New Roman" w:hAnsi="Times New Roman" w:cs="Times New Roman"/>
          <w:b/>
          <w:sz w:val="32"/>
          <w:u w:val="single" w:color="000000"/>
        </w:rPr>
        <w:lastRenderedPageBreak/>
        <w:t>Arbeitsblatt –Taucher II</w:t>
      </w:r>
      <w:r>
        <w:rPr>
          <w:rFonts w:ascii="Times New Roman" w:eastAsia="Times New Roman" w:hAnsi="Times New Roman" w:cs="Times New Roman"/>
          <w:b/>
          <w:sz w:val="32"/>
        </w:rPr>
        <w:t xml:space="preserve"> </w:t>
      </w:r>
      <w:r>
        <w:rPr>
          <w:rFonts w:ascii="Times New Roman" w:eastAsia="Times New Roman" w:hAnsi="Times New Roman" w:cs="Times New Roman"/>
          <w:b/>
          <w:sz w:val="28"/>
          <w:u w:val="single" w:color="000000"/>
        </w:rPr>
        <w:t>Wie</w:t>
      </w:r>
      <w:r>
        <w:rPr>
          <w:rFonts w:ascii="Times New Roman" w:eastAsia="Times New Roman" w:hAnsi="Times New Roman" w:cs="Times New Roman"/>
          <w:b/>
          <w:sz w:val="28"/>
        </w:rPr>
        <w:t xml:space="preserve"> </w:t>
      </w:r>
      <w:r>
        <w:rPr>
          <w:rFonts w:ascii="Times New Roman" w:eastAsia="Times New Roman" w:hAnsi="Times New Roman" w:cs="Times New Roman"/>
          <w:b/>
          <w:sz w:val="28"/>
          <w:u w:val="single" w:color="000000"/>
        </w:rPr>
        <w:t>lang kann man die Luft anhalten?</w:t>
      </w:r>
      <w:r>
        <w:rPr>
          <w:rFonts w:ascii="Times New Roman" w:eastAsia="Times New Roman" w:hAnsi="Times New Roman" w:cs="Times New Roman"/>
          <w:sz w:val="24"/>
        </w:rPr>
        <w:t xml:space="preserve"> </w:t>
      </w:r>
      <w:r>
        <w:rPr>
          <w:rFonts w:ascii="Times New Roman" w:eastAsia="Times New Roman" w:hAnsi="Times New Roman" w:cs="Times New Roman"/>
          <w:b/>
          <w:sz w:val="28"/>
        </w:rPr>
        <w:t xml:space="preserve"> </w:t>
      </w:r>
      <w:r>
        <w:rPr>
          <w:sz w:val="28"/>
          <w:vertAlign w:val="subscript"/>
        </w:rPr>
        <w:t xml:space="preserve"> </w:t>
      </w:r>
    </w:p>
    <w:p w:rsidR="00E075FD" w:rsidRDefault="007302A3">
      <w:pPr>
        <w:spacing w:after="223" w:line="267" w:lineRule="auto"/>
        <w:ind w:left="24" w:right="169" w:hanging="10"/>
      </w:pPr>
      <w:r>
        <w:rPr>
          <w:noProof/>
        </w:rPr>
        <w:drawing>
          <wp:anchor distT="0" distB="0" distL="114300" distR="114300" simplePos="0" relativeHeight="251663360" behindDoc="0" locked="0" layoutInCell="1" allowOverlap="0">
            <wp:simplePos x="0" y="0"/>
            <wp:positionH relativeFrom="column">
              <wp:posOffset>3692474</wp:posOffset>
            </wp:positionH>
            <wp:positionV relativeFrom="paragraph">
              <wp:posOffset>66677</wp:posOffset>
            </wp:positionV>
            <wp:extent cx="1931670" cy="1339850"/>
            <wp:effectExtent l="0" t="0" r="0" b="0"/>
            <wp:wrapSquare wrapText="bothSides"/>
            <wp:docPr id="345" name="Picture 345"/>
            <wp:cNvGraphicFramePr/>
            <a:graphic xmlns:a="http://schemas.openxmlformats.org/drawingml/2006/main">
              <a:graphicData uri="http://schemas.openxmlformats.org/drawingml/2006/picture">
                <pic:pic xmlns:pic="http://schemas.openxmlformats.org/drawingml/2006/picture">
                  <pic:nvPicPr>
                    <pic:cNvPr id="345" name="Picture 345"/>
                    <pic:cNvPicPr/>
                  </pic:nvPicPr>
                  <pic:blipFill>
                    <a:blip r:embed="rId16"/>
                    <a:stretch>
                      <a:fillRect/>
                    </a:stretch>
                  </pic:blipFill>
                  <pic:spPr>
                    <a:xfrm>
                      <a:off x="0" y="0"/>
                      <a:ext cx="1931670" cy="1339850"/>
                    </a:xfrm>
                    <a:prstGeom prst="rect">
                      <a:avLst/>
                    </a:prstGeom>
                  </pic:spPr>
                </pic:pic>
              </a:graphicData>
            </a:graphic>
          </wp:anchor>
        </w:drawing>
      </w:r>
      <w:r>
        <w:rPr>
          <w:rFonts w:ascii="Times New Roman" w:eastAsia="Times New Roman" w:hAnsi="Times New Roman" w:cs="Times New Roman"/>
          <w:sz w:val="24"/>
        </w:rPr>
        <w:t xml:space="preserve">Material: </w:t>
      </w:r>
      <w:r>
        <w:t xml:space="preserve"> </w:t>
      </w:r>
    </w:p>
    <w:p w:rsidR="00E075FD" w:rsidRDefault="007302A3">
      <w:pPr>
        <w:numPr>
          <w:ilvl w:val="0"/>
          <w:numId w:val="3"/>
        </w:numPr>
        <w:spacing w:after="109" w:line="267" w:lineRule="auto"/>
        <w:ind w:right="169" w:hanging="360"/>
      </w:pPr>
      <w:r>
        <w:rPr>
          <w:rFonts w:ascii="Times New Roman" w:eastAsia="Times New Roman" w:hAnsi="Times New Roman" w:cs="Times New Roman"/>
          <w:sz w:val="24"/>
        </w:rPr>
        <w:t xml:space="preserve">Calliope </w:t>
      </w:r>
      <w:r>
        <w:t xml:space="preserve"> </w:t>
      </w:r>
    </w:p>
    <w:p w:rsidR="00E075FD" w:rsidRDefault="007302A3">
      <w:pPr>
        <w:numPr>
          <w:ilvl w:val="0"/>
          <w:numId w:val="3"/>
        </w:numPr>
        <w:spacing w:after="19" w:line="267" w:lineRule="auto"/>
        <w:ind w:right="169" w:hanging="360"/>
      </w:pPr>
      <w:r>
        <w:rPr>
          <w:rFonts w:ascii="Times New Roman" w:eastAsia="Times New Roman" w:hAnsi="Times New Roman" w:cs="Times New Roman"/>
          <w:sz w:val="24"/>
        </w:rPr>
        <w:t xml:space="preserve">Programm „uhr“ </w:t>
      </w:r>
      <w:r>
        <w:t xml:space="preserve"> </w:t>
      </w:r>
    </w:p>
    <w:p w:rsidR="00E075FD" w:rsidRDefault="007302A3">
      <w:pPr>
        <w:spacing w:after="16" w:line="272" w:lineRule="auto"/>
        <w:ind w:left="5" w:right="169" w:hanging="20"/>
      </w:pPr>
      <w:r>
        <w:rPr>
          <w:rFonts w:ascii="Times New Roman" w:eastAsia="Times New Roman" w:hAnsi="Times New Roman" w:cs="Times New Roman"/>
          <w:b/>
          <w:sz w:val="24"/>
        </w:rPr>
        <w:t xml:space="preserve">Achtung!! Atme maximal 5mal tief ein bevor du die Luft anhältst und mache zwischen den Versuchen kleine Pausen! Ansonsten kann dir schummerig werden! </w:t>
      </w:r>
      <w:r>
        <w:t xml:space="preserve"> </w:t>
      </w:r>
    </w:p>
    <w:p w:rsidR="00E075FD" w:rsidRDefault="007302A3">
      <w:pPr>
        <w:spacing w:after="31"/>
        <w:ind w:left="14"/>
      </w:pPr>
      <w:r>
        <w:rPr>
          <w:rFonts w:ascii="Times New Roman" w:eastAsia="Times New Roman" w:hAnsi="Times New Roman" w:cs="Times New Roman"/>
          <w:b/>
          <w:sz w:val="24"/>
        </w:rPr>
        <w:t xml:space="preserve"> </w:t>
      </w:r>
      <w:r>
        <w:t xml:space="preserve"> </w:t>
      </w:r>
    </w:p>
    <w:p w:rsidR="00E075FD" w:rsidRDefault="007302A3">
      <w:pPr>
        <w:numPr>
          <w:ilvl w:val="0"/>
          <w:numId w:val="4"/>
        </w:numPr>
        <w:spacing w:after="318" w:line="267" w:lineRule="auto"/>
        <w:ind w:left="507" w:right="169" w:hanging="425"/>
      </w:pPr>
      <w:r>
        <w:rPr>
          <w:rFonts w:ascii="Times New Roman" w:eastAsia="Times New Roman" w:hAnsi="Times New Roman" w:cs="Times New Roman"/>
          <w:sz w:val="24"/>
        </w:rPr>
        <w:t>Atme 1mal tief ein und stoppe, wie lange du die Luft anhalten kannst. Not</w:t>
      </w:r>
      <w:r>
        <w:rPr>
          <w:rFonts w:ascii="Times New Roman" w:eastAsia="Times New Roman" w:hAnsi="Times New Roman" w:cs="Times New Roman"/>
          <w:sz w:val="24"/>
        </w:rPr>
        <w:t xml:space="preserve">iere die Zeit </w:t>
      </w:r>
      <w:r>
        <w:t xml:space="preserve"> </w:t>
      </w:r>
    </w:p>
    <w:p w:rsidR="00E075FD" w:rsidRDefault="007302A3">
      <w:pPr>
        <w:spacing w:after="0"/>
        <w:ind w:left="561" w:hanging="10"/>
      </w:pPr>
      <w:r>
        <w:rPr>
          <w:rFonts w:ascii="Times New Roman" w:eastAsia="Times New Roman" w:hAnsi="Times New Roman" w:cs="Times New Roman"/>
          <w:color w:val="548DD4"/>
          <w:sz w:val="40"/>
        </w:rPr>
        <w:t xml:space="preserve">Eine individuelle Zeit wird eingetragen </w:t>
      </w:r>
      <w:r>
        <w:rPr>
          <w:sz w:val="34"/>
          <w:vertAlign w:val="subscript"/>
        </w:rPr>
        <w:t xml:space="preserve"> </w:t>
      </w:r>
    </w:p>
    <w:p w:rsidR="00E075FD" w:rsidRDefault="007302A3">
      <w:pPr>
        <w:spacing w:after="31"/>
        <w:ind w:left="581"/>
      </w:pPr>
      <w:r>
        <w:rPr>
          <w:rFonts w:ascii="Times New Roman" w:eastAsia="Times New Roman" w:hAnsi="Times New Roman" w:cs="Times New Roman"/>
          <w:sz w:val="24"/>
        </w:rPr>
        <w:t xml:space="preserve"> </w:t>
      </w:r>
      <w:r>
        <w:t xml:space="preserve"> </w:t>
      </w:r>
    </w:p>
    <w:p w:rsidR="00E075FD" w:rsidRDefault="007302A3">
      <w:pPr>
        <w:numPr>
          <w:ilvl w:val="0"/>
          <w:numId w:val="4"/>
        </w:numPr>
        <w:spacing w:after="319" w:line="267" w:lineRule="auto"/>
        <w:ind w:left="507" w:right="169" w:hanging="425"/>
      </w:pPr>
      <w:r>
        <w:rPr>
          <w:rFonts w:ascii="Times New Roman" w:eastAsia="Times New Roman" w:hAnsi="Times New Roman" w:cs="Times New Roman"/>
          <w:sz w:val="24"/>
        </w:rPr>
        <w:t xml:space="preserve">Atme 5mal tief ein und stoppe wie lange du die Luft anhalten kannst. Notiere die Zeit. </w:t>
      </w:r>
      <w:r>
        <w:t xml:space="preserve"> </w:t>
      </w:r>
    </w:p>
    <w:p w:rsidR="00E075FD" w:rsidRDefault="007302A3">
      <w:pPr>
        <w:spacing w:after="0"/>
        <w:ind w:left="561" w:hanging="10"/>
      </w:pPr>
      <w:r>
        <w:rPr>
          <w:rFonts w:ascii="Times New Roman" w:eastAsia="Times New Roman" w:hAnsi="Times New Roman" w:cs="Times New Roman"/>
          <w:color w:val="548DD4"/>
          <w:sz w:val="40"/>
        </w:rPr>
        <w:t xml:space="preserve">Eine längere Zeit wird angegeben. </w:t>
      </w:r>
      <w:r>
        <w:rPr>
          <w:sz w:val="34"/>
          <w:vertAlign w:val="subscript"/>
        </w:rPr>
        <w:t xml:space="preserve"> </w:t>
      </w:r>
    </w:p>
    <w:p w:rsidR="00E075FD" w:rsidRDefault="007302A3">
      <w:pPr>
        <w:spacing w:after="31"/>
        <w:ind w:left="581"/>
      </w:pPr>
      <w:r>
        <w:rPr>
          <w:rFonts w:ascii="Times New Roman" w:eastAsia="Times New Roman" w:hAnsi="Times New Roman" w:cs="Times New Roman"/>
          <w:sz w:val="24"/>
        </w:rPr>
        <w:t xml:space="preserve"> </w:t>
      </w:r>
      <w:r>
        <w:t xml:space="preserve"> </w:t>
      </w:r>
    </w:p>
    <w:p w:rsidR="00E075FD" w:rsidRDefault="007302A3">
      <w:pPr>
        <w:numPr>
          <w:ilvl w:val="0"/>
          <w:numId w:val="4"/>
        </w:numPr>
        <w:spacing w:after="161" w:line="267" w:lineRule="auto"/>
        <w:ind w:left="507" w:right="169" w:hanging="425"/>
      </w:pPr>
      <w:r>
        <w:rPr>
          <w:rFonts w:ascii="Times New Roman" w:eastAsia="Times New Roman" w:hAnsi="Times New Roman" w:cs="Times New Roman"/>
          <w:sz w:val="24"/>
        </w:rPr>
        <w:t xml:space="preserve">Mache 10 Kniebeugen, atme dann 5mal tief ein und miss wie lange du die Luft anhalten kannst. Notiere die Zeit. Wie erklärst du dir das Ergebnis? </w:t>
      </w:r>
      <w:r>
        <w:t xml:space="preserve"> </w:t>
      </w:r>
    </w:p>
    <w:p w:rsidR="00E075FD" w:rsidRDefault="007302A3">
      <w:pPr>
        <w:spacing w:after="0" w:line="261" w:lineRule="auto"/>
        <w:ind w:left="581"/>
      </w:pPr>
      <w:r>
        <w:rPr>
          <w:rFonts w:ascii="Times New Roman" w:eastAsia="Times New Roman" w:hAnsi="Times New Roman" w:cs="Times New Roman"/>
          <w:color w:val="548DD4"/>
          <w:sz w:val="32"/>
        </w:rPr>
        <w:t xml:space="preserve">Die Luft kann weniger lang als bei Aufg. 1 angehalten werden. Grund ist die Arbeit, bei der Sauerstoff verbraucht wird. </w:t>
      </w:r>
      <w:r>
        <w:rPr>
          <w:sz w:val="32"/>
          <w:vertAlign w:val="subscript"/>
        </w:rPr>
        <w:t xml:space="preserve"> </w:t>
      </w:r>
    </w:p>
    <w:p w:rsidR="00E075FD" w:rsidRDefault="007302A3">
      <w:pPr>
        <w:spacing w:after="31"/>
        <w:ind w:left="1094"/>
      </w:pPr>
      <w:r>
        <w:rPr>
          <w:rFonts w:ascii="Times New Roman" w:eastAsia="Times New Roman" w:hAnsi="Times New Roman" w:cs="Times New Roman"/>
          <w:sz w:val="24"/>
        </w:rPr>
        <w:t xml:space="preserve"> </w:t>
      </w:r>
      <w:r>
        <w:t xml:space="preserve"> </w:t>
      </w:r>
    </w:p>
    <w:p w:rsidR="00E075FD" w:rsidRDefault="007302A3">
      <w:pPr>
        <w:numPr>
          <w:ilvl w:val="0"/>
          <w:numId w:val="4"/>
        </w:numPr>
        <w:spacing w:after="19" w:line="267" w:lineRule="auto"/>
        <w:ind w:left="507" w:right="169" w:hanging="425"/>
      </w:pPr>
      <w:r>
        <w:rPr>
          <w:rFonts w:ascii="Times New Roman" w:eastAsia="Times New Roman" w:hAnsi="Times New Roman" w:cs="Times New Roman"/>
          <w:sz w:val="24"/>
        </w:rPr>
        <w:t>Ein Wal kann durchaus 1 Stunde lang unter Wasser bleiben. Erst danach muss er zum Luftholen auftauchen. Walfänger waren besonders e</w:t>
      </w:r>
      <w:r>
        <w:rPr>
          <w:rFonts w:ascii="Times New Roman" w:eastAsia="Times New Roman" w:hAnsi="Times New Roman" w:cs="Times New Roman"/>
          <w:sz w:val="24"/>
        </w:rPr>
        <w:t xml:space="preserve">rfolgreich, wenn sie die Wale direkt nach dem Auftauchen erreichten und ihnen mit ihren Booten ganz nah kamen. Schwammen die Wale schon längere Zeit an der Wasseroberfläche, so entkamen ihnen die Tiere meistens. Kannst du das erklären? </w:t>
      </w:r>
      <w:r>
        <w:t xml:space="preserve"> </w:t>
      </w:r>
    </w:p>
    <w:p w:rsidR="00E075FD" w:rsidRDefault="007302A3">
      <w:pPr>
        <w:spacing w:after="30" w:line="262" w:lineRule="auto"/>
        <w:ind w:left="422" w:hanging="10"/>
      </w:pPr>
      <w:r>
        <w:rPr>
          <w:rFonts w:ascii="Times New Roman" w:eastAsia="Times New Roman" w:hAnsi="Times New Roman" w:cs="Times New Roman"/>
          <w:color w:val="548DD4"/>
          <w:sz w:val="24"/>
        </w:rPr>
        <w:t>Die Wale haben unt</w:t>
      </w:r>
      <w:r>
        <w:rPr>
          <w:rFonts w:ascii="Times New Roman" w:eastAsia="Times New Roman" w:hAnsi="Times New Roman" w:cs="Times New Roman"/>
          <w:color w:val="548DD4"/>
          <w:sz w:val="24"/>
        </w:rPr>
        <w:t>er Wasser 1 Stunde lang die Luft angehalten. Jetzt müssen sie erst einmal Sauerstoff aufnehmen. Direkt nach dem Auftauchen können sie aber nur wenige Atemzüge machen. Werden sie jetzt attackiert, dann können sie nur kurze Zeit abtauchen und müssen dann wie</w:t>
      </w:r>
      <w:r>
        <w:rPr>
          <w:rFonts w:ascii="Times New Roman" w:eastAsia="Times New Roman" w:hAnsi="Times New Roman" w:cs="Times New Roman"/>
          <w:color w:val="548DD4"/>
          <w:sz w:val="24"/>
        </w:rPr>
        <w:t xml:space="preserve">der Luft holen und werden kraftlos und eine leichte Beute der Walfänger. Konnten die Wale längere Zeit an der Oberfläche bleiben, so konnten Sie viel Sauerstoff aufnehmen und entkommen den Walfängern durch ein langes Abtauchen. </w:t>
      </w:r>
      <w:r>
        <w:t xml:space="preserve"> </w:t>
      </w:r>
    </w:p>
    <w:p w:rsidR="00E075FD" w:rsidRDefault="007302A3">
      <w:pPr>
        <w:spacing w:after="31"/>
        <w:ind w:left="442"/>
      </w:pPr>
      <w:r>
        <w:rPr>
          <w:rFonts w:ascii="Times New Roman" w:eastAsia="Times New Roman" w:hAnsi="Times New Roman" w:cs="Times New Roman"/>
          <w:sz w:val="24"/>
        </w:rPr>
        <w:t xml:space="preserve"> </w:t>
      </w:r>
      <w:r>
        <w:t xml:space="preserve"> </w:t>
      </w:r>
    </w:p>
    <w:p w:rsidR="00E075FD" w:rsidRDefault="007302A3">
      <w:pPr>
        <w:numPr>
          <w:ilvl w:val="0"/>
          <w:numId w:val="4"/>
        </w:numPr>
        <w:spacing w:after="19" w:line="267" w:lineRule="auto"/>
        <w:ind w:left="507" w:right="169" w:hanging="425"/>
      </w:pPr>
      <w:r>
        <w:rPr>
          <w:rFonts w:ascii="Times New Roman" w:eastAsia="Times New Roman" w:hAnsi="Times New Roman" w:cs="Times New Roman"/>
          <w:sz w:val="24"/>
        </w:rPr>
        <w:t>Suche dir einen Partner</w:t>
      </w:r>
      <w:r>
        <w:rPr>
          <w:rFonts w:ascii="Times New Roman" w:eastAsia="Times New Roman" w:hAnsi="Times New Roman" w:cs="Times New Roman"/>
          <w:sz w:val="24"/>
        </w:rPr>
        <w:t xml:space="preserve"> oder eine Partnerin. Während des Versuches soll er / sie </w:t>
      </w:r>
    </w:p>
    <w:p w:rsidR="00E075FD" w:rsidRDefault="007302A3">
      <w:pPr>
        <w:spacing w:after="19" w:line="267" w:lineRule="auto"/>
        <w:ind w:left="516" w:right="169" w:hanging="10"/>
      </w:pPr>
      <w:r>
        <w:rPr>
          <w:rFonts w:ascii="Times New Roman" w:eastAsia="Times New Roman" w:hAnsi="Times New Roman" w:cs="Times New Roman"/>
          <w:sz w:val="24"/>
        </w:rPr>
        <w:t xml:space="preserve">Grimassen schneiden oder Witze erzählen. Wie lange kannst du nun die Luft anhalten? </w:t>
      </w:r>
      <w:r>
        <w:t xml:space="preserve"> </w:t>
      </w:r>
    </w:p>
    <w:p w:rsidR="00E075FD" w:rsidRDefault="007302A3">
      <w:pPr>
        <w:spacing w:after="30" w:line="262" w:lineRule="auto"/>
        <w:ind w:left="422" w:hanging="10"/>
      </w:pPr>
      <w:r>
        <w:rPr>
          <w:rFonts w:ascii="Times New Roman" w:eastAsia="Times New Roman" w:hAnsi="Times New Roman" w:cs="Times New Roman"/>
          <w:color w:val="548DD4"/>
          <w:sz w:val="24"/>
        </w:rPr>
        <w:t xml:space="preserve">Angabe eines individuellen Wertes. Wahrscheinlich kürzer als bei Aufgabe 2. </w:t>
      </w:r>
      <w:r>
        <w:t xml:space="preserve"> </w:t>
      </w:r>
    </w:p>
    <w:sectPr w:rsidR="00E075FD">
      <w:headerReference w:type="even" r:id="rId17"/>
      <w:headerReference w:type="default" r:id="rId18"/>
      <w:footerReference w:type="even" r:id="rId19"/>
      <w:footerReference w:type="default" r:id="rId20"/>
      <w:headerReference w:type="first" r:id="rId21"/>
      <w:footerReference w:type="first" r:id="rId22"/>
      <w:pgSz w:w="11906" w:h="16838"/>
      <w:pgMar w:top="1581" w:right="1478" w:bottom="1261" w:left="1402" w:header="708" w:footer="7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7302A3">
      <w:pPr>
        <w:spacing w:after="0" w:line="240" w:lineRule="auto"/>
      </w:pPr>
      <w:r>
        <w:separator/>
      </w:r>
    </w:p>
  </w:endnote>
  <w:endnote w:type="continuationSeparator" w:id="0">
    <w:p w:rsidR="00000000" w:rsidRDefault="0073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5FD" w:rsidRDefault="007302A3">
    <w:pPr>
      <w:tabs>
        <w:tab w:val="center" w:pos="4551"/>
      </w:tabs>
      <w:spacing w:after="0"/>
    </w:pPr>
    <w:r>
      <w:t xml:space="preserve">Rolf Maroske  </w:t>
    </w:r>
    <w:r>
      <w:tab/>
      <w:t xml:space="preserve">Bildquellen: Pixabay.com/de und https://lab.open-roberta.org/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5FD" w:rsidRDefault="007302A3">
    <w:pPr>
      <w:tabs>
        <w:tab w:val="center" w:pos="4551"/>
      </w:tabs>
      <w:spacing w:after="0"/>
    </w:pPr>
    <w:r>
      <w:t xml:space="preserve">Rolf Maroske  </w:t>
    </w:r>
    <w:r>
      <w:tab/>
    </w:r>
    <w:r>
      <w:t xml:space="preserve">Bildquellen: Pixabay.com/de und https://lab.open-roberta.org/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5FD" w:rsidRDefault="007302A3">
    <w:pPr>
      <w:tabs>
        <w:tab w:val="center" w:pos="4551"/>
      </w:tabs>
      <w:spacing w:after="0"/>
    </w:pPr>
    <w:r>
      <w:t xml:space="preserve">Rolf Maroske  </w:t>
    </w:r>
    <w:r>
      <w:tab/>
      <w:t xml:space="preserve">Bildquellen: Pixabay.com/de und https://lab.open-roberta.org/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7302A3">
      <w:pPr>
        <w:spacing w:after="0" w:line="240" w:lineRule="auto"/>
      </w:pPr>
      <w:r>
        <w:separator/>
      </w:r>
    </w:p>
  </w:footnote>
  <w:footnote w:type="continuationSeparator" w:id="0">
    <w:p w:rsidR="00000000" w:rsidRDefault="0073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5FD" w:rsidRDefault="007302A3">
    <w:pPr>
      <w:tabs>
        <w:tab w:val="center" w:pos="4551"/>
        <w:tab w:val="center" w:pos="6476"/>
      </w:tabs>
      <w:spacing w:after="0"/>
    </w:pPr>
    <w:r>
      <w:rPr>
        <w:noProof/>
      </w:rPr>
      <w:drawing>
        <wp:anchor distT="0" distB="0" distL="114300" distR="114300" simplePos="0" relativeHeight="251658240" behindDoc="0" locked="0" layoutInCell="1" allowOverlap="0">
          <wp:simplePos x="0" y="0"/>
          <wp:positionH relativeFrom="page">
            <wp:posOffset>5116830</wp:posOffset>
          </wp:positionH>
          <wp:positionV relativeFrom="page">
            <wp:posOffset>449580</wp:posOffset>
          </wp:positionV>
          <wp:extent cx="1543685" cy="497205"/>
          <wp:effectExtent l="0" t="0" r="0" b="0"/>
          <wp:wrapSquare wrapText="bothSides"/>
          <wp:docPr id="19"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1543685" cy="497205"/>
                  </a:xfrm>
                  <a:prstGeom prst="rect">
                    <a:avLst/>
                  </a:prstGeom>
                </pic:spPr>
              </pic:pic>
            </a:graphicData>
          </a:graphic>
        </wp:anchor>
      </w:drawing>
    </w:r>
    <w:r>
      <w:t>Informatik und Techn</w:t>
    </w:r>
    <w:r>
      <w:t xml:space="preserve">ik in der Grundschule   </w:t>
    </w:r>
    <w:r>
      <w:tab/>
      <w:t xml:space="preserve">  </w:t>
    </w:r>
    <w: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5FD" w:rsidRDefault="007302A3">
    <w:pPr>
      <w:tabs>
        <w:tab w:val="center" w:pos="4551"/>
        <w:tab w:val="center" w:pos="6476"/>
      </w:tabs>
      <w:spacing w:after="0"/>
    </w:pPr>
    <w:r>
      <w:rPr>
        <w:noProof/>
      </w:rPr>
      <w:drawing>
        <wp:anchor distT="0" distB="0" distL="114300" distR="114300" simplePos="0" relativeHeight="251659264" behindDoc="0" locked="0" layoutInCell="1" allowOverlap="0">
          <wp:simplePos x="0" y="0"/>
          <wp:positionH relativeFrom="page">
            <wp:posOffset>5116830</wp:posOffset>
          </wp:positionH>
          <wp:positionV relativeFrom="page">
            <wp:posOffset>449580</wp:posOffset>
          </wp:positionV>
          <wp:extent cx="1543685" cy="497205"/>
          <wp:effectExtent l="0" t="0" r="0" b="0"/>
          <wp:wrapSquare wrapText="bothSides"/>
          <wp:docPr id="1"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1543685" cy="497205"/>
                  </a:xfrm>
                  <a:prstGeom prst="rect">
                    <a:avLst/>
                  </a:prstGeom>
                </pic:spPr>
              </pic:pic>
            </a:graphicData>
          </a:graphic>
        </wp:anchor>
      </w:drawing>
    </w:r>
    <w:r>
      <w:t xml:space="preserve">Informatik und Technik in der Grundschule   </w:t>
    </w:r>
    <w:r>
      <w:tab/>
      <w:t xml:space="preserve">  </w:t>
    </w:r>
    <w: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5FD" w:rsidRDefault="007302A3">
    <w:pPr>
      <w:tabs>
        <w:tab w:val="center" w:pos="4551"/>
        <w:tab w:val="center" w:pos="6476"/>
      </w:tabs>
      <w:spacing w:after="0"/>
    </w:pPr>
    <w:r>
      <w:rPr>
        <w:noProof/>
      </w:rPr>
      <w:drawing>
        <wp:anchor distT="0" distB="0" distL="114300" distR="114300" simplePos="0" relativeHeight="251660288" behindDoc="0" locked="0" layoutInCell="1" allowOverlap="0">
          <wp:simplePos x="0" y="0"/>
          <wp:positionH relativeFrom="page">
            <wp:posOffset>5116830</wp:posOffset>
          </wp:positionH>
          <wp:positionV relativeFrom="page">
            <wp:posOffset>449580</wp:posOffset>
          </wp:positionV>
          <wp:extent cx="1543685" cy="497205"/>
          <wp:effectExtent l="0" t="0" r="0" b="0"/>
          <wp:wrapSquare wrapText="bothSides"/>
          <wp:docPr id="2"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1543685" cy="497205"/>
                  </a:xfrm>
                  <a:prstGeom prst="rect">
                    <a:avLst/>
                  </a:prstGeom>
                </pic:spPr>
              </pic:pic>
            </a:graphicData>
          </a:graphic>
        </wp:anchor>
      </w:drawing>
    </w:r>
    <w:r>
      <w:t xml:space="preserve">Informatik und Technik in der Grundschule   </w:t>
    </w:r>
    <w:r>
      <w:tab/>
      <w:t xml:space="preserve">  </w:t>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D77B54"/>
    <w:multiLevelType w:val="hybridMultilevel"/>
    <w:tmpl w:val="4E0A48FC"/>
    <w:lvl w:ilvl="0" w:tplc="72D849FA">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84A71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AE28E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30DF0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EA56D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1AF0F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48A54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DC829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74974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C1201A7"/>
    <w:multiLevelType w:val="hybridMultilevel"/>
    <w:tmpl w:val="1D22F5A6"/>
    <w:lvl w:ilvl="0" w:tplc="7CB6C434">
      <w:start w:val="1"/>
      <w:numFmt w:val="bullet"/>
      <w:lvlText w:val="-"/>
      <w:lvlJc w:val="left"/>
      <w:pPr>
        <w:ind w:left="70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9004A32">
      <w:start w:val="1"/>
      <w:numFmt w:val="bullet"/>
      <w:lvlText w:val="o"/>
      <w:lvlJc w:val="left"/>
      <w:pPr>
        <w:ind w:left="147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FA60E4E">
      <w:start w:val="1"/>
      <w:numFmt w:val="bullet"/>
      <w:lvlText w:val="▪"/>
      <w:lvlJc w:val="left"/>
      <w:pPr>
        <w:ind w:left="219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FAC6CE6">
      <w:start w:val="1"/>
      <w:numFmt w:val="bullet"/>
      <w:lvlText w:val="•"/>
      <w:lvlJc w:val="left"/>
      <w:pPr>
        <w:ind w:left="291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4CE3DF0">
      <w:start w:val="1"/>
      <w:numFmt w:val="bullet"/>
      <w:lvlText w:val="o"/>
      <w:lvlJc w:val="left"/>
      <w:pPr>
        <w:ind w:left="363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9A6DB10">
      <w:start w:val="1"/>
      <w:numFmt w:val="bullet"/>
      <w:lvlText w:val="▪"/>
      <w:lvlJc w:val="left"/>
      <w:pPr>
        <w:ind w:left="435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8325042">
      <w:start w:val="1"/>
      <w:numFmt w:val="bullet"/>
      <w:lvlText w:val="•"/>
      <w:lvlJc w:val="left"/>
      <w:pPr>
        <w:ind w:left="507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1BEE29E">
      <w:start w:val="1"/>
      <w:numFmt w:val="bullet"/>
      <w:lvlText w:val="o"/>
      <w:lvlJc w:val="left"/>
      <w:pPr>
        <w:ind w:left="579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8E08F42">
      <w:start w:val="1"/>
      <w:numFmt w:val="bullet"/>
      <w:lvlText w:val="▪"/>
      <w:lvlJc w:val="left"/>
      <w:pPr>
        <w:ind w:left="651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 w15:restartNumberingAfterBreak="0">
    <w:nsid w:val="4FA8381E"/>
    <w:multiLevelType w:val="hybridMultilevel"/>
    <w:tmpl w:val="34BED5AA"/>
    <w:lvl w:ilvl="0" w:tplc="553EC33C">
      <w:start w:val="1"/>
      <w:numFmt w:val="bullet"/>
      <w:lvlText w:val="-"/>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60CC9A">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0A57D0">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ACF0A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AEE4EE">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6C8636">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6A23EC">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245C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A05282">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3DB24EF"/>
    <w:multiLevelType w:val="hybridMultilevel"/>
    <w:tmpl w:val="4BE6192A"/>
    <w:lvl w:ilvl="0" w:tplc="B9AA3732">
      <w:start w:val="1"/>
      <w:numFmt w:val="decimal"/>
      <w:lvlText w:val="%1."/>
      <w:lvlJc w:val="left"/>
      <w:pPr>
        <w:ind w:left="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726728">
      <w:start w:val="1"/>
      <w:numFmt w:val="lowerLetter"/>
      <w:lvlText w:val="%2"/>
      <w:lvlJc w:val="left"/>
      <w:pPr>
        <w:ind w:left="1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C2A5E0">
      <w:start w:val="1"/>
      <w:numFmt w:val="lowerRoman"/>
      <w:lvlText w:val="%3"/>
      <w:lvlJc w:val="left"/>
      <w:pPr>
        <w:ind w:left="18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F67ED2">
      <w:start w:val="1"/>
      <w:numFmt w:val="decimal"/>
      <w:lvlText w:val="%4"/>
      <w:lvlJc w:val="left"/>
      <w:pPr>
        <w:ind w:left="26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AEE0C6">
      <w:start w:val="1"/>
      <w:numFmt w:val="lowerLetter"/>
      <w:lvlText w:val="%5"/>
      <w:lvlJc w:val="left"/>
      <w:pPr>
        <w:ind w:left="3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6A4958">
      <w:start w:val="1"/>
      <w:numFmt w:val="lowerRoman"/>
      <w:lvlText w:val="%6"/>
      <w:lvlJc w:val="left"/>
      <w:pPr>
        <w:ind w:left="4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B0126A">
      <w:start w:val="1"/>
      <w:numFmt w:val="decimal"/>
      <w:lvlText w:val="%7"/>
      <w:lvlJc w:val="left"/>
      <w:pPr>
        <w:ind w:left="4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CADDA6">
      <w:start w:val="1"/>
      <w:numFmt w:val="lowerLetter"/>
      <w:lvlText w:val="%8"/>
      <w:lvlJc w:val="left"/>
      <w:pPr>
        <w:ind w:left="5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F80DCC">
      <w:start w:val="1"/>
      <w:numFmt w:val="lowerRoman"/>
      <w:lvlText w:val="%9"/>
      <w:lvlJc w:val="left"/>
      <w:pPr>
        <w:ind w:left="6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75FD"/>
    <w:rsid w:val="007302A3"/>
    <w:rsid w:val="00E075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C5CA87-E2EF-40D7-9FE5-34E0C4C2D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Calibri" w:eastAsia="Calibri" w:hAnsi="Calibri" w:cs="Calibri"/>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image" Target="media/image6.jp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20.jpg"/><Relationship Id="rId23" Type="http://schemas.openxmlformats.org/officeDocument/2006/relationships/fontTable" Target="fontTable.xml"/><Relationship Id="rId10" Type="http://schemas.openxmlformats.org/officeDocument/2006/relationships/image" Target="media/image4.jp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1.jp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_rels/header2.xml.rels><?xml version="1.0" encoding="UTF-8" standalone="yes"?>
<Relationships xmlns="http://schemas.openxmlformats.org/package/2006/relationships"><Relationship Id="rId1" Type="http://schemas.openxmlformats.org/officeDocument/2006/relationships/image" Target="media/image9.jpg"/></Relationships>
</file>

<file path=word/_rels/header3.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561</Words>
  <Characters>3536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 Dienst</dc:creator>
  <cp:keywords/>
  <cp:lastModifiedBy>rolf maroske</cp:lastModifiedBy>
  <cp:revision>2</cp:revision>
  <dcterms:created xsi:type="dcterms:W3CDTF">2018-11-29T10:53:00Z</dcterms:created>
  <dcterms:modified xsi:type="dcterms:W3CDTF">2018-11-29T10:53:00Z</dcterms:modified>
</cp:coreProperties>
</file>