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46F8" w14:textId="77777777" w:rsidR="002F16BC" w:rsidRPr="00B44440" w:rsidRDefault="00E54140" w:rsidP="00101E5A">
      <w:pPr>
        <w:rPr>
          <w:rFonts w:ascii="Helvetica" w:hAnsi="Helvetica"/>
        </w:rPr>
      </w:pPr>
      <w:bookmarkStart w:id="0" w:name="page1"/>
      <w:bookmarkEnd w:id="0"/>
      <w:r w:rsidRPr="00B44440">
        <w:rPr>
          <w:rFonts w:ascii="Helvetica" w:hAnsi="Helvetica"/>
          <w:noProof/>
        </w:rPr>
        <w:drawing>
          <wp:anchor distT="0" distB="0" distL="114300" distR="114300" simplePos="0" relativeHeight="251657216" behindDoc="1" locked="0" layoutInCell="0" allowOverlap="1" wp14:anchorId="3F457069" wp14:editId="65F63CFD">
            <wp:simplePos x="0" y="0"/>
            <wp:positionH relativeFrom="page">
              <wp:posOffset>4952365</wp:posOffset>
            </wp:positionH>
            <wp:positionV relativeFrom="page">
              <wp:posOffset>132080</wp:posOffset>
            </wp:positionV>
            <wp:extent cx="2284730" cy="1078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84730" cy="1078865"/>
                    </a:xfrm>
                    <a:prstGeom prst="rect">
                      <a:avLst/>
                    </a:prstGeom>
                    <a:noFill/>
                  </pic:spPr>
                </pic:pic>
              </a:graphicData>
            </a:graphic>
          </wp:anchor>
        </w:drawing>
      </w:r>
    </w:p>
    <w:p w14:paraId="01FA43DB" w14:textId="77777777" w:rsidR="002F16BC" w:rsidRPr="00B44440" w:rsidRDefault="002F16BC" w:rsidP="00101E5A">
      <w:pPr>
        <w:rPr>
          <w:rFonts w:ascii="Helvetica" w:hAnsi="Helvetica"/>
        </w:rPr>
      </w:pPr>
    </w:p>
    <w:p w14:paraId="7909DF07" w14:textId="77777777" w:rsidR="002F16BC" w:rsidRPr="00B44440" w:rsidRDefault="00E54140" w:rsidP="00101E5A">
      <w:pPr>
        <w:rPr>
          <w:rFonts w:ascii="Helvetica" w:hAnsi="Helvetica"/>
        </w:rPr>
      </w:pPr>
      <w:r w:rsidRPr="00B44440">
        <w:rPr>
          <w:rFonts w:ascii="Helvetica" w:eastAsia="Arial" w:hAnsi="Helvetica" w:cs="Arial"/>
          <w:b/>
          <w:bCs/>
        </w:rPr>
        <w:t>Benutzerordnung für die Nutzung elternfinanzierter iPads im schulischen Kontext</w:t>
      </w:r>
    </w:p>
    <w:p w14:paraId="0ABE11C6" w14:textId="77777777" w:rsidR="002F16BC" w:rsidRPr="00B44440" w:rsidRDefault="002F16BC" w:rsidP="00101E5A">
      <w:pPr>
        <w:rPr>
          <w:rFonts w:ascii="Helvetica" w:hAnsi="Helvetica"/>
        </w:rPr>
      </w:pPr>
    </w:p>
    <w:p w14:paraId="38BC97A5" w14:textId="77777777" w:rsidR="002F16BC" w:rsidRPr="00B44440" w:rsidRDefault="002F16BC" w:rsidP="00101E5A">
      <w:pPr>
        <w:rPr>
          <w:rFonts w:ascii="Helvetica" w:hAnsi="Helvetica"/>
        </w:rPr>
      </w:pPr>
    </w:p>
    <w:p w14:paraId="6B178FDB" w14:textId="049DCA3A" w:rsidR="00101E5A" w:rsidRDefault="00E54140" w:rsidP="00101E5A">
      <w:pPr>
        <w:numPr>
          <w:ilvl w:val="0"/>
          <w:numId w:val="1"/>
        </w:numPr>
        <w:tabs>
          <w:tab w:val="left" w:pos="244"/>
        </w:tabs>
        <w:ind w:right="520"/>
        <w:rPr>
          <w:rFonts w:ascii="Helvetica" w:eastAsia="Arial" w:hAnsi="Helvetica" w:cs="Arial"/>
        </w:rPr>
      </w:pPr>
      <w:r w:rsidRPr="00B44440">
        <w:rPr>
          <w:rFonts w:ascii="Helvetica" w:eastAsia="Arial" w:hAnsi="Helvetica" w:cs="Arial"/>
        </w:rPr>
        <w:t xml:space="preserve">Wir gehen mit den iPads sorgsam um und sind selbst dafür verantwortlich, dass die Geräte während der Schulzeit betriebsbereit sind (aufgeladen und intakt, </w:t>
      </w:r>
      <w:r w:rsidRPr="00B44440">
        <w:rPr>
          <w:rFonts w:ascii="Helvetica" w:eastAsia="Arial" w:hAnsi="Helvetica" w:cs="Arial"/>
        </w:rPr>
        <w:t>ausreichend freier Speicherplatz)</w:t>
      </w:r>
      <w:r w:rsidRPr="00B44440">
        <w:rPr>
          <w:rFonts w:ascii="Helvetica" w:eastAsia="Arial" w:hAnsi="Helvetica" w:cs="Arial"/>
        </w:rPr>
        <w:t>. Das iPad ist mit einer Schutzhülle zu versehen (Versicherungsschutz) und vor</w:t>
      </w:r>
      <w:r w:rsidR="00101E5A">
        <w:rPr>
          <w:rFonts w:ascii="Helvetica" w:eastAsia="Arial" w:hAnsi="Helvetica" w:cs="Arial"/>
        </w:rPr>
        <w:t xml:space="preserve"> </w:t>
      </w:r>
      <w:proofErr w:type="spellStart"/>
      <w:r w:rsidRPr="00B44440">
        <w:rPr>
          <w:rFonts w:ascii="Helvetica" w:eastAsia="Arial" w:hAnsi="Helvetica" w:cs="Arial"/>
        </w:rPr>
        <w:t>Flüssikeiten</w:t>
      </w:r>
      <w:proofErr w:type="spellEnd"/>
      <w:r w:rsidRPr="00B44440">
        <w:rPr>
          <w:rFonts w:ascii="Helvetica" w:eastAsia="Arial" w:hAnsi="Helvetica" w:cs="Arial"/>
        </w:rPr>
        <w:t xml:space="preserve"> und starkem Druck zu schützen.</w:t>
      </w:r>
    </w:p>
    <w:p w14:paraId="3463D289" w14:textId="77777777" w:rsidR="00101E5A" w:rsidRDefault="00101E5A" w:rsidP="00101E5A">
      <w:pPr>
        <w:tabs>
          <w:tab w:val="left" w:pos="244"/>
        </w:tabs>
        <w:ind w:right="520"/>
        <w:rPr>
          <w:rFonts w:ascii="Helvetica" w:eastAsia="Arial" w:hAnsi="Helvetica" w:cs="Arial"/>
        </w:rPr>
      </w:pPr>
    </w:p>
    <w:p w14:paraId="47FC380C" w14:textId="77777777" w:rsidR="002F16BC" w:rsidRPr="00101E5A" w:rsidRDefault="00E54140" w:rsidP="00101E5A">
      <w:pPr>
        <w:numPr>
          <w:ilvl w:val="0"/>
          <w:numId w:val="1"/>
        </w:numPr>
        <w:tabs>
          <w:tab w:val="left" w:pos="246"/>
        </w:tabs>
        <w:ind w:right="520"/>
        <w:rPr>
          <w:rFonts w:ascii="Helvetica" w:eastAsia="Arial" w:hAnsi="Helvetica" w:cs="Arial"/>
        </w:rPr>
      </w:pPr>
      <w:r w:rsidRPr="00101E5A">
        <w:rPr>
          <w:rFonts w:ascii="Helvetica" w:eastAsia="Arial" w:hAnsi="Helvetica" w:cs="Arial"/>
        </w:rPr>
        <w:t>Probleme mit Soft- oder Hardware müssen schnellstmöglich gelöst werden, sodass das iPad im Unterri</w:t>
      </w:r>
      <w:r w:rsidRPr="00101E5A">
        <w:rPr>
          <w:rFonts w:ascii="Helvetica" w:eastAsia="Arial" w:hAnsi="Helvetica" w:cs="Arial"/>
        </w:rPr>
        <w:t>cht wieder eingesetzt werden kann. Im Falle eines schwerwiegenderen Defekts oder nötigen Austauschs des iPads muss für eine schnelle Abwicklung gesorgt werden. Die Schule stellt zu diesem Zweck Leihgeräte über das Sekretariat zur Verfügung.</w:t>
      </w:r>
    </w:p>
    <w:p w14:paraId="31FEF91B" w14:textId="77777777" w:rsidR="002F16BC" w:rsidRPr="00B44440" w:rsidRDefault="002F16BC" w:rsidP="00101E5A">
      <w:pPr>
        <w:rPr>
          <w:rFonts w:ascii="Helvetica" w:eastAsia="Arial" w:hAnsi="Helvetica" w:cs="Arial"/>
        </w:rPr>
      </w:pPr>
    </w:p>
    <w:p w14:paraId="1DA744FF" w14:textId="77777777" w:rsidR="002F16BC" w:rsidRPr="00B44440" w:rsidRDefault="00E54140" w:rsidP="00101E5A">
      <w:pPr>
        <w:numPr>
          <w:ilvl w:val="0"/>
          <w:numId w:val="1"/>
        </w:numPr>
        <w:tabs>
          <w:tab w:val="left" w:pos="246"/>
        </w:tabs>
        <w:ind w:right="400"/>
        <w:rPr>
          <w:rFonts w:ascii="Helvetica" w:eastAsia="Arial" w:hAnsi="Helvetica" w:cs="Arial"/>
        </w:rPr>
      </w:pPr>
      <w:r w:rsidRPr="00B44440">
        <w:rPr>
          <w:rFonts w:ascii="Helvetica" w:eastAsia="Arial" w:hAnsi="Helvetica" w:cs="Arial"/>
        </w:rPr>
        <w:t>Die iPads, Hül</w:t>
      </w:r>
      <w:r w:rsidRPr="00B44440">
        <w:rPr>
          <w:rFonts w:ascii="Helvetica" w:eastAsia="Arial" w:hAnsi="Helvetica" w:cs="Arial"/>
        </w:rPr>
        <w:t>len und Stifte sind mit Namen zu beschriften. Das iPad ist mit einem Passwort (Code) zu sichern.</w:t>
      </w:r>
    </w:p>
    <w:p w14:paraId="350EA95A" w14:textId="77777777" w:rsidR="002F16BC" w:rsidRPr="00B44440" w:rsidRDefault="002F16BC" w:rsidP="00101E5A">
      <w:pPr>
        <w:rPr>
          <w:rFonts w:ascii="Helvetica" w:hAnsi="Helvetica"/>
        </w:rPr>
      </w:pPr>
    </w:p>
    <w:p w14:paraId="78A8958E" w14:textId="678407EB" w:rsidR="002F16BC" w:rsidRPr="00B44440" w:rsidRDefault="00D521BA" w:rsidP="00101E5A">
      <w:pPr>
        <w:rPr>
          <w:rFonts w:ascii="Helvetica" w:hAnsi="Helvetica"/>
        </w:rPr>
      </w:pPr>
      <w:r w:rsidRPr="00B44440">
        <w:rPr>
          <w:rFonts w:ascii="Helvetica" w:hAnsi="Helvetica"/>
        </w:rPr>
        <w:t>4.Benötigte Apps werden von der Schule über die MDM-Lösung (Mobile Device Management) auf dem iPad installiert. Das iPad wird dazu in den betreuten Modus (</w:t>
      </w:r>
      <w:proofErr w:type="spellStart"/>
      <w:r w:rsidRPr="00B44440">
        <w:rPr>
          <w:rFonts w:ascii="Helvetica" w:hAnsi="Helvetica"/>
        </w:rPr>
        <w:t>Supervi</w:t>
      </w:r>
      <w:r w:rsidR="00101E5A">
        <w:rPr>
          <w:rFonts w:ascii="Helvetica" w:hAnsi="Helvetica"/>
        </w:rPr>
        <w:t>s</w:t>
      </w:r>
      <w:r w:rsidRPr="00B44440">
        <w:rPr>
          <w:rFonts w:ascii="Helvetica" w:hAnsi="Helvetica"/>
        </w:rPr>
        <w:t>ed</w:t>
      </w:r>
      <w:proofErr w:type="spellEnd"/>
      <w:r w:rsidRPr="00B44440">
        <w:rPr>
          <w:rFonts w:ascii="Helvetica" w:hAnsi="Helvetica"/>
        </w:rPr>
        <w:t xml:space="preserve"> Mode) gesetzt, so dass die Schule das Gerät verwalten kann. Von der Schule bezahlte Apps werden nach dem Gebrauch, spätestens beim Verlassen der Musterschule in Musterhausen, wieder deinstalliert. </w:t>
      </w:r>
      <w:proofErr w:type="spellStart"/>
      <w:r w:rsidRPr="00B44440">
        <w:rPr>
          <w:rFonts w:ascii="Helvetica" w:hAnsi="Helvetica"/>
        </w:rPr>
        <w:t>Social</w:t>
      </w:r>
      <w:proofErr w:type="spellEnd"/>
      <w:r w:rsidRPr="00B44440">
        <w:rPr>
          <w:rFonts w:ascii="Helvetica" w:hAnsi="Helvetica"/>
        </w:rPr>
        <w:t xml:space="preserve"> Media Apps sind weitgehend gesperrt, um das Ablenkungspotential im Unterricht gering zu halten</w:t>
      </w:r>
      <w:r w:rsidR="00101E5A">
        <w:rPr>
          <w:rFonts w:ascii="Helvetica" w:hAnsi="Helvetica"/>
        </w:rPr>
        <w:t>.</w:t>
      </w:r>
    </w:p>
    <w:p w14:paraId="1C015FCD" w14:textId="77777777" w:rsidR="002F16BC" w:rsidRPr="00B44440" w:rsidRDefault="002F16BC" w:rsidP="00101E5A">
      <w:pPr>
        <w:rPr>
          <w:rFonts w:ascii="Helvetica" w:hAnsi="Helvetica"/>
        </w:rPr>
      </w:pPr>
    </w:p>
    <w:p w14:paraId="7BC4ECFF" w14:textId="77777777" w:rsidR="002F16BC" w:rsidRPr="00B44440" w:rsidRDefault="00E54140" w:rsidP="00101E5A">
      <w:pPr>
        <w:numPr>
          <w:ilvl w:val="0"/>
          <w:numId w:val="2"/>
        </w:numPr>
        <w:tabs>
          <w:tab w:val="left" w:pos="246"/>
        </w:tabs>
        <w:ind w:right="40"/>
        <w:rPr>
          <w:rFonts w:ascii="Helvetica" w:eastAsia="Arial" w:hAnsi="Helvetica" w:cs="Arial"/>
        </w:rPr>
      </w:pPr>
      <w:r w:rsidRPr="00B44440">
        <w:rPr>
          <w:rFonts w:ascii="Helvetica" w:eastAsia="Arial" w:hAnsi="Helvetica" w:cs="Arial"/>
        </w:rPr>
        <w:t xml:space="preserve">Der </w:t>
      </w:r>
      <w:r w:rsidRPr="00B44440">
        <w:rPr>
          <w:rFonts w:ascii="Helvetica" w:eastAsia="Arial" w:hAnsi="Helvetica" w:cs="Arial"/>
        </w:rPr>
        <w:t>Internetzugang in der Schule erfolgt über den IServ-Proxy, der jugendgefährdendes Material möglichst filtert. Es dürfen keine rassistischen, pornografischen oder anderweitig verbotenen oder nicht altersgemäße Daten oder Spiele auf dem iPad gespeichert oder</w:t>
      </w:r>
      <w:r w:rsidRPr="00B44440">
        <w:rPr>
          <w:rFonts w:ascii="Helvetica" w:eastAsia="Arial" w:hAnsi="Helvetica" w:cs="Arial"/>
        </w:rPr>
        <w:t xml:space="preserve"> verwendet werden.</w:t>
      </w:r>
    </w:p>
    <w:p w14:paraId="4CC4F550" w14:textId="77777777" w:rsidR="002F16BC" w:rsidRPr="00B44440" w:rsidRDefault="002F16BC" w:rsidP="00101E5A">
      <w:pPr>
        <w:rPr>
          <w:rFonts w:ascii="Helvetica" w:eastAsia="Arial" w:hAnsi="Helvetica" w:cs="Arial"/>
        </w:rPr>
      </w:pPr>
    </w:p>
    <w:p w14:paraId="0EB5D5CA" w14:textId="77777777" w:rsidR="00101E5A" w:rsidRDefault="00E54140" w:rsidP="00101E5A">
      <w:pPr>
        <w:numPr>
          <w:ilvl w:val="0"/>
          <w:numId w:val="2"/>
        </w:numPr>
        <w:tabs>
          <w:tab w:val="left" w:pos="240"/>
        </w:tabs>
        <w:ind w:right="300"/>
        <w:rPr>
          <w:rFonts w:ascii="Helvetica" w:eastAsia="Arial" w:hAnsi="Helvetica" w:cs="Arial"/>
        </w:rPr>
      </w:pPr>
      <w:r w:rsidRPr="00B44440">
        <w:rPr>
          <w:rFonts w:ascii="Helvetica" w:eastAsia="Arial" w:hAnsi="Helvetica" w:cs="Arial"/>
        </w:rPr>
        <w:t>Das Fotografieren, Filmen sowie Tonaufnahmen sind zum Schutz der Persönlichkeitsrechte anderer ohne vorherige Genehmigung untersagt. Es gelten die gesetzlichen Bestimmungen zum Recht am eigenen Bild.</w:t>
      </w:r>
    </w:p>
    <w:p w14:paraId="70D76326" w14:textId="77777777" w:rsidR="00101E5A" w:rsidRDefault="00101E5A" w:rsidP="00101E5A">
      <w:pPr>
        <w:pStyle w:val="Listenabsatz"/>
        <w:rPr>
          <w:rFonts w:ascii="Helvetica" w:eastAsia="Arial" w:hAnsi="Helvetica" w:cs="Arial"/>
        </w:rPr>
      </w:pPr>
    </w:p>
    <w:p w14:paraId="0C5749F7" w14:textId="7917521B" w:rsidR="002F16BC" w:rsidRPr="00101E5A" w:rsidRDefault="00E54140" w:rsidP="00101E5A">
      <w:pPr>
        <w:numPr>
          <w:ilvl w:val="0"/>
          <w:numId w:val="2"/>
        </w:numPr>
        <w:tabs>
          <w:tab w:val="left" w:pos="240"/>
        </w:tabs>
        <w:ind w:right="300"/>
        <w:rPr>
          <w:rFonts w:ascii="Helvetica" w:eastAsia="Arial" w:hAnsi="Helvetica" w:cs="Arial"/>
        </w:rPr>
      </w:pPr>
      <w:r w:rsidRPr="00101E5A">
        <w:rPr>
          <w:rFonts w:ascii="Helvetica" w:eastAsia="Arial" w:hAnsi="Helvetica" w:cs="Arial"/>
        </w:rPr>
        <w:t>Jegliche private Nutzung der Geräte</w:t>
      </w:r>
      <w:r w:rsidRPr="00101E5A">
        <w:rPr>
          <w:rFonts w:ascii="Helvetica" w:eastAsia="Arial" w:hAnsi="Helvetica" w:cs="Arial"/>
        </w:rPr>
        <w:t xml:space="preserve"> (Chat, soziale Netzwerke, Musik hören, Filme schauen,</w:t>
      </w:r>
      <w:r w:rsidR="00101E5A" w:rsidRPr="00101E5A">
        <w:rPr>
          <w:rFonts w:ascii="Helvetica" w:eastAsia="Arial" w:hAnsi="Helvetica" w:cs="Arial"/>
        </w:rPr>
        <w:t xml:space="preserve"> </w:t>
      </w:r>
      <w:r w:rsidRPr="00101E5A">
        <w:rPr>
          <w:rFonts w:ascii="Helvetica" w:eastAsia="Arial" w:hAnsi="Helvetica" w:cs="Arial"/>
        </w:rPr>
        <w:t xml:space="preserve">Spiele spielen) ist während der Unterrichtszeit verboten. Ausnahmen sind Projekte, in denen dies sinnvoll oder erforderlich ist. In jedem Fall ist die unterrichtende Lehrkraft um Erlaubnis zu bitten, </w:t>
      </w:r>
      <w:r w:rsidRPr="00101E5A">
        <w:rPr>
          <w:rFonts w:ascii="Helvetica" w:eastAsia="Arial" w:hAnsi="Helvetica" w:cs="Arial"/>
        </w:rPr>
        <w:t>bevor eine solche Nutzung stattfindet.</w:t>
      </w:r>
    </w:p>
    <w:p w14:paraId="0BBD3458" w14:textId="77777777" w:rsidR="002F16BC" w:rsidRPr="00B44440" w:rsidRDefault="002F16BC" w:rsidP="00101E5A">
      <w:pPr>
        <w:rPr>
          <w:rFonts w:ascii="Helvetica" w:eastAsia="Arial" w:hAnsi="Helvetica" w:cs="Arial"/>
        </w:rPr>
      </w:pPr>
    </w:p>
    <w:p w14:paraId="748DBC81" w14:textId="77777777" w:rsidR="002F16BC" w:rsidRPr="00B44440" w:rsidRDefault="00E54140" w:rsidP="00101E5A">
      <w:pPr>
        <w:numPr>
          <w:ilvl w:val="0"/>
          <w:numId w:val="2"/>
        </w:numPr>
        <w:tabs>
          <w:tab w:val="left" w:pos="246"/>
        </w:tabs>
        <w:ind w:right="140"/>
        <w:rPr>
          <w:rFonts w:ascii="Helvetica" w:eastAsia="Arial" w:hAnsi="Helvetica" w:cs="Arial"/>
        </w:rPr>
      </w:pPr>
      <w:r w:rsidRPr="00B44440">
        <w:rPr>
          <w:rFonts w:ascii="Helvetica" w:eastAsia="Arial" w:hAnsi="Helvetica" w:cs="Arial"/>
        </w:rPr>
        <w:t>Die Geräte bleiben während der großen Pausen im Klassenraum. Es wird ein Klassendienst mit jeweils zwei SuS eingesetzt, der in den Pausen im Klassenraum verbleibt und aufpasst, damit keine Geräte entwendet oder besch</w:t>
      </w:r>
      <w:r w:rsidRPr="00B44440">
        <w:rPr>
          <w:rFonts w:ascii="Helvetica" w:eastAsia="Arial" w:hAnsi="Helvetica" w:cs="Arial"/>
        </w:rPr>
        <w:t>ädigt werden.</w:t>
      </w:r>
    </w:p>
    <w:p w14:paraId="7C8584F7" w14:textId="77777777" w:rsidR="002F16BC" w:rsidRPr="00B44440" w:rsidRDefault="002F16BC" w:rsidP="00101E5A">
      <w:pPr>
        <w:rPr>
          <w:rFonts w:ascii="Helvetica" w:eastAsia="Arial" w:hAnsi="Helvetica" w:cs="Arial"/>
        </w:rPr>
      </w:pPr>
    </w:p>
    <w:p w14:paraId="2693F4CD" w14:textId="77777777" w:rsidR="00E54140" w:rsidRDefault="00E54140" w:rsidP="00E54140">
      <w:pPr>
        <w:numPr>
          <w:ilvl w:val="0"/>
          <w:numId w:val="2"/>
        </w:numPr>
        <w:tabs>
          <w:tab w:val="left" w:pos="244"/>
        </w:tabs>
        <w:ind w:right="320"/>
        <w:rPr>
          <w:rFonts w:ascii="Helvetica" w:eastAsia="Arial" w:hAnsi="Helvetica" w:cs="Arial"/>
        </w:rPr>
      </w:pPr>
      <w:r w:rsidRPr="00B44440">
        <w:rPr>
          <w:rFonts w:ascii="Helvetica" w:eastAsia="Arial" w:hAnsi="Helvetica" w:cs="Arial"/>
        </w:rPr>
        <w:t>Wir sorgen dafür, dass der Charakter des Gerätes, trotz privater Nutzung, als Arbeitsgerät erhalten bleibt. Der erste Homebildschirm ist für schulische Anwendungen reserviert. Schulische und private Apps sind getrennt zu halten</w:t>
      </w:r>
      <w:r>
        <w:rPr>
          <w:rFonts w:ascii="Helvetica" w:eastAsia="Arial" w:hAnsi="Helvetica" w:cs="Arial"/>
        </w:rPr>
        <w:t>.</w:t>
      </w:r>
    </w:p>
    <w:p w14:paraId="4AF3C3D8" w14:textId="77777777" w:rsidR="00E54140" w:rsidRDefault="00E54140" w:rsidP="00E54140">
      <w:pPr>
        <w:tabs>
          <w:tab w:val="left" w:pos="244"/>
        </w:tabs>
        <w:ind w:right="320"/>
        <w:rPr>
          <w:rFonts w:ascii="Helvetica" w:eastAsia="Arial" w:hAnsi="Helvetica" w:cs="Arial"/>
        </w:rPr>
      </w:pPr>
    </w:p>
    <w:p w14:paraId="3A33734C" w14:textId="35B72728" w:rsidR="00E54140" w:rsidRPr="00E54140" w:rsidRDefault="00E54140" w:rsidP="00E54140">
      <w:pPr>
        <w:numPr>
          <w:ilvl w:val="0"/>
          <w:numId w:val="3"/>
        </w:numPr>
        <w:tabs>
          <w:tab w:val="left" w:pos="368"/>
        </w:tabs>
        <w:ind w:right="180"/>
        <w:rPr>
          <w:rFonts w:ascii="Helvetica" w:eastAsia="Arial" w:hAnsi="Helvetica" w:cs="Arial"/>
        </w:rPr>
        <w:sectPr w:rsidR="00E54140" w:rsidRPr="00E54140">
          <w:pgSz w:w="11900" w:h="16838"/>
          <w:pgMar w:top="1440" w:right="806" w:bottom="1440" w:left="1420" w:header="0" w:footer="0" w:gutter="0"/>
          <w:cols w:space="720" w:equalWidth="0">
            <w:col w:w="9680"/>
          </w:cols>
        </w:sectPr>
      </w:pPr>
      <w:r w:rsidRPr="00B44440">
        <w:rPr>
          <w:rFonts w:ascii="Helvetica" w:eastAsia="Arial" w:hAnsi="Helvetica" w:cs="Arial"/>
        </w:rPr>
        <w:t xml:space="preserve">Weitere Regelungen für den Unterricht werden mit den jeweiligen Fachlehrkräften abgesprochen. Ggf. wird die App Apple </w:t>
      </w:r>
      <w:proofErr w:type="spellStart"/>
      <w:r w:rsidRPr="00B44440">
        <w:rPr>
          <w:rFonts w:ascii="Helvetica" w:eastAsia="Arial" w:hAnsi="Helvetica" w:cs="Arial"/>
        </w:rPr>
        <w:t>Classroom</w:t>
      </w:r>
      <w:proofErr w:type="spellEnd"/>
      <w:r w:rsidRPr="00B44440">
        <w:rPr>
          <w:rFonts w:ascii="Helvetica" w:eastAsia="Arial" w:hAnsi="Helvetica" w:cs="Arial"/>
        </w:rPr>
        <w:t xml:space="preserve"> eingesetzt, die die unterrichtliche Kontrolle der Geräte ermöglicht. Eine Einsicht in die eigenen Dateien ist aber zu keiner Zeit möglich.</w:t>
      </w:r>
    </w:p>
    <w:p w14:paraId="5CCDF05A" w14:textId="26B9B8BC" w:rsidR="002F16BC" w:rsidRPr="00E54140" w:rsidRDefault="00E54140" w:rsidP="00101E5A">
      <w:pPr>
        <w:rPr>
          <w:rFonts w:ascii="Helvetica" w:hAnsi="Helvetica"/>
        </w:rPr>
      </w:pPr>
      <w:bookmarkStart w:id="1" w:name="page2"/>
      <w:bookmarkEnd w:id="1"/>
      <w:r w:rsidRPr="00B44440">
        <w:rPr>
          <w:rFonts w:ascii="Helvetica" w:hAnsi="Helvetica"/>
          <w:noProof/>
        </w:rPr>
        <w:lastRenderedPageBreak/>
        <w:drawing>
          <wp:anchor distT="0" distB="0" distL="114300" distR="114300" simplePos="0" relativeHeight="251658240" behindDoc="1" locked="0" layoutInCell="0" allowOverlap="1" wp14:anchorId="328EB5BD" wp14:editId="27DEE8DB">
            <wp:simplePos x="0" y="0"/>
            <wp:positionH relativeFrom="page">
              <wp:posOffset>5042535</wp:posOffset>
            </wp:positionH>
            <wp:positionV relativeFrom="page">
              <wp:posOffset>116840</wp:posOffset>
            </wp:positionV>
            <wp:extent cx="2284730" cy="1078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284730" cy="1078865"/>
                    </a:xfrm>
                    <a:prstGeom prst="rect">
                      <a:avLst/>
                    </a:prstGeom>
                    <a:noFill/>
                  </pic:spPr>
                </pic:pic>
              </a:graphicData>
            </a:graphic>
          </wp:anchor>
        </w:drawing>
      </w:r>
    </w:p>
    <w:p w14:paraId="638A978B" w14:textId="562C0B59" w:rsidR="002F16BC" w:rsidRPr="00B44440" w:rsidRDefault="00E54140" w:rsidP="00101E5A">
      <w:pPr>
        <w:numPr>
          <w:ilvl w:val="0"/>
          <w:numId w:val="3"/>
        </w:numPr>
        <w:tabs>
          <w:tab w:val="left" w:pos="368"/>
        </w:tabs>
        <w:ind w:right="180"/>
        <w:rPr>
          <w:rFonts w:ascii="Helvetica" w:eastAsia="Arial" w:hAnsi="Helvetica" w:cs="Arial"/>
        </w:rPr>
      </w:pPr>
      <w:r w:rsidRPr="00B44440">
        <w:rPr>
          <w:rFonts w:ascii="Helvetica" w:eastAsia="Arial" w:hAnsi="Helvetica" w:cs="Arial"/>
        </w:rPr>
        <w:t>Die Schule ist für die auf den iPads gespeicherten Daten nicht verantwortlich. Die Synchronisation und Backups m</w:t>
      </w:r>
      <w:r>
        <w:rPr>
          <w:rFonts w:ascii="Helvetica" w:eastAsia="Arial" w:hAnsi="Helvetica" w:cs="Arial"/>
        </w:rPr>
        <w:t>üssen</w:t>
      </w:r>
      <w:r w:rsidRPr="00B44440">
        <w:rPr>
          <w:rFonts w:ascii="Helvetica" w:eastAsia="Arial" w:hAnsi="Helvetica" w:cs="Arial"/>
        </w:rPr>
        <w:t xml:space="preserve"> daher in eigener Verantwortung erfolgen. Schulischbezogene Daten sind auf dem Schulserver </w:t>
      </w:r>
      <w:r w:rsidRPr="00B44440">
        <w:rPr>
          <w:rFonts w:ascii="Helvetica" w:eastAsia="Arial" w:hAnsi="Helvetica" w:cs="Arial"/>
        </w:rPr>
        <w:t>(IServ) zu speichern.</w:t>
      </w:r>
    </w:p>
    <w:p w14:paraId="56E48A15" w14:textId="77777777" w:rsidR="002F16BC" w:rsidRPr="00B44440" w:rsidRDefault="002F16BC" w:rsidP="00101E5A">
      <w:pPr>
        <w:rPr>
          <w:rFonts w:ascii="Helvetica" w:eastAsia="Arial" w:hAnsi="Helvetica" w:cs="Arial"/>
        </w:rPr>
      </w:pPr>
    </w:p>
    <w:p w14:paraId="189238A0" w14:textId="77777777" w:rsidR="002F16BC" w:rsidRPr="00B44440" w:rsidRDefault="00E54140" w:rsidP="00101E5A">
      <w:pPr>
        <w:numPr>
          <w:ilvl w:val="0"/>
          <w:numId w:val="3"/>
        </w:numPr>
        <w:tabs>
          <w:tab w:val="left" w:pos="368"/>
        </w:tabs>
        <w:ind w:right="100"/>
        <w:rPr>
          <w:rFonts w:ascii="Helvetica" w:eastAsia="Arial" w:hAnsi="Helvetica" w:cs="Arial"/>
        </w:rPr>
      </w:pPr>
      <w:r w:rsidRPr="00B44440">
        <w:rPr>
          <w:rFonts w:ascii="Helvetica" w:eastAsia="Arial" w:hAnsi="Helvetica" w:cs="Arial"/>
        </w:rPr>
        <w:t>Bei Zuwiderhandlungen oder groben Verstößen gegen diese Nutzungsbedingungen kann nach Rücksprache mit der Schulleitung und Information der Erziehungsberechtigten die Nutzung des iPads in der Schule zeitweise untersagt werden. Schwere</w:t>
      </w:r>
      <w:r w:rsidRPr="00B44440">
        <w:rPr>
          <w:rFonts w:ascii="Helvetica" w:eastAsia="Arial" w:hAnsi="Helvetica" w:cs="Arial"/>
        </w:rPr>
        <w:t xml:space="preserve"> Verstöße können zu Ordnungsmaßnahmen führen.</w:t>
      </w:r>
    </w:p>
    <w:p w14:paraId="3C93024E" w14:textId="77777777" w:rsidR="002F16BC" w:rsidRPr="00B44440" w:rsidRDefault="002F16BC" w:rsidP="00101E5A">
      <w:pPr>
        <w:rPr>
          <w:rFonts w:ascii="Helvetica" w:eastAsia="Arial" w:hAnsi="Helvetica" w:cs="Arial"/>
        </w:rPr>
      </w:pPr>
    </w:p>
    <w:p w14:paraId="6ECC3C4E" w14:textId="77777777" w:rsidR="002F16BC" w:rsidRPr="00B44440" w:rsidRDefault="00E54140" w:rsidP="00101E5A">
      <w:pPr>
        <w:numPr>
          <w:ilvl w:val="0"/>
          <w:numId w:val="3"/>
        </w:numPr>
        <w:tabs>
          <w:tab w:val="left" w:pos="368"/>
        </w:tabs>
        <w:ind w:right="80"/>
        <w:rPr>
          <w:rFonts w:ascii="Helvetica" w:eastAsia="Arial" w:hAnsi="Helvetica" w:cs="Arial"/>
        </w:rPr>
      </w:pPr>
      <w:r w:rsidRPr="00B44440">
        <w:rPr>
          <w:rFonts w:ascii="Helvetica" w:eastAsia="Arial" w:hAnsi="Helvetica" w:cs="Arial"/>
        </w:rPr>
        <w:t>Die Schule behält es sich vor, diese Nutzungsordnung zu ändern oder zu erweitern, falls es die Umstände erfordern.</w:t>
      </w:r>
    </w:p>
    <w:p w14:paraId="2C32719A" w14:textId="77777777" w:rsidR="002F16BC" w:rsidRPr="00B44440" w:rsidRDefault="002F16BC" w:rsidP="00101E5A">
      <w:pPr>
        <w:rPr>
          <w:rFonts w:ascii="Helvetica" w:hAnsi="Helvetica"/>
        </w:rPr>
      </w:pPr>
    </w:p>
    <w:p w14:paraId="263CDEC3" w14:textId="77777777" w:rsidR="002F16BC" w:rsidRPr="00B44440" w:rsidRDefault="00E54140" w:rsidP="00101E5A">
      <w:pPr>
        <w:ind w:left="8340"/>
        <w:rPr>
          <w:rFonts w:ascii="Helvetica" w:hAnsi="Helvetica"/>
        </w:rPr>
      </w:pPr>
      <w:r w:rsidRPr="00B44440">
        <w:rPr>
          <w:rFonts w:ascii="Helvetica" w:eastAsia="Arial" w:hAnsi="Helvetica" w:cs="Arial"/>
        </w:rPr>
        <w:t>Stand August 2021</w:t>
      </w:r>
    </w:p>
    <w:p w14:paraId="083AB310" w14:textId="77777777" w:rsidR="002F16BC" w:rsidRPr="00B44440" w:rsidRDefault="002F16BC" w:rsidP="00101E5A">
      <w:pPr>
        <w:rPr>
          <w:rFonts w:ascii="Helvetica" w:hAnsi="Helvetica"/>
        </w:rPr>
      </w:pPr>
    </w:p>
    <w:p w14:paraId="4EF42695" w14:textId="77777777" w:rsidR="002F16BC" w:rsidRPr="00B44440" w:rsidRDefault="002F16BC" w:rsidP="00101E5A">
      <w:pPr>
        <w:rPr>
          <w:rFonts w:ascii="Helvetica" w:hAnsi="Helvetica"/>
        </w:rPr>
      </w:pPr>
    </w:p>
    <w:p w14:paraId="0778FDB2" w14:textId="77777777" w:rsidR="002F16BC" w:rsidRPr="00B44440" w:rsidRDefault="002F16BC" w:rsidP="00101E5A">
      <w:pPr>
        <w:rPr>
          <w:rFonts w:ascii="Helvetica" w:hAnsi="Helvetica"/>
        </w:rPr>
      </w:pPr>
    </w:p>
    <w:p w14:paraId="47A947CA" w14:textId="77777777" w:rsidR="002F16BC" w:rsidRPr="00B44440" w:rsidRDefault="002F16BC" w:rsidP="00101E5A">
      <w:pPr>
        <w:rPr>
          <w:rFonts w:ascii="Helvetica" w:hAnsi="Helvetica"/>
        </w:rPr>
      </w:pPr>
    </w:p>
    <w:p w14:paraId="4433FE14" w14:textId="77777777" w:rsidR="002F16BC" w:rsidRPr="00B44440" w:rsidRDefault="002F16BC" w:rsidP="00101E5A">
      <w:pPr>
        <w:rPr>
          <w:rFonts w:ascii="Helvetica" w:hAnsi="Helvetica"/>
        </w:rPr>
      </w:pPr>
    </w:p>
    <w:p w14:paraId="19A71C1C" w14:textId="77777777" w:rsidR="002F16BC" w:rsidRPr="00B44440" w:rsidRDefault="00E54140" w:rsidP="00101E5A">
      <w:pPr>
        <w:jc w:val="center"/>
        <w:rPr>
          <w:rFonts w:ascii="Helvetica" w:hAnsi="Helvetica"/>
        </w:rPr>
      </w:pPr>
      <w:r w:rsidRPr="00B44440">
        <w:rPr>
          <w:rFonts w:ascii="Helvetica" w:eastAsia="Arial" w:hAnsi="Helvetica" w:cs="Arial"/>
        </w:rPr>
        <w:t>um Verbleib für die Schülerakte</w:t>
      </w:r>
    </w:p>
    <w:p w14:paraId="3AEE25A7" w14:textId="77777777" w:rsidR="002F16BC" w:rsidRPr="00B44440" w:rsidRDefault="002F16BC" w:rsidP="00101E5A">
      <w:pPr>
        <w:rPr>
          <w:rFonts w:ascii="Helvetica" w:hAnsi="Helvetica"/>
        </w:rPr>
      </w:pPr>
    </w:p>
    <w:p w14:paraId="5D275C72" w14:textId="77777777" w:rsidR="002F16BC" w:rsidRPr="00B44440" w:rsidRDefault="002F16BC" w:rsidP="00101E5A">
      <w:pPr>
        <w:rPr>
          <w:rFonts w:ascii="Helvetica" w:hAnsi="Helvetica"/>
        </w:rPr>
      </w:pPr>
    </w:p>
    <w:p w14:paraId="4A126704" w14:textId="77777777" w:rsidR="002F16BC" w:rsidRPr="00B44440" w:rsidRDefault="002F16BC" w:rsidP="00101E5A">
      <w:pPr>
        <w:rPr>
          <w:rFonts w:ascii="Helvetica" w:hAnsi="Helvetica"/>
        </w:rPr>
      </w:pPr>
    </w:p>
    <w:p w14:paraId="3F06E9FB" w14:textId="77777777" w:rsidR="002F16BC" w:rsidRPr="00B44440" w:rsidRDefault="002F16BC" w:rsidP="00101E5A">
      <w:pPr>
        <w:rPr>
          <w:rFonts w:ascii="Helvetica" w:hAnsi="Helvetica"/>
        </w:rPr>
      </w:pPr>
    </w:p>
    <w:p w14:paraId="074B20BF" w14:textId="77777777" w:rsidR="002F16BC" w:rsidRPr="00B44440" w:rsidRDefault="00E54140" w:rsidP="00101E5A">
      <w:pPr>
        <w:rPr>
          <w:rFonts w:ascii="Helvetica" w:hAnsi="Helvetica"/>
        </w:rPr>
      </w:pPr>
      <w:r w:rsidRPr="00B44440">
        <w:rPr>
          <w:rFonts w:ascii="Helvetica" w:eastAsia="Arial" w:hAnsi="Helvetica" w:cs="Arial"/>
          <w:b/>
          <w:bCs/>
        </w:rPr>
        <w:t xml:space="preserve">Benutzerordnung für die </w:t>
      </w:r>
      <w:r w:rsidRPr="00B44440">
        <w:rPr>
          <w:rFonts w:ascii="Helvetica" w:eastAsia="Arial" w:hAnsi="Helvetica" w:cs="Arial"/>
          <w:b/>
          <w:bCs/>
        </w:rPr>
        <w:t>Nutzung elternfinanzierter iPads im schulischen Kontext an der Musterschule in Musterhausen</w:t>
      </w:r>
    </w:p>
    <w:p w14:paraId="6833FBB4" w14:textId="77777777" w:rsidR="002F16BC" w:rsidRPr="00B44440" w:rsidRDefault="002F16BC" w:rsidP="00101E5A">
      <w:pPr>
        <w:rPr>
          <w:rFonts w:ascii="Helvetica" w:hAnsi="Helvetica"/>
        </w:rPr>
      </w:pPr>
    </w:p>
    <w:p w14:paraId="2D4C0AB3" w14:textId="77777777" w:rsidR="002F16BC" w:rsidRPr="00B44440" w:rsidRDefault="002F16BC" w:rsidP="00101E5A">
      <w:pPr>
        <w:rPr>
          <w:rFonts w:ascii="Helvetica" w:hAnsi="Helvetica"/>
        </w:rPr>
      </w:pPr>
    </w:p>
    <w:p w14:paraId="5943347E" w14:textId="77777777" w:rsidR="002F16BC" w:rsidRPr="00B44440" w:rsidRDefault="00E54140" w:rsidP="00101E5A">
      <w:pPr>
        <w:ind w:right="460"/>
        <w:jc w:val="both"/>
        <w:rPr>
          <w:rFonts w:ascii="Helvetica" w:hAnsi="Helvetica"/>
        </w:rPr>
      </w:pPr>
      <w:r w:rsidRPr="00B44440">
        <w:rPr>
          <w:rFonts w:ascii="Helvetica" w:eastAsia="Arial" w:hAnsi="Helvetica" w:cs="Arial"/>
        </w:rPr>
        <w:t xml:space="preserve">Mit meiner Unterschrift erkenne ich die </w:t>
      </w:r>
      <w:r w:rsidRPr="00B44440">
        <w:rPr>
          <w:rFonts w:ascii="Helvetica" w:eastAsia="Arial" w:hAnsi="Helvetica" w:cs="Arial"/>
          <w:b/>
          <w:bCs/>
        </w:rPr>
        <w:t>Benutzerordnung für die Nutzung elternfinanzierter iPads im schulischen Kontext</w:t>
      </w:r>
      <w:r w:rsidRPr="00B44440">
        <w:rPr>
          <w:rFonts w:ascii="Helvetica" w:eastAsia="Arial" w:hAnsi="Helvetica" w:cs="Arial"/>
        </w:rPr>
        <w:t xml:space="preserve"> der Musterschule in Musterhausen an. Verst</w:t>
      </w:r>
      <w:r w:rsidRPr="00B44440">
        <w:rPr>
          <w:rFonts w:ascii="Helvetica" w:eastAsia="Arial" w:hAnsi="Helvetica" w:cs="Arial"/>
        </w:rPr>
        <w:t>öße führen zur sofortigen befristeten,</w:t>
      </w:r>
      <w:r w:rsidRPr="00B44440">
        <w:rPr>
          <w:rFonts w:ascii="Helvetica" w:eastAsia="Arial" w:hAnsi="Helvetica" w:cs="Arial"/>
          <w:b/>
          <w:bCs/>
        </w:rPr>
        <w:t xml:space="preserve"> </w:t>
      </w:r>
      <w:r w:rsidRPr="00B44440">
        <w:rPr>
          <w:rFonts w:ascii="Helvetica" w:eastAsia="Arial" w:hAnsi="Helvetica" w:cs="Arial"/>
        </w:rPr>
        <w:t>in gravierenden Fällen ggf. zur dauernden Sperrung meiner Nutzungsrechte / der Nutzungsrechte.</w:t>
      </w:r>
    </w:p>
    <w:p w14:paraId="024199D9" w14:textId="77777777" w:rsidR="002F16BC" w:rsidRPr="00B44440" w:rsidRDefault="002F16BC" w:rsidP="00101E5A">
      <w:pPr>
        <w:rPr>
          <w:rFonts w:ascii="Helvetica" w:hAnsi="Helvetica"/>
        </w:rPr>
      </w:pPr>
    </w:p>
    <w:p w14:paraId="29B7C5AB" w14:textId="77777777" w:rsidR="002F16BC" w:rsidRPr="00B44440" w:rsidRDefault="002F16BC" w:rsidP="00101E5A">
      <w:pPr>
        <w:rPr>
          <w:rFonts w:ascii="Helvetica" w:hAnsi="Helvetica"/>
        </w:rPr>
      </w:pPr>
    </w:p>
    <w:p w14:paraId="0A26EE91" w14:textId="77777777" w:rsidR="002F16BC" w:rsidRPr="00B44440" w:rsidRDefault="002F16BC" w:rsidP="00101E5A">
      <w:pPr>
        <w:rPr>
          <w:rFonts w:ascii="Helvetica" w:hAnsi="Helvetica"/>
        </w:rPr>
      </w:pPr>
    </w:p>
    <w:p w14:paraId="129AF90F" w14:textId="77777777" w:rsidR="002F16BC" w:rsidRPr="00B44440" w:rsidRDefault="002F16BC" w:rsidP="00101E5A">
      <w:pPr>
        <w:rPr>
          <w:rFonts w:ascii="Helvetica" w:hAnsi="Helvetica"/>
        </w:rPr>
      </w:pPr>
    </w:p>
    <w:tbl>
      <w:tblPr>
        <w:tblW w:w="0" w:type="auto"/>
        <w:tblLayout w:type="fixed"/>
        <w:tblCellMar>
          <w:left w:w="0" w:type="dxa"/>
          <w:right w:w="0" w:type="dxa"/>
        </w:tblCellMar>
        <w:tblLook w:val="04A0" w:firstRow="1" w:lastRow="0" w:firstColumn="1" w:lastColumn="0" w:noHBand="0" w:noVBand="1"/>
      </w:tblPr>
      <w:tblGrid>
        <w:gridCol w:w="4960"/>
        <w:gridCol w:w="4640"/>
      </w:tblGrid>
      <w:tr w:rsidR="002F16BC" w:rsidRPr="00B44440" w14:paraId="2DC290EF" w14:textId="77777777">
        <w:trPr>
          <w:trHeight w:val="207"/>
        </w:trPr>
        <w:tc>
          <w:tcPr>
            <w:tcW w:w="4960" w:type="dxa"/>
            <w:vAlign w:val="bottom"/>
          </w:tcPr>
          <w:p w14:paraId="5E5179C2" w14:textId="77777777" w:rsidR="002F16BC" w:rsidRPr="00B44440" w:rsidRDefault="00E54140" w:rsidP="00101E5A">
            <w:pPr>
              <w:rPr>
                <w:rFonts w:ascii="Helvetica" w:hAnsi="Helvetica"/>
              </w:rPr>
            </w:pPr>
            <w:r w:rsidRPr="00B44440">
              <w:rPr>
                <w:rFonts w:ascii="Helvetica" w:eastAsia="Arial" w:hAnsi="Helvetica" w:cs="Arial"/>
              </w:rPr>
              <w:t>________________________</w:t>
            </w:r>
          </w:p>
        </w:tc>
        <w:tc>
          <w:tcPr>
            <w:tcW w:w="4640" w:type="dxa"/>
            <w:tcBorders>
              <w:bottom w:val="single" w:sz="8" w:space="0" w:color="auto"/>
            </w:tcBorders>
            <w:vAlign w:val="bottom"/>
          </w:tcPr>
          <w:p w14:paraId="76B8E1FD" w14:textId="77777777" w:rsidR="002F16BC" w:rsidRPr="00B44440" w:rsidRDefault="00E54140" w:rsidP="00101E5A">
            <w:pPr>
              <w:rPr>
                <w:rFonts w:ascii="Helvetica" w:hAnsi="Helvetica"/>
              </w:rPr>
            </w:pPr>
            <w:r w:rsidRPr="00B44440">
              <w:rPr>
                <w:rFonts w:ascii="Helvetica" w:eastAsia="Arial" w:hAnsi="Helvetica" w:cs="Arial"/>
                <w:w w:val="99"/>
              </w:rPr>
              <w:t>______________________________________________</w:t>
            </w:r>
          </w:p>
        </w:tc>
      </w:tr>
      <w:tr w:rsidR="002F16BC" w:rsidRPr="00B44440" w14:paraId="0479D50B" w14:textId="77777777">
        <w:trPr>
          <w:trHeight w:val="265"/>
        </w:trPr>
        <w:tc>
          <w:tcPr>
            <w:tcW w:w="4960" w:type="dxa"/>
            <w:vAlign w:val="bottom"/>
          </w:tcPr>
          <w:p w14:paraId="1C3EFB91" w14:textId="77777777" w:rsidR="002F16BC" w:rsidRPr="00B44440" w:rsidRDefault="00E54140" w:rsidP="00101E5A">
            <w:pPr>
              <w:rPr>
                <w:rFonts w:ascii="Helvetica" w:hAnsi="Helvetica"/>
              </w:rPr>
            </w:pPr>
            <w:r w:rsidRPr="00B44440">
              <w:rPr>
                <w:rFonts w:ascii="Helvetica" w:eastAsia="Arial" w:hAnsi="Helvetica" w:cs="Arial"/>
              </w:rPr>
              <w:t>Datum</w:t>
            </w:r>
          </w:p>
        </w:tc>
        <w:tc>
          <w:tcPr>
            <w:tcW w:w="4640" w:type="dxa"/>
            <w:vAlign w:val="bottom"/>
          </w:tcPr>
          <w:p w14:paraId="37459BE1" w14:textId="77777777" w:rsidR="002F16BC" w:rsidRPr="00B44440" w:rsidRDefault="00E54140" w:rsidP="00101E5A">
            <w:pPr>
              <w:rPr>
                <w:rFonts w:ascii="Helvetica" w:hAnsi="Helvetica"/>
              </w:rPr>
            </w:pPr>
            <w:r w:rsidRPr="00B44440">
              <w:rPr>
                <w:rFonts w:ascii="Helvetica" w:eastAsia="Arial" w:hAnsi="Helvetica" w:cs="Arial"/>
              </w:rPr>
              <w:t>Unterschrift Schüler/ Schülerin</w:t>
            </w:r>
          </w:p>
        </w:tc>
      </w:tr>
    </w:tbl>
    <w:p w14:paraId="50EEB35A" w14:textId="77777777" w:rsidR="002F16BC" w:rsidRPr="00B44440" w:rsidRDefault="002F16BC" w:rsidP="00101E5A">
      <w:pPr>
        <w:rPr>
          <w:rFonts w:ascii="Helvetica" w:hAnsi="Helvetica"/>
        </w:rPr>
      </w:pPr>
    </w:p>
    <w:p w14:paraId="706371EA" w14:textId="77777777" w:rsidR="002F16BC" w:rsidRPr="00B44440" w:rsidRDefault="002F16BC" w:rsidP="00101E5A">
      <w:pPr>
        <w:rPr>
          <w:rFonts w:ascii="Helvetica" w:hAnsi="Helvetica"/>
        </w:rPr>
      </w:pPr>
    </w:p>
    <w:p w14:paraId="3215FF44" w14:textId="77777777" w:rsidR="002F16BC" w:rsidRPr="00B44440" w:rsidRDefault="002F16BC" w:rsidP="00101E5A">
      <w:pPr>
        <w:rPr>
          <w:rFonts w:ascii="Helvetica" w:hAnsi="Helvetica"/>
        </w:rPr>
      </w:pPr>
    </w:p>
    <w:p w14:paraId="10EEA4DB" w14:textId="77777777" w:rsidR="002F16BC" w:rsidRPr="00B44440" w:rsidRDefault="00E54140" w:rsidP="00101E5A">
      <w:pPr>
        <w:ind w:right="680"/>
        <w:jc w:val="both"/>
        <w:rPr>
          <w:rFonts w:ascii="Helvetica" w:hAnsi="Helvetica"/>
        </w:rPr>
      </w:pPr>
      <w:r w:rsidRPr="00B44440">
        <w:rPr>
          <w:rFonts w:ascii="Helvetica" w:eastAsia="Arial" w:hAnsi="Helvetica" w:cs="Arial"/>
        </w:rPr>
        <w:t>Ich weiß, dass die Schule technisch bedingt das Sperren von Web-Seiten mit strafrechtlich relevanten Inhalten nicht garantieren kann. Ich habe meiner Tochter / meinem Sohn den Zugriff auf solche Seiten ausdrücklich verboten.</w:t>
      </w:r>
    </w:p>
    <w:p w14:paraId="2E370E2C" w14:textId="77777777" w:rsidR="002F16BC" w:rsidRPr="00B44440" w:rsidRDefault="002F16BC" w:rsidP="00101E5A">
      <w:pPr>
        <w:rPr>
          <w:rFonts w:ascii="Helvetica" w:hAnsi="Helvetica"/>
        </w:rPr>
      </w:pPr>
    </w:p>
    <w:p w14:paraId="112772B2" w14:textId="77777777" w:rsidR="002F16BC" w:rsidRPr="00B44440" w:rsidRDefault="002F16BC" w:rsidP="00101E5A">
      <w:pPr>
        <w:rPr>
          <w:rFonts w:ascii="Helvetica" w:hAnsi="Helvetica"/>
        </w:rPr>
      </w:pPr>
    </w:p>
    <w:p w14:paraId="3167DFCC" w14:textId="77777777" w:rsidR="002F16BC" w:rsidRPr="00B44440" w:rsidRDefault="002F16BC" w:rsidP="00101E5A">
      <w:pPr>
        <w:rPr>
          <w:rFonts w:ascii="Helvetica" w:hAnsi="Helvetica"/>
        </w:rPr>
      </w:pPr>
    </w:p>
    <w:p w14:paraId="7901535F" w14:textId="77777777" w:rsidR="002F16BC" w:rsidRPr="00B44440" w:rsidRDefault="002F16BC" w:rsidP="00101E5A">
      <w:pPr>
        <w:rPr>
          <w:rFonts w:ascii="Helvetica" w:hAnsi="Helvetica"/>
        </w:rPr>
      </w:pPr>
    </w:p>
    <w:tbl>
      <w:tblPr>
        <w:tblW w:w="0" w:type="auto"/>
        <w:tblLayout w:type="fixed"/>
        <w:tblCellMar>
          <w:left w:w="0" w:type="dxa"/>
          <w:right w:w="0" w:type="dxa"/>
        </w:tblCellMar>
        <w:tblLook w:val="04A0" w:firstRow="1" w:lastRow="0" w:firstColumn="1" w:lastColumn="0" w:noHBand="0" w:noVBand="1"/>
      </w:tblPr>
      <w:tblGrid>
        <w:gridCol w:w="4960"/>
        <w:gridCol w:w="400"/>
        <w:gridCol w:w="3740"/>
      </w:tblGrid>
      <w:tr w:rsidR="002F16BC" w:rsidRPr="00B44440" w14:paraId="735AE413" w14:textId="77777777">
        <w:trPr>
          <w:trHeight w:val="207"/>
        </w:trPr>
        <w:tc>
          <w:tcPr>
            <w:tcW w:w="4960" w:type="dxa"/>
            <w:vAlign w:val="bottom"/>
          </w:tcPr>
          <w:p w14:paraId="42E8618B" w14:textId="77777777" w:rsidR="002F16BC" w:rsidRPr="00B44440" w:rsidRDefault="00E54140" w:rsidP="00101E5A">
            <w:pPr>
              <w:rPr>
                <w:rFonts w:ascii="Helvetica" w:hAnsi="Helvetica"/>
              </w:rPr>
            </w:pPr>
            <w:r w:rsidRPr="00B44440">
              <w:rPr>
                <w:rFonts w:ascii="Helvetica" w:eastAsia="Arial" w:hAnsi="Helvetica" w:cs="Arial"/>
              </w:rPr>
              <w:t>________________________</w:t>
            </w:r>
          </w:p>
        </w:tc>
        <w:tc>
          <w:tcPr>
            <w:tcW w:w="400" w:type="dxa"/>
            <w:tcBorders>
              <w:bottom w:val="single" w:sz="8" w:space="0" w:color="auto"/>
            </w:tcBorders>
            <w:vAlign w:val="bottom"/>
          </w:tcPr>
          <w:p w14:paraId="67F2D90D" w14:textId="77777777" w:rsidR="002F16BC" w:rsidRPr="00B44440" w:rsidRDefault="00E54140" w:rsidP="00101E5A">
            <w:pPr>
              <w:rPr>
                <w:rFonts w:ascii="Helvetica" w:hAnsi="Helvetica"/>
              </w:rPr>
            </w:pPr>
            <w:r w:rsidRPr="00B44440">
              <w:rPr>
                <w:rFonts w:ascii="Helvetica" w:eastAsia="Arial" w:hAnsi="Helvetica" w:cs="Arial"/>
              </w:rPr>
              <w:t>_</w:t>
            </w:r>
          </w:p>
        </w:tc>
        <w:tc>
          <w:tcPr>
            <w:tcW w:w="3740" w:type="dxa"/>
            <w:tcBorders>
              <w:bottom w:val="single" w:sz="8" w:space="0" w:color="auto"/>
            </w:tcBorders>
            <w:vAlign w:val="bottom"/>
          </w:tcPr>
          <w:p w14:paraId="6A7DB378" w14:textId="77777777" w:rsidR="002F16BC" w:rsidRPr="00B44440" w:rsidRDefault="00E54140" w:rsidP="00101E5A">
            <w:pPr>
              <w:jc w:val="right"/>
              <w:rPr>
                <w:rFonts w:ascii="Helvetica" w:hAnsi="Helvetica"/>
              </w:rPr>
            </w:pPr>
            <w:r w:rsidRPr="00B44440">
              <w:rPr>
                <w:rFonts w:ascii="Helvetica" w:eastAsia="Arial" w:hAnsi="Helvetica" w:cs="Arial"/>
              </w:rPr>
              <w:t>__________________________________</w:t>
            </w:r>
          </w:p>
        </w:tc>
      </w:tr>
      <w:tr w:rsidR="002F16BC" w:rsidRPr="00B44440" w14:paraId="470F3674" w14:textId="77777777">
        <w:trPr>
          <w:trHeight w:val="265"/>
        </w:trPr>
        <w:tc>
          <w:tcPr>
            <w:tcW w:w="4960" w:type="dxa"/>
            <w:vAlign w:val="bottom"/>
          </w:tcPr>
          <w:p w14:paraId="00EC92CF" w14:textId="77777777" w:rsidR="002F16BC" w:rsidRPr="00B44440" w:rsidRDefault="00E54140" w:rsidP="00101E5A">
            <w:pPr>
              <w:rPr>
                <w:rFonts w:ascii="Helvetica" w:hAnsi="Helvetica"/>
              </w:rPr>
            </w:pPr>
            <w:r w:rsidRPr="00B44440">
              <w:rPr>
                <w:rFonts w:ascii="Helvetica" w:eastAsia="Arial" w:hAnsi="Helvetica" w:cs="Arial"/>
              </w:rPr>
              <w:t>Datum</w:t>
            </w:r>
          </w:p>
        </w:tc>
        <w:tc>
          <w:tcPr>
            <w:tcW w:w="4120" w:type="dxa"/>
            <w:gridSpan w:val="2"/>
            <w:vAlign w:val="bottom"/>
          </w:tcPr>
          <w:p w14:paraId="0EC8C3E1" w14:textId="77777777" w:rsidR="002F16BC" w:rsidRPr="00B44440" w:rsidRDefault="00E54140" w:rsidP="00101E5A">
            <w:pPr>
              <w:rPr>
                <w:rFonts w:ascii="Helvetica" w:hAnsi="Helvetica"/>
              </w:rPr>
            </w:pPr>
            <w:r w:rsidRPr="00B44440">
              <w:rPr>
                <w:rFonts w:ascii="Helvetica" w:eastAsia="Arial" w:hAnsi="Helvetica" w:cs="Arial"/>
              </w:rPr>
              <w:t>Unterschrift eines Erziehungsberechtigten</w:t>
            </w:r>
          </w:p>
        </w:tc>
      </w:tr>
    </w:tbl>
    <w:p w14:paraId="2DA8C976" w14:textId="77777777" w:rsidR="002F16BC" w:rsidRPr="00B44440" w:rsidRDefault="002F16BC" w:rsidP="00101E5A">
      <w:pPr>
        <w:rPr>
          <w:rFonts w:ascii="Helvetica" w:hAnsi="Helvetica"/>
        </w:rPr>
      </w:pPr>
    </w:p>
    <w:sectPr w:rsidR="002F16BC" w:rsidRPr="00B44440">
      <w:pgSz w:w="11900" w:h="16838"/>
      <w:pgMar w:top="1440" w:right="786" w:bottom="1067" w:left="1420" w:header="0" w:footer="0" w:gutter="0"/>
      <w:cols w:space="720" w:equalWidth="0">
        <w:col w:w="9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EDBCE6FE"/>
    <w:lvl w:ilvl="0" w:tplc="2DCAECFE">
      <w:start w:val="10"/>
      <w:numFmt w:val="decimal"/>
      <w:lvlText w:val="%1."/>
      <w:lvlJc w:val="left"/>
    </w:lvl>
    <w:lvl w:ilvl="1" w:tplc="5292233A">
      <w:numFmt w:val="decimal"/>
      <w:lvlText w:val=""/>
      <w:lvlJc w:val="left"/>
    </w:lvl>
    <w:lvl w:ilvl="2" w:tplc="E3F61846">
      <w:numFmt w:val="decimal"/>
      <w:lvlText w:val=""/>
      <w:lvlJc w:val="left"/>
    </w:lvl>
    <w:lvl w:ilvl="3" w:tplc="A3A811C6">
      <w:numFmt w:val="decimal"/>
      <w:lvlText w:val=""/>
      <w:lvlJc w:val="left"/>
    </w:lvl>
    <w:lvl w:ilvl="4" w:tplc="3EAEF77A">
      <w:numFmt w:val="decimal"/>
      <w:lvlText w:val=""/>
      <w:lvlJc w:val="left"/>
    </w:lvl>
    <w:lvl w:ilvl="5" w:tplc="C866A800">
      <w:numFmt w:val="decimal"/>
      <w:lvlText w:val=""/>
      <w:lvlJc w:val="left"/>
    </w:lvl>
    <w:lvl w:ilvl="6" w:tplc="8CB0BD3C">
      <w:numFmt w:val="decimal"/>
      <w:lvlText w:val=""/>
      <w:lvlJc w:val="left"/>
    </w:lvl>
    <w:lvl w:ilvl="7" w:tplc="2A566812">
      <w:numFmt w:val="decimal"/>
      <w:lvlText w:val=""/>
      <w:lvlJc w:val="left"/>
    </w:lvl>
    <w:lvl w:ilvl="8" w:tplc="F49A4928">
      <w:numFmt w:val="decimal"/>
      <w:lvlText w:val=""/>
      <w:lvlJc w:val="left"/>
    </w:lvl>
  </w:abstractNum>
  <w:abstractNum w:abstractNumId="1" w15:restartNumberingAfterBreak="0">
    <w:nsid w:val="66334873"/>
    <w:multiLevelType w:val="hybridMultilevel"/>
    <w:tmpl w:val="57FAA29A"/>
    <w:lvl w:ilvl="0" w:tplc="836C5984">
      <w:start w:val="1"/>
      <w:numFmt w:val="decimal"/>
      <w:lvlText w:val="%1."/>
      <w:lvlJc w:val="left"/>
    </w:lvl>
    <w:lvl w:ilvl="1" w:tplc="A4D28B72">
      <w:numFmt w:val="decimal"/>
      <w:lvlText w:val=""/>
      <w:lvlJc w:val="left"/>
    </w:lvl>
    <w:lvl w:ilvl="2" w:tplc="13949C56">
      <w:numFmt w:val="decimal"/>
      <w:lvlText w:val=""/>
      <w:lvlJc w:val="left"/>
    </w:lvl>
    <w:lvl w:ilvl="3" w:tplc="26EC7DBA">
      <w:numFmt w:val="decimal"/>
      <w:lvlText w:val=""/>
      <w:lvlJc w:val="left"/>
    </w:lvl>
    <w:lvl w:ilvl="4" w:tplc="CF8499D6">
      <w:numFmt w:val="decimal"/>
      <w:lvlText w:val=""/>
      <w:lvlJc w:val="left"/>
    </w:lvl>
    <w:lvl w:ilvl="5" w:tplc="358A5A6E">
      <w:numFmt w:val="decimal"/>
      <w:lvlText w:val=""/>
      <w:lvlJc w:val="left"/>
    </w:lvl>
    <w:lvl w:ilvl="6" w:tplc="85EA055E">
      <w:numFmt w:val="decimal"/>
      <w:lvlText w:val=""/>
      <w:lvlJc w:val="left"/>
    </w:lvl>
    <w:lvl w:ilvl="7" w:tplc="3D44B418">
      <w:numFmt w:val="decimal"/>
      <w:lvlText w:val=""/>
      <w:lvlJc w:val="left"/>
    </w:lvl>
    <w:lvl w:ilvl="8" w:tplc="9F92443E">
      <w:numFmt w:val="decimal"/>
      <w:lvlText w:val=""/>
      <w:lvlJc w:val="left"/>
    </w:lvl>
  </w:abstractNum>
  <w:abstractNum w:abstractNumId="2" w15:restartNumberingAfterBreak="0">
    <w:nsid w:val="74B0DC51"/>
    <w:multiLevelType w:val="hybridMultilevel"/>
    <w:tmpl w:val="5AB0A904"/>
    <w:lvl w:ilvl="0" w:tplc="94FE3D48">
      <w:start w:val="5"/>
      <w:numFmt w:val="decimal"/>
      <w:lvlText w:val="%1."/>
      <w:lvlJc w:val="left"/>
    </w:lvl>
    <w:lvl w:ilvl="1" w:tplc="48707954">
      <w:numFmt w:val="decimal"/>
      <w:lvlText w:val=""/>
      <w:lvlJc w:val="left"/>
    </w:lvl>
    <w:lvl w:ilvl="2" w:tplc="F610836C">
      <w:numFmt w:val="decimal"/>
      <w:lvlText w:val=""/>
      <w:lvlJc w:val="left"/>
    </w:lvl>
    <w:lvl w:ilvl="3" w:tplc="4BF69204">
      <w:numFmt w:val="decimal"/>
      <w:lvlText w:val=""/>
      <w:lvlJc w:val="left"/>
    </w:lvl>
    <w:lvl w:ilvl="4" w:tplc="06BE14C6">
      <w:numFmt w:val="decimal"/>
      <w:lvlText w:val=""/>
      <w:lvlJc w:val="left"/>
    </w:lvl>
    <w:lvl w:ilvl="5" w:tplc="5C0A8242">
      <w:numFmt w:val="decimal"/>
      <w:lvlText w:val=""/>
      <w:lvlJc w:val="left"/>
    </w:lvl>
    <w:lvl w:ilvl="6" w:tplc="980803BE">
      <w:numFmt w:val="decimal"/>
      <w:lvlText w:val=""/>
      <w:lvlJc w:val="left"/>
    </w:lvl>
    <w:lvl w:ilvl="7" w:tplc="FAA09620">
      <w:numFmt w:val="decimal"/>
      <w:lvlText w:val=""/>
      <w:lvlJc w:val="left"/>
    </w:lvl>
    <w:lvl w:ilvl="8" w:tplc="E7146826">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6BC"/>
    <w:rsid w:val="00101E5A"/>
    <w:rsid w:val="002F16BC"/>
    <w:rsid w:val="00B44440"/>
    <w:rsid w:val="00D521BA"/>
    <w:rsid w:val="00E5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6E127"/>
  <w15:docId w15:val="{65060115-CD8D-A447-AF43-D88D3C5A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2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Reiff</cp:lastModifiedBy>
  <cp:revision>4</cp:revision>
  <dcterms:created xsi:type="dcterms:W3CDTF">2022-01-02T22:38:00Z</dcterms:created>
  <dcterms:modified xsi:type="dcterms:W3CDTF">2022-01-02T21:49:00Z</dcterms:modified>
</cp:coreProperties>
</file>