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94796" w14:textId="77777777" w:rsidR="008E4319" w:rsidRPr="008E4319" w:rsidRDefault="008E4319" w:rsidP="008E4319">
      <w:pPr>
        <w:pStyle w:val="berschrift1"/>
        <w:rPr>
          <w:b/>
          <w:bCs/>
          <w:color w:val="auto"/>
          <w:sz w:val="32"/>
          <w:szCs w:val="32"/>
        </w:rPr>
      </w:pPr>
      <w:bookmarkStart w:id="0" w:name="_Hlk98172647"/>
      <w:r w:rsidRPr="008E4319">
        <w:rPr>
          <w:rFonts w:eastAsiaTheme="minorHAnsi"/>
          <w:b/>
          <w:bCs/>
          <w:color w:val="auto"/>
          <w:sz w:val="32"/>
          <w:szCs w:val="32"/>
        </w:rPr>
        <w:t xml:space="preserve">Ausbildungsplatzsuche im Internet – welche Stelle passt zu mir? </w:t>
      </w:r>
    </w:p>
    <w:p w14:paraId="4BCC0614" w14:textId="77777777" w:rsidR="008E4319" w:rsidRDefault="008E4319" w:rsidP="008E4319">
      <w:pPr>
        <w:rPr>
          <w:rFonts w:asciiTheme="minorHAnsi" w:hAnsiTheme="minorHAnsi" w:cstheme="minorHAnsi"/>
          <w:szCs w:val="22"/>
        </w:rPr>
      </w:pPr>
    </w:p>
    <w:p w14:paraId="6D121D22" w14:textId="77777777" w:rsidR="008E4319" w:rsidRDefault="008E4319" w:rsidP="008E4319">
      <w:pPr>
        <w:rPr>
          <w:rFonts w:asciiTheme="minorHAnsi" w:hAnsiTheme="minorHAnsi" w:cstheme="minorHAnsi"/>
          <w:szCs w:val="22"/>
        </w:rPr>
      </w:pPr>
      <w:r>
        <w:rPr>
          <w:rFonts w:asciiTheme="minorHAnsi" w:eastAsiaTheme="minorHAnsi" w:hAnsiTheme="minorHAnsi" w:cstheme="minorHAnsi"/>
          <w:szCs w:val="22"/>
        </w:rPr>
        <w:t>Wenn ihr wisst, welchen Beruf ihr lernen möchtet und das Berufsbild dazu kennt, also wisst, welche Aufgaben und Tätigkeiten euch erwarten, ist der nächste Schritt, eine passende Stelle zu finden. Und auch hierbei stellt sich die Frage: Wie und wo finde ich im Internet passende Stellenangebote und wie erkenne ich, dass sie zu meinem Wunschberuf passen?</w:t>
      </w:r>
    </w:p>
    <w:p w14:paraId="6AF48275" w14:textId="77777777" w:rsidR="008E4319" w:rsidRDefault="008E4319" w:rsidP="008E4319">
      <w:pPr>
        <w:rPr>
          <w:rFonts w:asciiTheme="minorHAnsi" w:hAnsiTheme="minorHAnsi" w:cstheme="minorHAnsi"/>
          <w:szCs w:val="22"/>
        </w:rPr>
      </w:pPr>
    </w:p>
    <w:p w14:paraId="413DABEE" w14:textId="77777777" w:rsidR="008E4319" w:rsidRPr="008E4319" w:rsidRDefault="008E4319" w:rsidP="008E4319">
      <w:pPr>
        <w:pStyle w:val="berschrift2"/>
        <w:rPr>
          <w:b/>
          <w:bCs/>
          <w:color w:val="auto"/>
          <w:sz w:val="24"/>
          <w:szCs w:val="24"/>
          <w:u w:val="single"/>
        </w:rPr>
      </w:pPr>
      <w:r w:rsidRPr="008E4319">
        <w:rPr>
          <w:rFonts w:eastAsiaTheme="minorHAnsi"/>
          <w:b/>
          <w:bCs/>
          <w:color w:val="auto"/>
          <w:sz w:val="24"/>
          <w:szCs w:val="24"/>
          <w:u w:val="single"/>
        </w:rPr>
        <w:t>Arbeitsaufträge:</w:t>
      </w:r>
    </w:p>
    <w:p w14:paraId="75F992D0" w14:textId="6123D074" w:rsidR="008E4319" w:rsidRPr="00F17FDB" w:rsidRDefault="008E4319" w:rsidP="008E4319">
      <w:pPr>
        <w:pStyle w:val="Listenabsatz"/>
        <w:numPr>
          <w:ilvl w:val="0"/>
          <w:numId w:val="1"/>
        </w:numPr>
        <w:spacing w:after="200" w:line="276" w:lineRule="auto"/>
        <w:rPr>
          <w:rFonts w:cstheme="minorHAnsi"/>
        </w:rPr>
      </w:pPr>
      <w:r>
        <w:rPr>
          <w:noProof/>
        </w:rPr>
        <w:drawing>
          <wp:anchor distT="0" distB="0" distL="114300" distR="114300" simplePos="0" relativeHeight="251637760" behindDoc="0" locked="0" layoutInCell="1" allowOverlap="1" wp14:anchorId="366566D4" wp14:editId="0A1A2423">
            <wp:simplePos x="0" y="0"/>
            <wp:positionH relativeFrom="margin">
              <wp:posOffset>-63500</wp:posOffset>
            </wp:positionH>
            <wp:positionV relativeFrom="paragraph">
              <wp:posOffset>221615</wp:posOffset>
            </wp:positionV>
            <wp:extent cx="309245" cy="342900"/>
            <wp:effectExtent l="0" t="0" r="0" b="0"/>
            <wp:wrapSquare wrapText="bothSides"/>
            <wp:docPr id="14" name="Grafik 14" descr="Icon für Einzelarbe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Icon für Einzelarbei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9245" cy="3429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eastAsiaTheme="minorHAnsi" w:hAnsiTheme="minorHAnsi" w:cstheme="minorHAnsi"/>
        </w:rPr>
        <w:t xml:space="preserve">Recherchiert allein oder in Partnerarbeit online nach Jobbörsen, Webseiten und Apps, die Stellenangebote anbieten. </w:t>
      </w:r>
    </w:p>
    <w:p w14:paraId="02822F1A" w14:textId="3600CD2E" w:rsidR="008E4319" w:rsidRPr="00F17FDB" w:rsidRDefault="008E4319" w:rsidP="008E4319">
      <w:pPr>
        <w:pStyle w:val="Listenabsatz"/>
        <w:spacing w:after="200" w:line="276" w:lineRule="auto"/>
        <w:rPr>
          <w:rFonts w:cstheme="minorHAnsi"/>
        </w:rPr>
      </w:pPr>
      <w:r>
        <w:rPr>
          <w:noProof/>
        </w:rPr>
        <w:drawing>
          <wp:anchor distT="0" distB="0" distL="114300" distR="114300" simplePos="0" relativeHeight="251632640" behindDoc="0" locked="0" layoutInCell="1" allowOverlap="1" wp14:anchorId="5F8ECFDD" wp14:editId="526F1471">
            <wp:simplePos x="0" y="0"/>
            <wp:positionH relativeFrom="margin">
              <wp:posOffset>-102138</wp:posOffset>
            </wp:positionH>
            <wp:positionV relativeFrom="paragraph">
              <wp:posOffset>189865</wp:posOffset>
            </wp:positionV>
            <wp:extent cx="393700" cy="347980"/>
            <wp:effectExtent l="0" t="0" r="6350" b="0"/>
            <wp:wrapSquare wrapText="bothSides"/>
            <wp:docPr id="16" name="Grafik 16" descr="Icon für Partnerarbe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Icon für Partnerarbei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3700" cy="347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51E9B">
        <w:rPr>
          <w:rFonts w:asciiTheme="minorHAnsi" w:eastAsiaTheme="minorHAnsi" w:hAnsiTheme="minorHAnsi" w:cstheme="minorHAnsi"/>
          <w:noProof/>
        </w:rPr>
        <w:drawing>
          <wp:anchor distT="0" distB="0" distL="114300" distR="114300" simplePos="0" relativeHeight="251671552" behindDoc="1" locked="0" layoutInCell="1" allowOverlap="1" wp14:anchorId="46A814E2" wp14:editId="39360B3A">
            <wp:simplePos x="0" y="0"/>
            <wp:positionH relativeFrom="column">
              <wp:posOffset>5056505</wp:posOffset>
            </wp:positionH>
            <wp:positionV relativeFrom="paragraph">
              <wp:posOffset>439420</wp:posOffset>
            </wp:positionV>
            <wp:extent cx="491490" cy="501650"/>
            <wp:effectExtent l="0" t="0" r="3810" b="0"/>
            <wp:wrapTight wrapText="bothSides">
              <wp:wrapPolygon edited="0">
                <wp:start x="0" y="0"/>
                <wp:lineTo x="0" y="20506"/>
                <wp:lineTo x="20930" y="20506"/>
                <wp:lineTo x="20930" y="0"/>
                <wp:lineTo x="0" y="0"/>
              </wp:wrapPolygon>
            </wp:wrapTight>
            <wp:docPr id="28" name="Grafik 28" descr="QR-Code zur Ausbildungsplatzsuche der Bundesagentur für Arbe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rafik 28" descr="QR-Code zur Ausbildungsplatzsuche der Bundesagentur für Arbeit"/>
                    <pic:cNvPicPr/>
                  </pic:nvPicPr>
                  <pic:blipFill>
                    <a:blip r:embed="rId9" cstate="print">
                      <a:extLst>
                        <a:ext uri="{28A0092B-C50C-407E-A947-70E740481C1C}">
                          <a14:useLocalDpi xmlns:a14="http://schemas.microsoft.com/office/drawing/2010/main" val="0"/>
                        </a:ext>
                      </a:extLst>
                    </a:blip>
                    <a:stretch>
                      <a:fillRect/>
                    </a:stretch>
                  </pic:blipFill>
                  <pic:spPr>
                    <a:xfrm>
                      <a:off x="0" y="0"/>
                      <a:ext cx="491490" cy="501650"/>
                    </a:xfrm>
                    <a:prstGeom prst="rect">
                      <a:avLst/>
                    </a:prstGeom>
                  </pic:spPr>
                </pic:pic>
              </a:graphicData>
            </a:graphic>
            <wp14:sizeRelH relativeFrom="margin">
              <wp14:pctWidth>0</wp14:pctWidth>
            </wp14:sizeRelH>
            <wp14:sizeRelV relativeFrom="margin">
              <wp14:pctHeight>0</wp14:pctHeight>
            </wp14:sizeRelV>
          </wp:anchor>
        </w:drawing>
      </w:r>
      <w:r w:rsidRPr="00F17FDB">
        <w:rPr>
          <w:rFonts w:asciiTheme="minorHAnsi" w:eastAsiaTheme="minorHAnsi" w:hAnsiTheme="minorHAnsi" w:cstheme="minorHAnsi"/>
          <w:b/>
          <w:bCs/>
        </w:rPr>
        <w:t>Tipp</w:t>
      </w:r>
      <w:r>
        <w:rPr>
          <w:rFonts w:asciiTheme="minorHAnsi" w:eastAsiaTheme="minorHAnsi" w:hAnsiTheme="minorHAnsi" w:cstheme="minorHAnsi"/>
        </w:rPr>
        <w:t xml:space="preserve">: Achtet bei euren Recherchen auf Seriosität der Anbieter. </w:t>
      </w:r>
      <w:r>
        <w:rPr>
          <w:rFonts w:asciiTheme="minorHAnsi" w:eastAsiaTheme="minorHAnsi" w:hAnsiTheme="minorHAnsi" w:cstheme="minorHAnsi"/>
        </w:rPr>
        <w:br/>
        <w:t xml:space="preserve">Nachfolgende Websites könnt ihr zum Einstieg nutzen. Klickt dafür auf den Link oder scannt den QR-Code: </w:t>
      </w:r>
    </w:p>
    <w:p w14:paraId="57559D89" w14:textId="77777777" w:rsidR="008E4319" w:rsidRPr="00F17FDB" w:rsidRDefault="008E4319" w:rsidP="008E4319">
      <w:pPr>
        <w:pStyle w:val="Listenabsatz"/>
        <w:numPr>
          <w:ilvl w:val="0"/>
          <w:numId w:val="3"/>
        </w:numPr>
        <w:spacing w:after="200" w:line="276" w:lineRule="auto"/>
        <w:rPr>
          <w:rFonts w:cstheme="minorHAnsi"/>
        </w:rPr>
      </w:pPr>
      <w:hyperlink r:id="rId10" w:history="1">
        <w:r w:rsidRPr="00F93511">
          <w:rPr>
            <w:rStyle w:val="Hyperlink"/>
            <w:rFonts w:asciiTheme="minorHAnsi" w:eastAsiaTheme="minorHAnsi" w:hAnsiTheme="minorHAnsi" w:cstheme="minorHAnsi"/>
          </w:rPr>
          <w:t>Ausbildungsplatzsuche auf der Seite der Bundesagentur für Arbeit</w:t>
        </w:r>
      </w:hyperlink>
      <w:r>
        <w:rPr>
          <w:rFonts w:asciiTheme="minorHAnsi" w:eastAsiaTheme="minorHAnsi" w:hAnsiTheme="minorHAnsi" w:cstheme="minorHAnsi"/>
        </w:rPr>
        <w:br/>
      </w:r>
    </w:p>
    <w:p w14:paraId="0A89673E" w14:textId="77777777" w:rsidR="008E4319" w:rsidRPr="00F17FDB" w:rsidRDefault="008E4319" w:rsidP="008E4319">
      <w:pPr>
        <w:pStyle w:val="Listenabsatz"/>
        <w:numPr>
          <w:ilvl w:val="0"/>
          <w:numId w:val="3"/>
        </w:numPr>
        <w:spacing w:after="200" w:line="276" w:lineRule="auto"/>
        <w:rPr>
          <w:rFonts w:cstheme="minorHAnsi"/>
        </w:rPr>
      </w:pPr>
      <w:r w:rsidRPr="00833DF0">
        <w:rPr>
          <w:rFonts w:asciiTheme="minorHAnsi" w:eastAsiaTheme="minorHAnsi" w:hAnsiTheme="minorHAnsi" w:cstheme="minorHAnsi"/>
          <w:noProof/>
        </w:rPr>
        <w:drawing>
          <wp:anchor distT="0" distB="0" distL="114300" distR="114300" simplePos="0" relativeHeight="251674624" behindDoc="1" locked="0" layoutInCell="1" allowOverlap="1" wp14:anchorId="695983D7" wp14:editId="2A23ABCB">
            <wp:simplePos x="0" y="0"/>
            <wp:positionH relativeFrom="column">
              <wp:posOffset>5043805</wp:posOffset>
            </wp:positionH>
            <wp:positionV relativeFrom="paragraph">
              <wp:posOffset>3810</wp:posOffset>
            </wp:positionV>
            <wp:extent cx="539750" cy="514350"/>
            <wp:effectExtent l="0" t="0" r="0" b="0"/>
            <wp:wrapTight wrapText="bothSides">
              <wp:wrapPolygon edited="0">
                <wp:start x="0" y="0"/>
                <wp:lineTo x="0" y="20800"/>
                <wp:lineTo x="20584" y="20800"/>
                <wp:lineTo x="20584" y="0"/>
                <wp:lineTo x="0" y="0"/>
              </wp:wrapPolygon>
            </wp:wrapTight>
            <wp:docPr id="29" name="Grafik 29" descr="QR-Code zur Website der Industrie- und Handelsk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fik 29" descr="QR-Code zur Website der Industrie- und Handelskamme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750" cy="51435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eastAsiaTheme="minorHAnsi" w:hAnsiTheme="minorHAnsi" w:cstheme="minorHAnsi"/>
        </w:rPr>
        <w:t xml:space="preserve">Eine Lehrstellenbörse bietet auch die </w:t>
      </w:r>
      <w:hyperlink r:id="rId12" w:history="1">
        <w:r w:rsidRPr="00833DF0">
          <w:rPr>
            <w:rStyle w:val="Hyperlink"/>
            <w:rFonts w:asciiTheme="minorHAnsi" w:eastAsiaTheme="minorHAnsi" w:hAnsiTheme="minorHAnsi" w:cstheme="minorHAnsi"/>
          </w:rPr>
          <w:t>Website der Industrie- und Handelskammer.</w:t>
        </w:r>
      </w:hyperlink>
      <w:r w:rsidRPr="00833DF0">
        <w:rPr>
          <w:noProof/>
        </w:rPr>
        <w:t xml:space="preserve"> </w:t>
      </w:r>
      <w:r>
        <w:rPr>
          <w:rFonts w:asciiTheme="minorHAnsi" w:eastAsiaTheme="minorHAnsi" w:hAnsiTheme="minorHAnsi" w:cstheme="minorHAnsi"/>
        </w:rPr>
        <w:br/>
      </w:r>
    </w:p>
    <w:p w14:paraId="544A712A" w14:textId="77777777" w:rsidR="008E4319" w:rsidRPr="00F17FDB" w:rsidRDefault="008E4319" w:rsidP="008E4319">
      <w:pPr>
        <w:pStyle w:val="Listenabsatz"/>
        <w:numPr>
          <w:ilvl w:val="0"/>
          <w:numId w:val="3"/>
        </w:numPr>
        <w:spacing w:after="200" w:line="276" w:lineRule="auto"/>
        <w:rPr>
          <w:rFonts w:cstheme="minorHAnsi"/>
        </w:rPr>
      </w:pPr>
      <w:r>
        <w:rPr>
          <w:noProof/>
        </w:rPr>
        <w:drawing>
          <wp:anchor distT="0" distB="0" distL="114300" distR="114300" simplePos="0" relativeHeight="251677696" behindDoc="1" locked="0" layoutInCell="1" allowOverlap="1" wp14:anchorId="358258AC" wp14:editId="649094BA">
            <wp:simplePos x="0" y="0"/>
            <wp:positionH relativeFrom="column">
              <wp:posOffset>5046345</wp:posOffset>
            </wp:positionH>
            <wp:positionV relativeFrom="paragraph">
              <wp:posOffset>5080</wp:posOffset>
            </wp:positionV>
            <wp:extent cx="527050" cy="527050"/>
            <wp:effectExtent l="0" t="0" r="6350" b="6350"/>
            <wp:wrapTight wrapText="bothSides">
              <wp:wrapPolygon edited="0">
                <wp:start x="0" y="0"/>
                <wp:lineTo x="0" y="21080"/>
                <wp:lineTo x="21080" y="21080"/>
                <wp:lineTo x="21080" y="0"/>
                <wp:lineTo x="0" y="0"/>
              </wp:wrapPolygon>
            </wp:wrapTight>
            <wp:docPr id="30" name="Grafik 30" descr="QR-Code zur Seite der Handwerksk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fik 30" descr="QR-Code zur Seite der Handwerkskamme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inorHAnsi" w:eastAsiaTheme="minorHAnsi" w:hAnsiTheme="minorHAnsi" w:cstheme="minorHAnsi"/>
        </w:rPr>
        <w:t xml:space="preserve">Einen Ausbildungsplatz kannst du auch über die </w:t>
      </w:r>
      <w:hyperlink r:id="rId14" w:history="1">
        <w:r w:rsidRPr="00415577">
          <w:rPr>
            <w:rStyle w:val="Hyperlink"/>
            <w:rFonts w:asciiTheme="minorHAnsi" w:eastAsiaTheme="minorHAnsi" w:hAnsiTheme="minorHAnsi" w:cstheme="minorHAnsi"/>
          </w:rPr>
          <w:t>Seite der Handwerkskammer</w:t>
        </w:r>
      </w:hyperlink>
      <w:r>
        <w:rPr>
          <w:rFonts w:asciiTheme="minorHAnsi" w:eastAsiaTheme="minorHAnsi" w:hAnsiTheme="minorHAnsi" w:cstheme="minorHAnsi"/>
        </w:rPr>
        <w:t xml:space="preserve"> finden.</w:t>
      </w:r>
      <w:r>
        <w:rPr>
          <w:rFonts w:asciiTheme="minorHAnsi" w:eastAsiaTheme="minorHAnsi" w:hAnsiTheme="minorHAnsi" w:cstheme="minorHAnsi"/>
        </w:rPr>
        <w:br/>
      </w:r>
    </w:p>
    <w:p w14:paraId="46E44893" w14:textId="77777777" w:rsidR="008E4319" w:rsidRDefault="008E4319" w:rsidP="008E4319">
      <w:pPr>
        <w:pStyle w:val="Listenabsatz"/>
        <w:numPr>
          <w:ilvl w:val="0"/>
          <w:numId w:val="3"/>
        </w:numPr>
        <w:spacing w:after="200" w:line="276" w:lineRule="auto"/>
        <w:rPr>
          <w:rFonts w:cstheme="minorHAnsi"/>
        </w:rPr>
      </w:pPr>
      <w:r w:rsidRPr="000802CE">
        <w:rPr>
          <w:rFonts w:asciiTheme="minorHAnsi" w:eastAsiaTheme="minorHAnsi" w:hAnsiTheme="minorHAnsi" w:cstheme="minorHAnsi"/>
          <w:noProof/>
        </w:rPr>
        <w:drawing>
          <wp:anchor distT="0" distB="0" distL="114300" distR="114300" simplePos="0" relativeHeight="251680768" behindDoc="1" locked="0" layoutInCell="1" allowOverlap="1" wp14:anchorId="19A68009" wp14:editId="238A924B">
            <wp:simplePos x="0" y="0"/>
            <wp:positionH relativeFrom="margin">
              <wp:posOffset>5050155</wp:posOffset>
            </wp:positionH>
            <wp:positionV relativeFrom="paragraph">
              <wp:posOffset>12700</wp:posOffset>
            </wp:positionV>
            <wp:extent cx="505460" cy="508000"/>
            <wp:effectExtent l="0" t="0" r="8890" b="6350"/>
            <wp:wrapTight wrapText="bothSides">
              <wp:wrapPolygon edited="0">
                <wp:start x="0" y="0"/>
                <wp:lineTo x="0" y="21060"/>
                <wp:lineTo x="21166" y="21060"/>
                <wp:lineTo x="21166" y="0"/>
                <wp:lineTo x="0" y="0"/>
              </wp:wrapPolygon>
            </wp:wrapTight>
            <wp:docPr id="31" name="Grafik 31" descr="QR-Code zur App &quot;Azubiwel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Grafik 31" descr="QR-Code zur App &quot;Azubiwelt&quo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05460" cy="50800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eastAsiaTheme="minorHAnsi" w:hAnsiTheme="minorHAnsi" w:cstheme="minorHAnsi"/>
        </w:rPr>
        <w:t xml:space="preserve">Bei der Online-Suche kann auch die kostenlose </w:t>
      </w:r>
      <w:hyperlink r:id="rId16" w:history="1">
        <w:r w:rsidRPr="00640B3B">
          <w:rPr>
            <w:rStyle w:val="Hyperlink"/>
            <w:rFonts w:asciiTheme="minorHAnsi" w:eastAsiaTheme="minorHAnsi" w:hAnsiTheme="minorHAnsi" w:cstheme="minorHAnsi"/>
          </w:rPr>
          <w:t xml:space="preserve">App </w:t>
        </w:r>
        <w:proofErr w:type="spellStart"/>
        <w:r w:rsidRPr="00640B3B">
          <w:rPr>
            <w:rStyle w:val="Hyperlink"/>
            <w:rFonts w:asciiTheme="minorHAnsi" w:eastAsiaTheme="minorHAnsi" w:hAnsiTheme="minorHAnsi" w:cstheme="minorHAnsi"/>
          </w:rPr>
          <w:t>AzubiWelt</w:t>
        </w:r>
        <w:proofErr w:type="spellEnd"/>
      </w:hyperlink>
      <w:r>
        <w:rPr>
          <w:rFonts w:asciiTheme="minorHAnsi" w:eastAsiaTheme="minorHAnsi" w:hAnsiTheme="minorHAnsi" w:cstheme="minorHAnsi"/>
        </w:rPr>
        <w:t xml:space="preserve"> von der Arbeitsagentur hilfreich sein. (Im Google Playstore und Apple Store erhältlich)</w:t>
      </w:r>
      <w:r w:rsidRPr="000802CE">
        <w:rPr>
          <w:noProof/>
        </w:rPr>
        <w:t xml:space="preserve"> </w:t>
      </w:r>
      <w:r>
        <w:rPr>
          <w:rFonts w:asciiTheme="minorHAnsi" w:eastAsiaTheme="minorHAnsi" w:hAnsiTheme="minorHAnsi" w:cstheme="minorHAnsi"/>
        </w:rPr>
        <w:br/>
      </w:r>
    </w:p>
    <w:p w14:paraId="3EC113F5" w14:textId="77777777" w:rsidR="008E4319" w:rsidRPr="00D35F06" w:rsidRDefault="008E4319" w:rsidP="008E4319">
      <w:pPr>
        <w:pStyle w:val="Listenabsatz"/>
        <w:numPr>
          <w:ilvl w:val="0"/>
          <w:numId w:val="1"/>
        </w:numPr>
        <w:spacing w:after="200" w:line="276" w:lineRule="auto"/>
      </w:pPr>
      <w:r>
        <w:rPr>
          <w:noProof/>
        </w:rPr>
        <w:drawing>
          <wp:anchor distT="0" distB="0" distL="114300" distR="114300" simplePos="0" relativeHeight="251683840" behindDoc="1" locked="0" layoutInCell="1" allowOverlap="1" wp14:anchorId="161B037E" wp14:editId="2561ADC0">
            <wp:simplePos x="0" y="0"/>
            <wp:positionH relativeFrom="column">
              <wp:posOffset>5073015</wp:posOffset>
            </wp:positionH>
            <wp:positionV relativeFrom="paragraph">
              <wp:posOffset>514985</wp:posOffset>
            </wp:positionV>
            <wp:extent cx="502920" cy="523240"/>
            <wp:effectExtent l="0" t="0" r="0" b="0"/>
            <wp:wrapTight wrapText="bothSides">
              <wp:wrapPolygon edited="0">
                <wp:start x="0" y="0"/>
                <wp:lineTo x="0" y="20447"/>
                <wp:lineTo x="20455" y="20447"/>
                <wp:lineTo x="20455" y="0"/>
                <wp:lineTo x="0" y="0"/>
              </wp:wrapPolygon>
            </wp:wrapTight>
            <wp:docPr id="32" name="Grafik 32" descr="QR-Code zur Niedersächsischen Bildungsclo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fik 23" descr="QR-Code zur Niedersächsischen Bildungsclou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2920" cy="5232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40832" behindDoc="0" locked="0" layoutInCell="1" allowOverlap="1" wp14:anchorId="2F536256" wp14:editId="2CF050F0">
            <wp:simplePos x="0" y="0"/>
            <wp:positionH relativeFrom="margin">
              <wp:align>left</wp:align>
            </wp:positionH>
            <wp:positionV relativeFrom="paragraph">
              <wp:posOffset>233680</wp:posOffset>
            </wp:positionV>
            <wp:extent cx="399415" cy="368300"/>
            <wp:effectExtent l="0" t="0" r="635" b="0"/>
            <wp:wrapSquare wrapText="bothSides"/>
            <wp:docPr id="2" name="Grafik 2" descr="Icon für Gruppenarbe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descr="Icon für Gruppenarbei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9415" cy="3683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eastAsiaTheme="minorHAnsi" w:hAnsiTheme="minorHAnsi" w:cstheme="minorHAnsi"/>
        </w:rPr>
        <w:t xml:space="preserve">Erstellt in Vierer-Gruppen eine Linksammlung aus euren Ergebnissen der Recherche zur Ausbildungsplatz- und Stellensuche. Fasst in einer kurzen Beschreibung zusammen, wer der Anbieter der Seite ist und was die Seite bietet. </w:t>
      </w:r>
      <w:r>
        <w:rPr>
          <w:rFonts w:asciiTheme="minorHAnsi" w:eastAsiaTheme="minorHAnsi" w:hAnsiTheme="minorHAnsi" w:cstheme="minorHAnsi"/>
        </w:rPr>
        <w:br/>
        <w:t>Stellt eure Linksammlung anschließend in euer gemeinsames Netzlaufwerk,</w:t>
      </w:r>
      <w:r w:rsidRPr="00640B3B">
        <w:rPr>
          <w:rFonts w:asciiTheme="minorHAnsi" w:eastAsiaTheme="minorHAnsi" w:hAnsiTheme="minorHAnsi" w:cstheme="minorHAnsi"/>
        </w:rPr>
        <w:t xml:space="preserve"> </w:t>
      </w:r>
      <w:r>
        <w:rPr>
          <w:rFonts w:asciiTheme="minorHAnsi" w:eastAsiaTheme="minorHAnsi" w:hAnsiTheme="minorHAnsi" w:cstheme="minorHAnsi"/>
        </w:rPr>
        <w:t xml:space="preserve">z.B. die </w:t>
      </w:r>
      <w:hyperlink r:id="rId19" w:history="1">
        <w:r w:rsidRPr="00CB0515">
          <w:rPr>
            <w:rStyle w:val="Hyperlink"/>
            <w:rFonts w:asciiTheme="minorHAnsi" w:eastAsiaTheme="minorHAnsi" w:hAnsiTheme="minorHAnsi" w:cstheme="minorHAnsi"/>
          </w:rPr>
          <w:t xml:space="preserve">Niedersächsische </w:t>
        </w:r>
        <w:proofErr w:type="spellStart"/>
        <w:r w:rsidRPr="00CB0515">
          <w:rPr>
            <w:rStyle w:val="Hyperlink"/>
            <w:rFonts w:asciiTheme="minorHAnsi" w:eastAsiaTheme="minorHAnsi" w:hAnsiTheme="minorHAnsi" w:cstheme="minorHAnsi"/>
          </w:rPr>
          <w:t>Bildungscloud</w:t>
        </w:r>
        <w:proofErr w:type="spellEnd"/>
      </w:hyperlink>
      <w:r>
        <w:rPr>
          <w:rFonts w:asciiTheme="minorHAnsi" w:eastAsiaTheme="minorHAnsi" w:hAnsiTheme="minorHAnsi" w:cstheme="minorHAnsi"/>
        </w:rPr>
        <w:t xml:space="preserve">. </w:t>
      </w:r>
    </w:p>
    <w:p w14:paraId="10276EB4" w14:textId="77777777" w:rsidR="008E4319" w:rsidRPr="00E638C8" w:rsidRDefault="008E4319" w:rsidP="008E4319">
      <w:pPr>
        <w:pStyle w:val="Listenabsatz"/>
        <w:spacing w:after="200" w:line="276" w:lineRule="auto"/>
      </w:pPr>
      <w:r>
        <w:rPr>
          <w:noProof/>
        </w:rPr>
        <w:drawing>
          <wp:anchor distT="0" distB="0" distL="114300" distR="114300" simplePos="0" relativeHeight="251686912" behindDoc="0" locked="0" layoutInCell="1" allowOverlap="1" wp14:anchorId="1A5DDCE8" wp14:editId="1DF08255">
            <wp:simplePos x="0" y="0"/>
            <wp:positionH relativeFrom="margin">
              <wp:posOffset>-86995</wp:posOffset>
            </wp:positionH>
            <wp:positionV relativeFrom="paragraph">
              <wp:posOffset>202565</wp:posOffset>
            </wp:positionV>
            <wp:extent cx="396240" cy="330200"/>
            <wp:effectExtent l="0" t="0" r="3810" b="0"/>
            <wp:wrapSquare wrapText="bothSides"/>
            <wp:docPr id="34" name="Grafik 34" descr="Icon für Arbeit im Plenu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Icon für Arbeit im Plenum "/>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96240" cy="330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CEBAEB" w14:textId="77777777" w:rsidR="008E4319" w:rsidRDefault="008E4319" w:rsidP="008E4319">
      <w:pPr>
        <w:pStyle w:val="Listenabsatz"/>
        <w:spacing w:after="200" w:line="276" w:lineRule="auto"/>
      </w:pPr>
      <w:r>
        <w:rPr>
          <w:rFonts w:asciiTheme="minorHAnsi" w:eastAsiaTheme="minorHAnsi" w:hAnsiTheme="minorHAnsi" w:cstheme="minorHAnsi"/>
        </w:rPr>
        <w:t>Die Vorschläge der einzelnen Arbeitsgruppen werden dann im Klassenverbund vorgestellt, begründet und diskutiert.</w:t>
      </w:r>
    </w:p>
    <w:p w14:paraId="3CE5A6CF" w14:textId="77777777" w:rsidR="008E4319" w:rsidRDefault="008E4319" w:rsidP="008E4319">
      <w:pPr>
        <w:pStyle w:val="Listenabsatz"/>
        <w:rPr>
          <w:rFonts w:cstheme="minorHAnsi"/>
        </w:rPr>
      </w:pPr>
    </w:p>
    <w:p w14:paraId="513D1A15" w14:textId="77777777" w:rsidR="008E4319" w:rsidRPr="00DA2695" w:rsidRDefault="008E4319" w:rsidP="008E4319">
      <w:pPr>
        <w:pStyle w:val="Listenabsatz"/>
        <w:numPr>
          <w:ilvl w:val="0"/>
          <w:numId w:val="1"/>
        </w:numPr>
        <w:spacing w:after="200" w:line="276" w:lineRule="auto"/>
        <w:ind w:left="714" w:hanging="357"/>
      </w:pPr>
      <w:r>
        <w:rPr>
          <w:noProof/>
        </w:rPr>
        <w:drawing>
          <wp:anchor distT="0" distB="0" distL="114300" distR="114300" simplePos="0" relativeHeight="251643904" behindDoc="0" locked="0" layoutInCell="1" allowOverlap="1" wp14:anchorId="2EC4A663" wp14:editId="492FDD96">
            <wp:simplePos x="0" y="0"/>
            <wp:positionH relativeFrom="margin">
              <wp:align>left</wp:align>
            </wp:positionH>
            <wp:positionV relativeFrom="paragraph">
              <wp:posOffset>238760</wp:posOffset>
            </wp:positionV>
            <wp:extent cx="309245" cy="342900"/>
            <wp:effectExtent l="0" t="0" r="0" b="0"/>
            <wp:wrapSquare wrapText="bothSides"/>
            <wp:docPr id="3" name="Grafik 3" descr="Icon für Einzelarbe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Icon für Einzelarbei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9245" cy="3429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eastAsiaTheme="minorHAnsi" w:hAnsiTheme="minorHAnsi" w:cstheme="minorHAnsi"/>
        </w:rPr>
        <w:t xml:space="preserve">Jetzt wird es konkret: Die Suche nach einer passenden Stelle in deinem Wunschberuf. </w:t>
      </w:r>
    </w:p>
    <w:p w14:paraId="4EB8A233" w14:textId="7B7DED30" w:rsidR="008E4319" w:rsidRDefault="008E4319" w:rsidP="008E4319">
      <w:pPr>
        <w:pStyle w:val="Listenabsatz"/>
        <w:numPr>
          <w:ilvl w:val="3"/>
          <w:numId w:val="1"/>
        </w:numPr>
        <w:spacing w:after="200" w:line="276" w:lineRule="auto"/>
        <w:rPr>
          <w:rFonts w:asciiTheme="minorHAnsi" w:eastAsiaTheme="minorHAnsi" w:hAnsiTheme="minorHAnsi" w:cstheme="minorHAnsi"/>
        </w:rPr>
      </w:pPr>
      <w:r w:rsidRPr="00DA2695">
        <w:rPr>
          <w:rFonts w:asciiTheme="minorHAnsi" w:eastAsiaTheme="minorHAnsi" w:hAnsiTheme="minorHAnsi" w:cstheme="minorHAnsi"/>
        </w:rPr>
        <w:t xml:space="preserve">Recherchiere dazu auf den Seiten der Linksammlung. </w:t>
      </w:r>
    </w:p>
    <w:p w14:paraId="2FD8DB80" w14:textId="77777777" w:rsidR="008E4319" w:rsidRPr="008E4319" w:rsidRDefault="008E4319" w:rsidP="008E4319">
      <w:pPr>
        <w:pStyle w:val="Listenabsatz"/>
        <w:spacing w:after="200" w:line="276" w:lineRule="auto"/>
        <w:ind w:left="1068"/>
        <w:rPr>
          <w:rFonts w:asciiTheme="minorHAnsi" w:eastAsiaTheme="minorHAnsi" w:hAnsiTheme="minorHAnsi" w:cstheme="minorHAnsi"/>
        </w:rPr>
      </w:pPr>
    </w:p>
    <w:p w14:paraId="19FCA564" w14:textId="77777777" w:rsidR="008E4319" w:rsidRPr="003544E6" w:rsidRDefault="008E4319" w:rsidP="008E4319">
      <w:pPr>
        <w:pStyle w:val="Listenabsatz"/>
        <w:numPr>
          <w:ilvl w:val="3"/>
          <w:numId w:val="1"/>
        </w:numPr>
        <w:spacing w:after="200" w:line="276" w:lineRule="auto"/>
        <w:rPr>
          <w:strike/>
        </w:rPr>
      </w:pPr>
      <w:r w:rsidRPr="00AD71D7">
        <w:rPr>
          <w:rFonts w:asciiTheme="minorHAnsi" w:eastAsiaTheme="minorHAnsi" w:hAnsiTheme="minorHAnsi" w:cstheme="minorHAnsi"/>
        </w:rPr>
        <w:t xml:space="preserve">Wenn du eine passende Stelle für einen Ausbildungsplatz gefunden hast, untersuche die Stellenausschreibung und </w:t>
      </w:r>
      <w:r w:rsidRPr="003544E6">
        <w:rPr>
          <w:rFonts w:asciiTheme="minorHAnsi" w:eastAsiaTheme="minorHAnsi" w:hAnsiTheme="minorHAnsi" w:cstheme="minorHAnsi"/>
        </w:rPr>
        <w:t>vergleiche die Anforderungen der Stelle, deine Stärken (aus Modul 1) und deine Interessen und Wünsche.</w:t>
      </w:r>
    </w:p>
    <w:p w14:paraId="0C61A980" w14:textId="6873EC81" w:rsidR="008E4319" w:rsidRPr="003544E6" w:rsidRDefault="008E4319" w:rsidP="008E4319">
      <w:pPr>
        <w:pStyle w:val="Listenabsatz"/>
        <w:spacing w:after="200" w:line="276" w:lineRule="auto"/>
        <w:ind w:left="1068"/>
        <w:rPr>
          <w:strike/>
        </w:rPr>
      </w:pPr>
      <w:r w:rsidRPr="003544E6">
        <w:rPr>
          <w:rFonts w:asciiTheme="minorHAnsi" w:eastAsiaTheme="minorHAnsi" w:hAnsiTheme="minorHAnsi" w:cstheme="minorHAnsi"/>
        </w:rPr>
        <w:t xml:space="preserve">Das steht in der Anzeige: </w:t>
      </w:r>
    </w:p>
    <w:p w14:paraId="19B04182" w14:textId="77777777" w:rsidR="008E4319" w:rsidRPr="003544E6" w:rsidRDefault="008E4319" w:rsidP="008E4319">
      <w:pPr>
        <w:pStyle w:val="Listenabsatz"/>
        <w:spacing w:after="200" w:line="276" w:lineRule="auto"/>
        <w:ind w:left="1068"/>
      </w:pPr>
      <w:r w:rsidRPr="003544E6">
        <w:t>_______________________________________________________________________</w:t>
      </w:r>
    </w:p>
    <w:p w14:paraId="19CDDFF0" w14:textId="77777777" w:rsidR="008E4319" w:rsidRPr="003544E6" w:rsidRDefault="008E4319" w:rsidP="008E4319">
      <w:pPr>
        <w:pStyle w:val="Listenabsatz"/>
        <w:spacing w:after="200" w:line="276" w:lineRule="auto"/>
        <w:ind w:left="1068"/>
      </w:pPr>
      <w:r w:rsidRPr="003544E6">
        <w:t>_______________________________________________________________________</w:t>
      </w:r>
    </w:p>
    <w:p w14:paraId="0A14A726" w14:textId="77777777" w:rsidR="008E4319" w:rsidRPr="003544E6" w:rsidRDefault="008E4319" w:rsidP="008E4319">
      <w:pPr>
        <w:pStyle w:val="Listenabsatz"/>
        <w:spacing w:after="200" w:line="276" w:lineRule="auto"/>
        <w:ind w:left="1068"/>
      </w:pPr>
      <w:r w:rsidRPr="003544E6">
        <w:lastRenderedPageBreak/>
        <w:t>_______________________________________________________________________</w:t>
      </w:r>
      <w:r w:rsidRPr="003544E6">
        <w:br/>
      </w:r>
    </w:p>
    <w:p w14:paraId="555D0FAE" w14:textId="77777777" w:rsidR="008E4319" w:rsidRPr="003544E6" w:rsidRDefault="008E4319" w:rsidP="008E4319">
      <w:pPr>
        <w:pStyle w:val="Listenabsatz"/>
        <w:spacing w:after="200" w:line="276" w:lineRule="auto"/>
        <w:ind w:left="1068"/>
      </w:pPr>
      <w:r w:rsidRPr="003544E6">
        <w:t>Diese Stärken, Interessen und Wünsche bringe ich mit: _______________________________________________________________________</w:t>
      </w:r>
      <w:r w:rsidRPr="003544E6">
        <w:br/>
        <w:t>_______________________________________________________________________</w:t>
      </w:r>
    </w:p>
    <w:p w14:paraId="6E2F6CDC" w14:textId="77777777" w:rsidR="008E4319" w:rsidRPr="003544E6" w:rsidRDefault="008E4319" w:rsidP="008E4319">
      <w:pPr>
        <w:pStyle w:val="Listenabsatz"/>
        <w:spacing w:after="200" w:line="276" w:lineRule="auto"/>
        <w:ind w:left="1068"/>
      </w:pPr>
      <w:r w:rsidRPr="003544E6">
        <w:t>_______________________________________________________________________</w:t>
      </w:r>
      <w:r w:rsidRPr="003544E6">
        <w:br/>
      </w:r>
      <w:r w:rsidRPr="003544E6">
        <w:br/>
        <w:t>Das fehlt mir noch: _______________________________________________________________________</w:t>
      </w:r>
    </w:p>
    <w:p w14:paraId="2C702E48" w14:textId="77777777" w:rsidR="008E4319" w:rsidRPr="003544E6" w:rsidRDefault="008E4319" w:rsidP="008E4319">
      <w:pPr>
        <w:pStyle w:val="Listenabsatz"/>
        <w:spacing w:after="200" w:line="276" w:lineRule="auto"/>
        <w:ind w:left="1068"/>
      </w:pPr>
      <w:r w:rsidRPr="003544E6">
        <w:t>_______________________________________________________________________</w:t>
      </w:r>
    </w:p>
    <w:p w14:paraId="66AC4B75" w14:textId="77777777" w:rsidR="008E4319" w:rsidRPr="003544E6" w:rsidRDefault="008E4319" w:rsidP="008E4319">
      <w:pPr>
        <w:pStyle w:val="Listenabsatz"/>
        <w:spacing w:after="200" w:line="276" w:lineRule="auto"/>
        <w:ind w:left="1068"/>
      </w:pPr>
      <w:r w:rsidRPr="003544E6">
        <w:t>_______________________________________________________________________</w:t>
      </w:r>
    </w:p>
    <w:p w14:paraId="7AD7B665" w14:textId="77777777" w:rsidR="008E4319" w:rsidRPr="003544E6" w:rsidRDefault="008E4319" w:rsidP="008E4319">
      <w:pPr>
        <w:pStyle w:val="Listenabsatz"/>
        <w:spacing w:after="200" w:line="276" w:lineRule="auto"/>
        <w:ind w:left="1068"/>
      </w:pPr>
    </w:p>
    <w:p w14:paraId="407D3A4D" w14:textId="77777777" w:rsidR="008E4319" w:rsidRPr="003544E6" w:rsidRDefault="008E4319" w:rsidP="008E4319">
      <w:pPr>
        <w:pStyle w:val="Listenabsatz"/>
        <w:numPr>
          <w:ilvl w:val="3"/>
          <w:numId w:val="1"/>
        </w:numPr>
        <w:spacing w:after="200" w:line="276" w:lineRule="auto"/>
        <w:rPr>
          <w:rFonts w:asciiTheme="minorHAnsi" w:eastAsiaTheme="minorHAnsi" w:hAnsiTheme="minorHAnsi" w:cstheme="minorHAnsi"/>
        </w:rPr>
      </w:pPr>
      <w:r w:rsidRPr="003544E6">
        <w:rPr>
          <w:rFonts w:asciiTheme="minorHAnsi" w:eastAsiaTheme="minorHAnsi" w:hAnsiTheme="minorHAnsi" w:cstheme="minorHAnsi"/>
        </w:rPr>
        <w:t>Triff eine begründete Entscheidung: Passt die Stelle zur mir? Warum passt sie oder warum nicht? _______________________________________________________________________</w:t>
      </w:r>
    </w:p>
    <w:p w14:paraId="1F326E52" w14:textId="77777777" w:rsidR="008E4319" w:rsidRPr="003544E6" w:rsidRDefault="008E4319" w:rsidP="008E4319">
      <w:pPr>
        <w:pStyle w:val="Listenabsatz"/>
        <w:spacing w:after="200" w:line="276" w:lineRule="auto"/>
        <w:ind w:left="1068"/>
        <w:rPr>
          <w:rFonts w:asciiTheme="minorHAnsi" w:eastAsiaTheme="minorHAnsi" w:hAnsiTheme="minorHAnsi" w:cstheme="minorHAnsi"/>
        </w:rPr>
      </w:pPr>
      <w:r w:rsidRPr="003544E6">
        <w:rPr>
          <w:rFonts w:asciiTheme="minorHAnsi" w:eastAsiaTheme="minorHAnsi" w:hAnsiTheme="minorHAnsi" w:cstheme="minorHAnsi"/>
        </w:rPr>
        <w:t>_______________________________________________________________________</w:t>
      </w:r>
    </w:p>
    <w:p w14:paraId="6CBF0B2A" w14:textId="77777777" w:rsidR="008E4319" w:rsidRPr="003544E6" w:rsidRDefault="008E4319" w:rsidP="008E4319">
      <w:pPr>
        <w:pStyle w:val="Listenabsatz"/>
        <w:spacing w:after="200" w:line="276" w:lineRule="auto"/>
        <w:ind w:left="1068"/>
        <w:rPr>
          <w:rFonts w:asciiTheme="minorHAnsi" w:eastAsiaTheme="minorHAnsi" w:hAnsiTheme="minorHAnsi" w:cstheme="minorHAnsi"/>
        </w:rPr>
      </w:pPr>
      <w:r w:rsidRPr="003544E6">
        <w:rPr>
          <w:rFonts w:asciiTheme="minorHAnsi" w:eastAsiaTheme="minorHAnsi" w:hAnsiTheme="minorHAnsi" w:cstheme="minorHAnsi"/>
        </w:rPr>
        <w:t>_______________________________________________________________________</w:t>
      </w:r>
    </w:p>
    <w:p w14:paraId="781C401E" w14:textId="77777777" w:rsidR="008E4319" w:rsidRPr="003544E6" w:rsidRDefault="008E4319" w:rsidP="008E4319">
      <w:pPr>
        <w:pStyle w:val="Listenabsatz"/>
        <w:spacing w:after="200" w:line="276" w:lineRule="auto"/>
        <w:ind w:left="1068"/>
        <w:rPr>
          <w:rFonts w:asciiTheme="minorHAnsi" w:eastAsiaTheme="minorHAnsi" w:hAnsiTheme="minorHAnsi" w:cstheme="minorHAnsi"/>
        </w:rPr>
      </w:pPr>
      <w:r w:rsidRPr="003544E6">
        <w:rPr>
          <w:rFonts w:asciiTheme="minorHAnsi" w:eastAsiaTheme="minorHAnsi" w:hAnsiTheme="minorHAnsi" w:cstheme="minorHAnsi"/>
        </w:rPr>
        <w:t>_______________________________________________________________________</w:t>
      </w:r>
    </w:p>
    <w:p w14:paraId="6ED4B475" w14:textId="77777777" w:rsidR="008E4319" w:rsidRPr="003544E6" w:rsidRDefault="008E4319" w:rsidP="008E4319">
      <w:pPr>
        <w:pStyle w:val="Listenabsatz"/>
        <w:spacing w:after="200" w:line="276" w:lineRule="auto"/>
        <w:ind w:left="1068"/>
        <w:rPr>
          <w:rFonts w:asciiTheme="minorHAnsi" w:eastAsiaTheme="minorHAnsi" w:hAnsiTheme="minorHAnsi" w:cstheme="minorHAnsi"/>
        </w:rPr>
      </w:pPr>
    </w:p>
    <w:p w14:paraId="711BEC8E" w14:textId="77777777" w:rsidR="008E4319" w:rsidRPr="003544E6" w:rsidRDefault="008E4319" w:rsidP="008E4319">
      <w:pPr>
        <w:pStyle w:val="Listenabsatz"/>
        <w:numPr>
          <w:ilvl w:val="3"/>
          <w:numId w:val="1"/>
        </w:numPr>
        <w:spacing w:after="200" w:line="276" w:lineRule="auto"/>
      </w:pPr>
      <w:r w:rsidRPr="003544E6">
        <w:rPr>
          <w:rFonts w:asciiTheme="minorHAnsi" w:eastAsiaTheme="minorHAnsi" w:hAnsiTheme="minorHAnsi" w:cstheme="minorHAnsi"/>
        </w:rPr>
        <w:t xml:space="preserve">Notiere, welche Voraussetzungen dir noch fehlen. Was ist dein nächster Schritt, um diese Voraussetzungen zu erreichen? </w:t>
      </w:r>
    </w:p>
    <w:p w14:paraId="574EEDC2" w14:textId="77777777" w:rsidR="008E4319" w:rsidRPr="003544E6" w:rsidRDefault="008E4319" w:rsidP="008E4319">
      <w:pPr>
        <w:pStyle w:val="Listenabsatz"/>
        <w:spacing w:after="200" w:line="276" w:lineRule="auto"/>
        <w:ind w:left="1068"/>
      </w:pPr>
      <w:r w:rsidRPr="003544E6">
        <w:t>_______________________________________________________________________</w:t>
      </w:r>
    </w:p>
    <w:p w14:paraId="0A041428" w14:textId="22DE0A56" w:rsidR="008E4319" w:rsidRPr="003544E6" w:rsidRDefault="008E4319" w:rsidP="008E4319">
      <w:pPr>
        <w:pStyle w:val="Listenabsatz"/>
        <w:spacing w:after="200" w:line="276" w:lineRule="auto"/>
        <w:ind w:left="1068"/>
      </w:pPr>
      <w:r w:rsidRPr="003544E6">
        <w:t>_______________________________________________________________________</w:t>
      </w:r>
    </w:p>
    <w:p w14:paraId="5985EC7D" w14:textId="1CD23D96" w:rsidR="008E4319" w:rsidRPr="003544E6" w:rsidRDefault="008E4319" w:rsidP="008E4319">
      <w:pPr>
        <w:pStyle w:val="Listenabsatz"/>
        <w:spacing w:after="200" w:line="276" w:lineRule="auto"/>
        <w:ind w:left="1068"/>
      </w:pPr>
      <w:r w:rsidRPr="003544E6">
        <w:t>_______________________________________________________________________</w:t>
      </w:r>
    </w:p>
    <w:p w14:paraId="01CE6CD4" w14:textId="539F7205" w:rsidR="008E4319" w:rsidRDefault="008E4319" w:rsidP="008E4319">
      <w:pPr>
        <w:pStyle w:val="Listenabsatz"/>
        <w:spacing w:after="200" w:line="276" w:lineRule="auto"/>
        <w:ind w:left="1068"/>
      </w:pPr>
      <w:r w:rsidRPr="003544E6">
        <w:t>_______________________________________________________________________</w:t>
      </w:r>
    </w:p>
    <w:p w14:paraId="6731A654" w14:textId="3B3F56C4" w:rsidR="008E4319" w:rsidRPr="00C41E22" w:rsidRDefault="008E4319" w:rsidP="008E4319">
      <w:pPr>
        <w:spacing w:after="200" w:line="276" w:lineRule="auto"/>
        <w:rPr>
          <w:rFonts w:asciiTheme="minorHAnsi" w:eastAsiaTheme="minorHAnsi" w:hAnsiTheme="minorHAnsi" w:cstheme="minorHAnsi"/>
        </w:rPr>
      </w:pPr>
      <w:r>
        <w:rPr>
          <w:noProof/>
        </w:rPr>
        <mc:AlternateContent>
          <mc:Choice Requires="wps">
            <w:drawing>
              <wp:anchor distT="0" distB="0" distL="114300" distR="114300" simplePos="0" relativeHeight="251666432" behindDoc="0" locked="0" layoutInCell="1" allowOverlap="1" wp14:anchorId="4C54911E" wp14:editId="619EDE64">
                <wp:simplePos x="0" y="0"/>
                <wp:positionH relativeFrom="margin">
                  <wp:posOffset>-49872</wp:posOffset>
                </wp:positionH>
                <wp:positionV relativeFrom="paragraph">
                  <wp:posOffset>199439</wp:posOffset>
                </wp:positionV>
                <wp:extent cx="6126480" cy="3563815"/>
                <wp:effectExtent l="0" t="0" r="26670" b="17780"/>
                <wp:wrapNone/>
                <wp:docPr id="4" name="Textfeld 4"/>
                <wp:cNvGraphicFramePr/>
                <a:graphic xmlns:a="http://schemas.openxmlformats.org/drawingml/2006/main">
                  <a:graphicData uri="http://schemas.microsoft.com/office/word/2010/wordprocessingShape">
                    <wps:wsp>
                      <wps:cNvSpPr txBox="1"/>
                      <wps:spPr>
                        <a:xfrm>
                          <a:off x="0" y="0"/>
                          <a:ext cx="6126480" cy="3563815"/>
                        </a:xfrm>
                        <a:prstGeom prst="rect">
                          <a:avLst/>
                        </a:prstGeom>
                        <a:solidFill>
                          <a:schemeClr val="lt1"/>
                        </a:solidFill>
                        <a:ln w="6350">
                          <a:solidFill>
                            <a:prstClr val="black"/>
                          </a:solidFill>
                        </a:ln>
                      </wps:spPr>
                      <wps:txbx>
                        <w:txbxContent>
                          <w:p w14:paraId="2412C427" w14:textId="77777777" w:rsidR="008E4319" w:rsidRPr="008E4319" w:rsidRDefault="008E4319" w:rsidP="008E4319">
                            <w:pPr>
                              <w:rPr>
                                <w:sz w:val="20"/>
                                <w:szCs w:val="18"/>
                              </w:rPr>
                            </w:pPr>
                            <w:r w:rsidRPr="008E4319">
                              <w:rPr>
                                <w:b/>
                                <w:bCs/>
                                <w:sz w:val="20"/>
                              </w:rPr>
                              <w:t>ELEKTRONIKER FÜR AUTOMATISIERUNGSTECHNIK (M/W/D)</w:t>
                            </w:r>
                            <w:r w:rsidRPr="008E4319">
                              <w:rPr>
                                <w:sz w:val="20"/>
                              </w:rPr>
                              <w:br/>
                            </w:r>
                            <w:r w:rsidRPr="008E4319">
                              <w:rPr>
                                <w:rFonts w:eastAsiaTheme="minorEastAsia"/>
                                <w:sz w:val="20"/>
                              </w:rPr>
                              <w:t>Automatisierung ist schlicht und einfach das Stichwort in der Produktion von heute. Als Elektroniker/in für Automatisierungstechnik arbeiten Sie daher am Puls der Entwicklung ... Mit Ihrem Wissen tragen Sie dazu bei, Verpackungsmaschinen noch schneller, besser, effizienter zu machen. Sie beschäftigen sich mit elektrischen, hydraulischen und pneumatischen Antrieben. Sie stimmen Sensoren, Steuerungen, Bussysteme und Netzwerke ab. Sie integrieren komplexe Systeme, führen Testläufe durch und weisen den Anwender in die Bedienung ein. Oder Sie kümmern sich um die Wartung, lokalisieren Probleme, analysieren Ursachen und beheben Störungen.</w:t>
                            </w:r>
                            <w:r w:rsidRPr="008E4319">
                              <w:rPr>
                                <w:rFonts w:eastAsiaTheme="minorEastAsia"/>
                                <w:sz w:val="20"/>
                              </w:rPr>
                              <w:br/>
                            </w:r>
                            <w:r w:rsidRPr="008E4319">
                              <w:rPr>
                                <w:rFonts w:eastAsiaTheme="minorEastAsia"/>
                                <w:sz w:val="20"/>
                              </w:rPr>
                              <w:br/>
                            </w:r>
                            <w:r w:rsidRPr="008E4319">
                              <w:rPr>
                                <w:rFonts w:eastAsiaTheme="minorEastAsia"/>
                                <w:b/>
                                <w:bCs/>
                                <w:sz w:val="20"/>
                              </w:rPr>
                              <w:t>Was Sie mitbringen sollten</w:t>
                            </w:r>
                            <w:r w:rsidRPr="008E4319">
                              <w:rPr>
                                <w:rFonts w:eastAsiaTheme="minorEastAsia"/>
                                <w:sz w:val="20"/>
                              </w:rPr>
                              <w:br/>
                              <w:t>• Realschulabschluss / MSA mit guten Ergebnissen (oder ein vergleichbarer oder höherwertiger Abschluss)</w:t>
                            </w:r>
                            <w:r w:rsidRPr="008E4319">
                              <w:rPr>
                                <w:rFonts w:eastAsiaTheme="minorEastAsia"/>
                                <w:sz w:val="20"/>
                              </w:rPr>
                              <w:br/>
                              <w:t>• Ausgeprägte Stärken in Mathematik und Naturwissenschaften</w:t>
                            </w:r>
                            <w:r w:rsidRPr="008E4319">
                              <w:rPr>
                                <w:rFonts w:eastAsiaTheme="minorEastAsia"/>
                                <w:sz w:val="20"/>
                              </w:rPr>
                              <w:br/>
                              <w:t>• Handwerkliche Geschicklichkeit</w:t>
                            </w:r>
                            <w:r w:rsidRPr="008E4319">
                              <w:rPr>
                                <w:rFonts w:eastAsiaTheme="minorEastAsia"/>
                                <w:sz w:val="20"/>
                              </w:rPr>
                              <w:br/>
                              <w:t>• Technisches Verständnis</w:t>
                            </w:r>
                            <w:r w:rsidRPr="008E4319">
                              <w:rPr>
                                <w:rFonts w:eastAsiaTheme="minorEastAsia"/>
                                <w:sz w:val="20"/>
                              </w:rPr>
                              <w:br/>
                              <w:t>• Teamfähigkeit</w:t>
                            </w:r>
                            <w:r w:rsidRPr="008E4319">
                              <w:rPr>
                                <w:rFonts w:eastAsiaTheme="minorEastAsia"/>
                                <w:sz w:val="20"/>
                              </w:rPr>
                              <w:br/>
                            </w:r>
                            <w:r w:rsidRPr="008E4319">
                              <w:rPr>
                                <w:rFonts w:eastAsiaTheme="minorEastAsia"/>
                                <w:sz w:val="20"/>
                              </w:rPr>
                              <w:br/>
                            </w:r>
                            <w:r w:rsidRPr="008E4319">
                              <w:rPr>
                                <w:rFonts w:eastAsiaTheme="minorEastAsia"/>
                                <w:b/>
                                <w:bCs/>
                                <w:sz w:val="20"/>
                              </w:rPr>
                              <w:t>Welche Bereiche Sie durchlaufen</w:t>
                            </w:r>
                            <w:r w:rsidRPr="008E4319">
                              <w:rPr>
                                <w:rFonts w:eastAsiaTheme="minorEastAsia"/>
                                <w:sz w:val="20"/>
                              </w:rPr>
                              <w:br/>
                              <w:t>• Grundlehrgang Metall</w:t>
                            </w:r>
                            <w:r w:rsidRPr="008E4319">
                              <w:rPr>
                                <w:rFonts w:eastAsiaTheme="minorEastAsia"/>
                                <w:sz w:val="20"/>
                              </w:rPr>
                              <w:br/>
                              <w:t>• Grundlehrgang Elektronik</w:t>
                            </w:r>
                            <w:r w:rsidRPr="008E4319">
                              <w:rPr>
                                <w:rFonts w:eastAsiaTheme="minorEastAsia"/>
                                <w:sz w:val="20"/>
                              </w:rPr>
                              <w:br/>
                              <w:t>• Elektrokonstruktion</w:t>
                            </w:r>
                            <w:r w:rsidRPr="008E4319">
                              <w:rPr>
                                <w:rFonts w:eastAsiaTheme="minorEastAsia"/>
                                <w:sz w:val="20"/>
                              </w:rPr>
                              <w:br/>
                              <w:t>• Elektromontage</w:t>
                            </w:r>
                            <w:r w:rsidRPr="008E4319">
                              <w:rPr>
                                <w:rFonts w:eastAsiaTheme="minorEastAsia"/>
                                <w:sz w:val="20"/>
                              </w:rPr>
                              <w:br/>
                              <w:t>• Elektrowerkstatt</w:t>
                            </w:r>
                            <w:r w:rsidRPr="008E4319">
                              <w:rPr>
                                <w:rFonts w:eastAsiaTheme="minorEastAsia"/>
                                <w:sz w:val="20"/>
                              </w:rPr>
                              <w:br/>
                              <w:t>• Fertigungs- und Arbeitsplanung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54911E" id="_x0000_t202" coordsize="21600,21600" o:spt="202" path="m,l,21600r21600,l21600,xe">
                <v:stroke joinstyle="miter"/>
                <v:path gradientshapeok="t" o:connecttype="rect"/>
              </v:shapetype>
              <v:shape id="Textfeld 4" o:spid="_x0000_s1026" type="#_x0000_t202" style="position:absolute;margin-left:-3.95pt;margin-top:15.7pt;width:482.4pt;height:280.6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" fillcolor="white [3201]" strokeweight=".5pt">
                <v:textbox>
                  <w:txbxContent>
                    <w:p w14:paraId="2412C427" w14:textId="77777777" w:rsidR="008E4319" w:rsidRPr="008E4319" w:rsidRDefault="008E4319" w:rsidP="008E4319">
                      <w:pPr>
                        <w:rPr>
                          <w:sz w:val="20"/>
                          <w:szCs w:val="18"/>
                        </w:rPr>
                      </w:pPr>
                      <w:r w:rsidRPr="008E4319">
                        <w:rPr>
                          <w:b/>
                          <w:bCs/>
                          <w:sz w:val="20"/>
                        </w:rPr>
                        <w:t>ELEKTRONIKER FÜR AUTOMATISIERUNGSTECHNIK (M/W/D)</w:t>
                      </w:r>
                      <w:r w:rsidRPr="008E4319">
                        <w:rPr>
                          <w:sz w:val="20"/>
                        </w:rPr>
                        <w:br/>
                      </w:r>
                      <w:r w:rsidRPr="008E4319">
                        <w:rPr>
                          <w:rFonts w:eastAsiaTheme="minorEastAsia"/>
                          <w:sz w:val="20"/>
                        </w:rPr>
                        <w:t>Automatisierung ist schlicht und einfach das Stichwort in der Produktion von heute. Als Elektroniker/in für Automatisierungstechnik arbeiten Sie daher am Puls der Entwicklung ... Mit Ihrem Wissen tragen Sie dazu bei, Verpackungsmaschinen noch schneller, besser, effizienter zu machen. Sie beschäftigen sich mit elektrischen, hydraulischen und pneumatischen Antrieben. Sie stimmen Sensoren, Steuerungen, Bussysteme und Netzwerke ab. Sie integrieren komplexe Systeme, führen Testläufe durch und weisen den Anwender in die Bedienung ein. Oder Sie kümmern sich um die Wartung, lokalisieren Probleme, analysieren Ursachen und beheben Störungen.</w:t>
                      </w:r>
                      <w:r w:rsidRPr="008E4319">
                        <w:rPr>
                          <w:rFonts w:eastAsiaTheme="minorEastAsia"/>
                          <w:sz w:val="20"/>
                        </w:rPr>
                        <w:br/>
                      </w:r>
                      <w:r w:rsidRPr="008E4319">
                        <w:rPr>
                          <w:rFonts w:eastAsiaTheme="minorEastAsia"/>
                          <w:sz w:val="20"/>
                        </w:rPr>
                        <w:br/>
                      </w:r>
                      <w:r w:rsidRPr="008E4319">
                        <w:rPr>
                          <w:rFonts w:eastAsiaTheme="minorEastAsia"/>
                          <w:b/>
                          <w:bCs/>
                          <w:sz w:val="20"/>
                        </w:rPr>
                        <w:t>Was Sie mitbringen sollten</w:t>
                      </w:r>
                      <w:r w:rsidRPr="008E4319">
                        <w:rPr>
                          <w:rFonts w:eastAsiaTheme="minorEastAsia"/>
                          <w:sz w:val="20"/>
                        </w:rPr>
                        <w:br/>
                        <w:t>• Realschulabschluss / MSA mit guten Ergebnissen (oder ein vergleichbarer oder höherwertiger Abschluss)</w:t>
                      </w:r>
                      <w:r w:rsidRPr="008E4319">
                        <w:rPr>
                          <w:rFonts w:eastAsiaTheme="minorEastAsia"/>
                          <w:sz w:val="20"/>
                        </w:rPr>
                        <w:br/>
                        <w:t>• Ausgeprägte Stärken in Mathematik und Naturwissenschaften</w:t>
                      </w:r>
                      <w:r w:rsidRPr="008E4319">
                        <w:rPr>
                          <w:rFonts w:eastAsiaTheme="minorEastAsia"/>
                          <w:sz w:val="20"/>
                        </w:rPr>
                        <w:br/>
                        <w:t>• Handwerkliche Geschicklichkeit</w:t>
                      </w:r>
                      <w:r w:rsidRPr="008E4319">
                        <w:rPr>
                          <w:rFonts w:eastAsiaTheme="minorEastAsia"/>
                          <w:sz w:val="20"/>
                        </w:rPr>
                        <w:br/>
                        <w:t>• Technisches Verständnis</w:t>
                      </w:r>
                      <w:r w:rsidRPr="008E4319">
                        <w:rPr>
                          <w:rFonts w:eastAsiaTheme="minorEastAsia"/>
                          <w:sz w:val="20"/>
                        </w:rPr>
                        <w:br/>
                        <w:t>• Teamfähigkeit</w:t>
                      </w:r>
                      <w:r w:rsidRPr="008E4319">
                        <w:rPr>
                          <w:rFonts w:eastAsiaTheme="minorEastAsia"/>
                          <w:sz w:val="20"/>
                        </w:rPr>
                        <w:br/>
                      </w:r>
                      <w:r w:rsidRPr="008E4319">
                        <w:rPr>
                          <w:rFonts w:eastAsiaTheme="minorEastAsia"/>
                          <w:sz w:val="20"/>
                        </w:rPr>
                        <w:br/>
                      </w:r>
                      <w:r w:rsidRPr="008E4319">
                        <w:rPr>
                          <w:rFonts w:eastAsiaTheme="minorEastAsia"/>
                          <w:b/>
                          <w:bCs/>
                          <w:sz w:val="20"/>
                        </w:rPr>
                        <w:t>Welche Bereiche Sie durchlaufen</w:t>
                      </w:r>
                      <w:r w:rsidRPr="008E4319">
                        <w:rPr>
                          <w:rFonts w:eastAsiaTheme="minorEastAsia"/>
                          <w:sz w:val="20"/>
                        </w:rPr>
                        <w:br/>
                        <w:t>• Grundlehrgang Metall</w:t>
                      </w:r>
                      <w:r w:rsidRPr="008E4319">
                        <w:rPr>
                          <w:rFonts w:eastAsiaTheme="minorEastAsia"/>
                          <w:sz w:val="20"/>
                        </w:rPr>
                        <w:br/>
                        <w:t>• Grundlehrgang Elektronik</w:t>
                      </w:r>
                      <w:r w:rsidRPr="008E4319">
                        <w:rPr>
                          <w:rFonts w:eastAsiaTheme="minorEastAsia"/>
                          <w:sz w:val="20"/>
                        </w:rPr>
                        <w:br/>
                        <w:t>• Elektrokonstruktion</w:t>
                      </w:r>
                      <w:r w:rsidRPr="008E4319">
                        <w:rPr>
                          <w:rFonts w:eastAsiaTheme="minorEastAsia"/>
                          <w:sz w:val="20"/>
                        </w:rPr>
                        <w:br/>
                        <w:t>• Elektromontage</w:t>
                      </w:r>
                      <w:r w:rsidRPr="008E4319">
                        <w:rPr>
                          <w:rFonts w:eastAsiaTheme="minorEastAsia"/>
                          <w:sz w:val="20"/>
                        </w:rPr>
                        <w:br/>
                        <w:t>• Elektrowerkstatt</w:t>
                      </w:r>
                      <w:r w:rsidRPr="008E4319">
                        <w:rPr>
                          <w:rFonts w:eastAsiaTheme="minorEastAsia"/>
                          <w:sz w:val="20"/>
                        </w:rPr>
                        <w:br/>
                        <w:t>• Fertigungs- und Arbeitsplanung</w:t>
                      </w:r>
                    </w:p>
                  </w:txbxContent>
                </v:textbox>
                <w10:wrap anchorx="margin"/>
              </v:shape>
            </w:pict>
          </mc:Fallback>
        </mc:AlternateContent>
      </w:r>
      <w:r w:rsidRPr="00C41E22">
        <w:rPr>
          <w:rFonts w:asciiTheme="minorHAnsi" w:eastAsiaTheme="minorHAnsi" w:hAnsiTheme="minorHAnsi" w:cstheme="minorHAnsi"/>
        </w:rPr>
        <w:t>Auszüge einer Stellenausschreibung für einen Ausbildungsplatz:</w:t>
      </w:r>
    </w:p>
    <w:p w14:paraId="76C6CFE3" w14:textId="73A3EB85" w:rsidR="008E4319" w:rsidRDefault="008E4319" w:rsidP="008E4319">
      <w:pPr>
        <w:pStyle w:val="Listenabsatz"/>
        <w:spacing w:after="200" w:line="276" w:lineRule="auto"/>
        <w:ind w:left="1068"/>
      </w:pPr>
    </w:p>
    <w:p w14:paraId="44223379" w14:textId="39FD63AA" w:rsidR="008E4319" w:rsidRDefault="008E4319" w:rsidP="008E4319">
      <w:pPr>
        <w:pStyle w:val="Listenabsatz"/>
        <w:spacing w:after="200" w:line="276" w:lineRule="auto"/>
        <w:ind w:left="1068"/>
      </w:pPr>
    </w:p>
    <w:p w14:paraId="6F1D741C" w14:textId="71A15017" w:rsidR="008E4319" w:rsidRDefault="008E4319" w:rsidP="008E4319">
      <w:pPr>
        <w:rPr>
          <w:rFonts w:asciiTheme="minorHAnsi" w:eastAsiaTheme="minorHAnsi" w:hAnsiTheme="minorHAnsi" w:cstheme="minorHAnsi"/>
          <w:b/>
          <w:bCs/>
        </w:rPr>
      </w:pPr>
    </w:p>
    <w:p w14:paraId="57FC3721" w14:textId="77777777" w:rsidR="008E4319" w:rsidRDefault="008E4319" w:rsidP="008E4319">
      <w:pPr>
        <w:rPr>
          <w:rFonts w:asciiTheme="minorHAnsi" w:eastAsiaTheme="minorHAnsi" w:hAnsiTheme="minorHAnsi" w:cstheme="minorHAnsi"/>
          <w:b/>
          <w:bCs/>
        </w:rPr>
      </w:pPr>
    </w:p>
    <w:p w14:paraId="01DBC8A1" w14:textId="77777777" w:rsidR="008E4319" w:rsidRDefault="008E4319" w:rsidP="008E4319">
      <w:pPr>
        <w:rPr>
          <w:rFonts w:asciiTheme="minorHAnsi" w:eastAsiaTheme="minorHAnsi" w:hAnsiTheme="minorHAnsi" w:cstheme="minorHAnsi"/>
          <w:b/>
          <w:bCs/>
        </w:rPr>
      </w:pPr>
    </w:p>
    <w:p w14:paraId="67AC8195" w14:textId="77777777" w:rsidR="008E4319" w:rsidRDefault="008E4319" w:rsidP="008E4319">
      <w:pPr>
        <w:rPr>
          <w:rFonts w:asciiTheme="minorHAnsi" w:eastAsiaTheme="minorHAnsi" w:hAnsiTheme="minorHAnsi" w:cstheme="minorHAnsi"/>
          <w:b/>
          <w:bCs/>
        </w:rPr>
      </w:pPr>
    </w:p>
    <w:p w14:paraId="5FF41AB4" w14:textId="77777777" w:rsidR="008E4319" w:rsidRDefault="008E4319" w:rsidP="008E4319">
      <w:pPr>
        <w:rPr>
          <w:rFonts w:asciiTheme="minorHAnsi" w:eastAsiaTheme="minorHAnsi" w:hAnsiTheme="minorHAnsi" w:cstheme="minorHAnsi"/>
          <w:b/>
          <w:bCs/>
        </w:rPr>
      </w:pPr>
    </w:p>
    <w:p w14:paraId="32B1599C" w14:textId="77777777" w:rsidR="008E4319" w:rsidRDefault="008E4319" w:rsidP="008E4319">
      <w:pPr>
        <w:rPr>
          <w:rFonts w:asciiTheme="minorHAnsi" w:eastAsiaTheme="minorHAnsi" w:hAnsiTheme="minorHAnsi" w:cstheme="minorHAnsi"/>
          <w:b/>
          <w:bCs/>
        </w:rPr>
      </w:pPr>
    </w:p>
    <w:p w14:paraId="58C796ED" w14:textId="77777777" w:rsidR="008E4319" w:rsidRDefault="008E4319" w:rsidP="008E4319">
      <w:pPr>
        <w:rPr>
          <w:rFonts w:asciiTheme="minorHAnsi" w:eastAsiaTheme="minorHAnsi" w:hAnsiTheme="minorHAnsi" w:cstheme="minorHAnsi"/>
          <w:b/>
          <w:bCs/>
        </w:rPr>
      </w:pPr>
    </w:p>
    <w:p w14:paraId="7BF5F975" w14:textId="77777777" w:rsidR="008E4319" w:rsidRDefault="008E4319" w:rsidP="008E4319">
      <w:pPr>
        <w:rPr>
          <w:rFonts w:asciiTheme="minorHAnsi" w:eastAsiaTheme="minorHAnsi" w:hAnsiTheme="minorHAnsi" w:cstheme="minorHAnsi"/>
          <w:b/>
          <w:bCs/>
        </w:rPr>
      </w:pPr>
    </w:p>
    <w:p w14:paraId="266FE4E8" w14:textId="77777777" w:rsidR="008E4319" w:rsidRDefault="008E4319" w:rsidP="008E4319">
      <w:pPr>
        <w:rPr>
          <w:rFonts w:asciiTheme="minorHAnsi" w:eastAsiaTheme="minorHAnsi" w:hAnsiTheme="minorHAnsi" w:cstheme="minorHAnsi"/>
          <w:b/>
          <w:bCs/>
        </w:rPr>
      </w:pPr>
    </w:p>
    <w:p w14:paraId="2DAD653C" w14:textId="77777777" w:rsidR="008E4319" w:rsidRDefault="008E4319" w:rsidP="008E4319">
      <w:pPr>
        <w:rPr>
          <w:rFonts w:asciiTheme="minorHAnsi" w:eastAsiaTheme="minorHAnsi" w:hAnsiTheme="minorHAnsi" w:cstheme="minorHAnsi"/>
          <w:b/>
          <w:bCs/>
        </w:rPr>
      </w:pPr>
    </w:p>
    <w:p w14:paraId="7011772D" w14:textId="77777777" w:rsidR="008E4319" w:rsidRDefault="008E4319" w:rsidP="008E4319">
      <w:pPr>
        <w:rPr>
          <w:rFonts w:asciiTheme="minorHAnsi" w:eastAsiaTheme="minorHAnsi" w:hAnsiTheme="minorHAnsi" w:cstheme="minorHAnsi"/>
          <w:b/>
          <w:bCs/>
        </w:rPr>
      </w:pPr>
    </w:p>
    <w:p w14:paraId="6915E504" w14:textId="77777777" w:rsidR="008E4319" w:rsidRDefault="008E4319" w:rsidP="008E4319">
      <w:pPr>
        <w:rPr>
          <w:rFonts w:asciiTheme="minorHAnsi" w:eastAsiaTheme="minorHAnsi" w:hAnsiTheme="minorHAnsi" w:cstheme="minorHAnsi"/>
          <w:b/>
          <w:bCs/>
        </w:rPr>
      </w:pPr>
    </w:p>
    <w:p w14:paraId="07FFCB69" w14:textId="77777777" w:rsidR="008E4319" w:rsidRDefault="008E4319" w:rsidP="008E4319">
      <w:pPr>
        <w:rPr>
          <w:rFonts w:asciiTheme="minorHAnsi" w:eastAsiaTheme="minorHAnsi" w:hAnsiTheme="minorHAnsi" w:cstheme="minorHAnsi"/>
          <w:b/>
          <w:bCs/>
        </w:rPr>
      </w:pPr>
    </w:p>
    <w:p w14:paraId="7B2B1F68" w14:textId="77777777" w:rsidR="008E4319" w:rsidRDefault="008E4319" w:rsidP="008E4319">
      <w:pPr>
        <w:rPr>
          <w:rFonts w:asciiTheme="minorHAnsi" w:eastAsiaTheme="minorHAnsi" w:hAnsiTheme="minorHAnsi" w:cstheme="minorHAnsi"/>
          <w:b/>
          <w:bCs/>
        </w:rPr>
      </w:pPr>
    </w:p>
    <w:p w14:paraId="4060D5B0" w14:textId="77777777" w:rsidR="008E4319" w:rsidRDefault="008E4319" w:rsidP="008E4319">
      <w:pPr>
        <w:rPr>
          <w:rFonts w:asciiTheme="minorHAnsi" w:eastAsiaTheme="minorHAnsi" w:hAnsiTheme="minorHAnsi" w:cstheme="minorHAnsi"/>
          <w:b/>
          <w:bCs/>
        </w:rPr>
      </w:pPr>
    </w:p>
    <w:p w14:paraId="5DF292FC" w14:textId="77777777" w:rsidR="008E4319" w:rsidRDefault="008E4319" w:rsidP="008E4319">
      <w:pPr>
        <w:rPr>
          <w:rFonts w:asciiTheme="minorHAnsi" w:eastAsiaTheme="minorHAnsi" w:hAnsiTheme="minorHAnsi" w:cstheme="minorHAnsi"/>
          <w:b/>
          <w:bCs/>
        </w:rPr>
      </w:pPr>
    </w:p>
    <w:p w14:paraId="3DFDA36A" w14:textId="77777777" w:rsidR="008E4319" w:rsidRDefault="008E4319" w:rsidP="008E4319">
      <w:pPr>
        <w:rPr>
          <w:rFonts w:asciiTheme="minorHAnsi" w:eastAsiaTheme="minorHAnsi" w:hAnsiTheme="minorHAnsi" w:cstheme="minorHAnsi"/>
          <w:b/>
          <w:bCs/>
        </w:rPr>
      </w:pPr>
    </w:p>
    <w:p w14:paraId="43DA2466" w14:textId="77777777" w:rsidR="008E4319" w:rsidRDefault="008E4319" w:rsidP="008E4319">
      <w:pPr>
        <w:rPr>
          <w:rFonts w:asciiTheme="minorHAnsi" w:eastAsiaTheme="minorHAnsi" w:hAnsiTheme="minorHAnsi" w:cstheme="minorHAnsi"/>
          <w:b/>
          <w:bCs/>
        </w:rPr>
      </w:pPr>
    </w:p>
    <w:p w14:paraId="22B33DCA" w14:textId="77777777" w:rsidR="008E4319" w:rsidRPr="008E4319" w:rsidRDefault="008E4319" w:rsidP="008E4319">
      <w:pPr>
        <w:pStyle w:val="berschrift2"/>
        <w:rPr>
          <w:rStyle w:val="cf01"/>
          <w:rFonts w:ascii="Aptos" w:hAnsi="Aptos" w:cstheme="minorHAnsi"/>
          <w:b/>
          <w:bCs/>
          <w:color w:val="auto"/>
          <w:u w:val="single"/>
        </w:rPr>
      </w:pPr>
      <w:r w:rsidRPr="008E4319">
        <w:rPr>
          <w:rFonts w:ascii="Aptos" w:hAnsi="Aptos"/>
          <w:b/>
          <w:bCs/>
          <w:color w:val="auto"/>
          <w:sz w:val="24"/>
          <w:szCs w:val="24"/>
          <w:u w:val="single"/>
        </w:rPr>
        <w:t xml:space="preserve">Zusatzaufgabe für Schnelle: </w:t>
      </w:r>
    </w:p>
    <w:p w14:paraId="515634F7" w14:textId="77777777" w:rsidR="008E4319" w:rsidRPr="008E4319" w:rsidRDefault="008E4319" w:rsidP="008E4319">
      <w:pPr>
        <w:rPr>
          <w:rFonts w:ascii="Aptos" w:hAnsi="Aptos"/>
          <w:sz w:val="28"/>
          <w:szCs w:val="24"/>
        </w:rPr>
      </w:pPr>
      <w:r w:rsidRPr="008E4319">
        <w:rPr>
          <w:rFonts w:ascii="Aptos" w:hAnsi="Aptos" w:cstheme="minorHAnsi"/>
          <w:noProof/>
          <w:sz w:val="28"/>
          <w:szCs w:val="28"/>
        </w:rPr>
        <w:drawing>
          <wp:anchor distT="0" distB="0" distL="114300" distR="114300" simplePos="0" relativeHeight="251651072" behindDoc="1" locked="0" layoutInCell="1" allowOverlap="1" wp14:anchorId="11016970" wp14:editId="7E36A535">
            <wp:simplePos x="0" y="0"/>
            <wp:positionH relativeFrom="margin">
              <wp:align>left</wp:align>
            </wp:positionH>
            <wp:positionV relativeFrom="paragraph">
              <wp:posOffset>108585</wp:posOffset>
            </wp:positionV>
            <wp:extent cx="1372235" cy="1268730"/>
            <wp:effectExtent l="19050" t="19050" r="18415" b="26670"/>
            <wp:wrapTight wrapText="bothSides">
              <wp:wrapPolygon edited="0">
                <wp:start x="-300" y="-324"/>
                <wp:lineTo x="-300" y="21730"/>
                <wp:lineTo x="21590" y="21730"/>
                <wp:lineTo x="21590" y="-324"/>
                <wp:lineTo x="-300" y="-324"/>
              </wp:wrapPolygon>
            </wp:wrapTight>
            <wp:docPr id="10" name="Bild 1" descr="Icon für Zusatzaufgab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 1" descr="Icon für Zusatzaufgabe "/>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1374979" cy="1270990"/>
                    </a:xfrm>
                    <a:prstGeom prst="rect">
                      <a:avLst/>
                    </a:prstGeom>
                    <a:noFill/>
                    <a:ln w="9525">
                      <a:solidFill>
                        <a:schemeClr val="accent1"/>
                      </a:solidFill>
                      <a:miter lim="800000"/>
                      <a:headEnd/>
                      <a:tailEnd/>
                    </a:ln>
                  </pic:spPr>
                </pic:pic>
              </a:graphicData>
            </a:graphic>
            <wp14:sizeRelH relativeFrom="margin">
              <wp14:pctWidth>0</wp14:pctWidth>
            </wp14:sizeRelH>
            <wp14:sizeRelV relativeFrom="margin">
              <wp14:pctHeight>0</wp14:pctHeight>
            </wp14:sizeRelV>
          </wp:anchor>
        </w:drawing>
      </w:r>
      <w:r w:rsidRPr="008E4319">
        <w:rPr>
          <w:rStyle w:val="cf01"/>
          <w:rFonts w:ascii="Aptos" w:hAnsi="Aptos" w:cstheme="minorBidi"/>
          <w:sz w:val="22"/>
          <w:szCs w:val="28"/>
        </w:rPr>
        <w:t>Recherchiere einen Ausbildungsberuf, der dir weniger bekannt oder unbekannt ist. Vergleiche, ob sich die Voraussetzungen mit deinen Erwartungen decken und überlege, ob der Beruf für dich geeignet wäre. Beispiele können sein:</w:t>
      </w:r>
    </w:p>
    <w:p w14:paraId="733AC59D" w14:textId="77777777" w:rsidR="008E4319" w:rsidRPr="008E4319" w:rsidRDefault="008E4319" w:rsidP="008E4319">
      <w:pPr>
        <w:pStyle w:val="Listenabsatz"/>
        <w:numPr>
          <w:ilvl w:val="0"/>
          <w:numId w:val="2"/>
        </w:numPr>
        <w:spacing w:after="200" w:line="276" w:lineRule="auto"/>
        <w:rPr>
          <w:rFonts w:ascii="Aptos" w:hAnsi="Aptos"/>
        </w:rPr>
      </w:pPr>
      <w:r w:rsidRPr="008E4319">
        <w:rPr>
          <w:rFonts w:ascii="Aptos" w:hAnsi="Aptos"/>
        </w:rPr>
        <w:t xml:space="preserve">Hörakustiker/-in </w:t>
      </w:r>
    </w:p>
    <w:p w14:paraId="30BC08BB" w14:textId="77777777" w:rsidR="008E4319" w:rsidRPr="008E4319" w:rsidRDefault="008E4319" w:rsidP="008E4319">
      <w:pPr>
        <w:pStyle w:val="Listenabsatz"/>
        <w:numPr>
          <w:ilvl w:val="0"/>
          <w:numId w:val="2"/>
        </w:numPr>
        <w:spacing w:after="200" w:line="276" w:lineRule="auto"/>
        <w:rPr>
          <w:rFonts w:ascii="Aptos" w:hAnsi="Aptos"/>
        </w:rPr>
      </w:pPr>
      <w:proofErr w:type="spellStart"/>
      <w:r w:rsidRPr="008E4319">
        <w:rPr>
          <w:rFonts w:ascii="Aptos" w:hAnsi="Aptos"/>
        </w:rPr>
        <w:t>Flachglastechnologe</w:t>
      </w:r>
      <w:proofErr w:type="spellEnd"/>
      <w:r w:rsidRPr="008E4319">
        <w:rPr>
          <w:rFonts w:ascii="Aptos" w:hAnsi="Aptos"/>
        </w:rPr>
        <w:t>/-technologin</w:t>
      </w:r>
    </w:p>
    <w:p w14:paraId="38A7A89A" w14:textId="77777777" w:rsidR="008E4319" w:rsidRPr="008E4319" w:rsidRDefault="008E4319" w:rsidP="008E4319">
      <w:pPr>
        <w:pStyle w:val="Listenabsatz"/>
        <w:numPr>
          <w:ilvl w:val="0"/>
          <w:numId w:val="2"/>
        </w:numPr>
        <w:spacing w:after="200" w:line="276" w:lineRule="auto"/>
        <w:rPr>
          <w:rFonts w:ascii="Aptos" w:hAnsi="Aptos"/>
        </w:rPr>
      </w:pPr>
      <w:r w:rsidRPr="008E4319">
        <w:rPr>
          <w:rFonts w:ascii="Aptos" w:hAnsi="Aptos"/>
        </w:rPr>
        <w:t>Orthoptist/in</w:t>
      </w:r>
    </w:p>
    <w:p w14:paraId="12FBFE67" w14:textId="77777777" w:rsidR="008E4319" w:rsidRPr="008E4319" w:rsidRDefault="008E4319" w:rsidP="008E4319">
      <w:pPr>
        <w:pStyle w:val="Listenabsatz"/>
        <w:numPr>
          <w:ilvl w:val="0"/>
          <w:numId w:val="2"/>
        </w:numPr>
        <w:spacing w:after="200" w:line="276" w:lineRule="auto"/>
        <w:rPr>
          <w:rFonts w:ascii="Aptos" w:hAnsi="Aptos"/>
        </w:rPr>
      </w:pPr>
      <w:proofErr w:type="spellStart"/>
      <w:r w:rsidRPr="008E4319">
        <w:rPr>
          <w:rFonts w:ascii="Aptos" w:hAnsi="Aptos"/>
        </w:rPr>
        <w:t>Oberflächenbeschichter</w:t>
      </w:r>
      <w:proofErr w:type="spellEnd"/>
      <w:r w:rsidRPr="008E4319">
        <w:rPr>
          <w:rFonts w:ascii="Aptos" w:hAnsi="Aptos"/>
        </w:rPr>
        <w:t>/-in</w:t>
      </w:r>
    </w:p>
    <w:p w14:paraId="685B82D1" w14:textId="77777777" w:rsidR="008E4319" w:rsidRPr="008E4319" w:rsidRDefault="008E4319" w:rsidP="008E4319">
      <w:pPr>
        <w:rPr>
          <w:rFonts w:ascii="Aptos" w:hAnsi="Aptos"/>
          <w:szCs w:val="22"/>
        </w:rPr>
      </w:pPr>
      <w:r w:rsidRPr="008E4319">
        <w:rPr>
          <w:rFonts w:ascii="Aptos" w:hAnsi="Aptos"/>
          <w:szCs w:val="22"/>
        </w:rPr>
        <w:t xml:space="preserve">Du kannst </w:t>
      </w:r>
      <w:proofErr w:type="gramStart"/>
      <w:r w:rsidRPr="008E4319">
        <w:rPr>
          <w:rFonts w:ascii="Aptos" w:hAnsi="Aptos"/>
          <w:szCs w:val="22"/>
        </w:rPr>
        <w:t>natürlich auch</w:t>
      </w:r>
      <w:proofErr w:type="gramEnd"/>
      <w:r w:rsidRPr="008E4319">
        <w:rPr>
          <w:rFonts w:ascii="Aptos" w:hAnsi="Aptos"/>
          <w:szCs w:val="22"/>
        </w:rPr>
        <w:t xml:space="preserve"> nach anderen Berufen recherchieren.</w:t>
      </w:r>
    </w:p>
    <w:p w14:paraId="19B67E1F" w14:textId="77777777" w:rsidR="008E4319" w:rsidRPr="008E4319" w:rsidRDefault="008E4319" w:rsidP="008E4319">
      <w:pPr>
        <w:rPr>
          <w:rFonts w:ascii="Aptos" w:hAnsi="Aptos"/>
        </w:rPr>
      </w:pPr>
    </w:p>
    <w:p w14:paraId="091117D9" w14:textId="7C03D7D8" w:rsidR="008E4319" w:rsidRPr="008E4319" w:rsidRDefault="008E4319" w:rsidP="008E4319">
      <w:pPr>
        <w:pStyle w:val="berschrift2"/>
        <w:rPr>
          <w:b/>
          <w:bCs/>
          <w:color w:val="auto"/>
          <w:sz w:val="24"/>
          <w:szCs w:val="24"/>
          <w:u w:val="single"/>
        </w:rPr>
      </w:pPr>
      <w:r w:rsidRPr="008E4319">
        <w:rPr>
          <w:b/>
          <w:bCs/>
          <w:noProof/>
          <w:color w:val="auto"/>
          <w:sz w:val="24"/>
          <w:szCs w:val="24"/>
          <w:u w:val="single"/>
        </w:rPr>
        <w:drawing>
          <wp:anchor distT="0" distB="0" distL="114300" distR="114300" simplePos="0" relativeHeight="251660288" behindDoc="1" locked="0" layoutInCell="1" allowOverlap="1" wp14:anchorId="116CD2F3" wp14:editId="7E3ECDE4">
            <wp:simplePos x="0" y="0"/>
            <wp:positionH relativeFrom="margin">
              <wp:posOffset>36635</wp:posOffset>
            </wp:positionH>
            <wp:positionV relativeFrom="paragraph">
              <wp:posOffset>318525</wp:posOffset>
            </wp:positionV>
            <wp:extent cx="745531" cy="974677"/>
            <wp:effectExtent l="19050" t="19050" r="16510" b="16510"/>
            <wp:wrapTight wrapText="bothSides">
              <wp:wrapPolygon edited="0">
                <wp:start x="-552" y="-422"/>
                <wp:lineTo x="-552" y="21544"/>
                <wp:lineTo x="21526" y="21544"/>
                <wp:lineTo x="21526" y="-422"/>
                <wp:lineTo x="-552" y="-422"/>
              </wp:wrapPolygon>
            </wp:wrapTight>
            <wp:docPr id="11" name="Grafik 0" descr="Icon für Homeoffi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0" descr="Icon für Homeoffice "/>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745531" cy="974677"/>
                    </a:xfrm>
                    <a:prstGeom prst="rect">
                      <a:avLst/>
                    </a:prstGeom>
                    <a:ln>
                      <a:solidFill>
                        <a:schemeClr val="accent1"/>
                      </a:solidFill>
                    </a:ln>
                  </pic:spPr>
                </pic:pic>
              </a:graphicData>
            </a:graphic>
          </wp:anchor>
        </w:drawing>
      </w:r>
      <w:proofErr w:type="gramStart"/>
      <w:r w:rsidRPr="008E4319">
        <w:rPr>
          <w:b/>
          <w:bCs/>
          <w:color w:val="auto"/>
          <w:sz w:val="24"/>
          <w:szCs w:val="24"/>
          <w:u w:val="single"/>
        </w:rPr>
        <w:t>Home Office</w:t>
      </w:r>
      <w:proofErr w:type="gramEnd"/>
      <w:r w:rsidRPr="008E4319">
        <w:rPr>
          <w:b/>
          <w:bCs/>
          <w:color w:val="auto"/>
          <w:sz w:val="24"/>
          <w:szCs w:val="24"/>
          <w:u w:val="single"/>
        </w:rPr>
        <w:t xml:space="preserve">: </w:t>
      </w:r>
    </w:p>
    <w:p w14:paraId="6FCC963A" w14:textId="4418871A" w:rsidR="008E4319" w:rsidRPr="008E4319" w:rsidRDefault="008E4319" w:rsidP="008E4319">
      <w:pPr>
        <w:rPr>
          <w:rFonts w:ascii="Aptos" w:hAnsi="Aptos"/>
        </w:rPr>
      </w:pPr>
      <w:r w:rsidRPr="008E4319">
        <w:rPr>
          <w:rFonts w:ascii="Aptos" w:hAnsi="Aptos" w:cstheme="minorHAnsi"/>
          <w:szCs w:val="22"/>
        </w:rPr>
        <w:t>Für die Partnerarbeit benötigt ihr eventuell ein Videokonferenztool. Dazu könnt ihr z.B. Big Blue Button oder das Tool eurer Schule verwenden.</w:t>
      </w:r>
    </w:p>
    <w:p w14:paraId="16AC2A55" w14:textId="77777777" w:rsidR="008E4319" w:rsidRPr="008E4319" w:rsidRDefault="008E4319" w:rsidP="008E4319">
      <w:pPr>
        <w:rPr>
          <w:rFonts w:ascii="Aptos" w:hAnsi="Aptos"/>
        </w:rPr>
      </w:pPr>
    </w:p>
    <w:p w14:paraId="65E0AAB6" w14:textId="77777777" w:rsidR="008E4319" w:rsidRPr="008E4319" w:rsidRDefault="008E4319" w:rsidP="008E4319">
      <w:pPr>
        <w:rPr>
          <w:rFonts w:ascii="Aptos" w:hAnsi="Aptos"/>
        </w:rPr>
      </w:pPr>
    </w:p>
    <w:p w14:paraId="7701EBEB" w14:textId="77777777" w:rsidR="008E4319" w:rsidRPr="008E4319" w:rsidRDefault="008E4319" w:rsidP="008E4319">
      <w:pPr>
        <w:rPr>
          <w:rFonts w:ascii="Aptos" w:hAnsi="Aptos"/>
        </w:rPr>
      </w:pPr>
    </w:p>
    <w:p w14:paraId="1FC4947A" w14:textId="77777777" w:rsidR="008E4319" w:rsidRPr="008E4319" w:rsidRDefault="008E4319" w:rsidP="008E4319">
      <w:pPr>
        <w:rPr>
          <w:rFonts w:ascii="Aptos" w:hAnsi="Aptos" w:cstheme="minorHAnsi"/>
          <w:szCs w:val="22"/>
        </w:rPr>
      </w:pPr>
    </w:p>
    <w:bookmarkEnd w:id="0"/>
    <w:p w14:paraId="1155983A" w14:textId="77777777" w:rsidR="008E4319" w:rsidRPr="008E4319" w:rsidRDefault="008E4319" w:rsidP="008E4319">
      <w:pPr>
        <w:rPr>
          <w:rFonts w:ascii="Aptos" w:eastAsiaTheme="minorHAnsi" w:hAnsi="Aptos" w:cstheme="minorHAnsi"/>
        </w:rPr>
      </w:pPr>
    </w:p>
    <w:p w14:paraId="1BBDA8B0" w14:textId="77777777" w:rsidR="008E4319" w:rsidRPr="008E4319" w:rsidRDefault="008E4319" w:rsidP="008E4319">
      <w:pPr>
        <w:pStyle w:val="berschrift2"/>
        <w:rPr>
          <w:rFonts w:eastAsiaTheme="minorHAnsi"/>
          <w:b/>
          <w:bCs/>
          <w:color w:val="auto"/>
          <w:sz w:val="24"/>
          <w:szCs w:val="24"/>
          <w:u w:val="single"/>
        </w:rPr>
      </w:pPr>
      <w:r w:rsidRPr="008E4319">
        <w:rPr>
          <w:rFonts w:eastAsiaTheme="minorHAnsi"/>
          <w:b/>
          <w:bCs/>
          <w:color w:val="auto"/>
          <w:sz w:val="24"/>
          <w:szCs w:val="24"/>
          <w:u w:val="single"/>
        </w:rPr>
        <w:t xml:space="preserve">Für dein Portfolio: </w:t>
      </w:r>
    </w:p>
    <w:p w14:paraId="55FD2394" w14:textId="77777777" w:rsidR="008E4319" w:rsidRPr="008E4319" w:rsidRDefault="008E4319" w:rsidP="008E4319">
      <w:pPr>
        <w:rPr>
          <w:rFonts w:ascii="Aptos" w:eastAsiaTheme="minorHAnsi" w:hAnsi="Aptos" w:cstheme="minorHAnsi"/>
        </w:rPr>
      </w:pPr>
      <w:r w:rsidRPr="008E4319">
        <w:rPr>
          <w:rStyle w:val="Hyperlink"/>
          <w:rFonts w:ascii="Aptos" w:hAnsi="Aptos"/>
          <w:b/>
          <w:bCs/>
          <w:noProof/>
        </w:rPr>
        <w:drawing>
          <wp:anchor distT="0" distB="0" distL="114300" distR="114300" simplePos="0" relativeHeight="251668480" behindDoc="1" locked="0" layoutInCell="1" allowOverlap="1" wp14:anchorId="7ADE1C5E" wp14:editId="35F335EA">
            <wp:simplePos x="0" y="0"/>
            <wp:positionH relativeFrom="margin">
              <wp:posOffset>68580</wp:posOffset>
            </wp:positionH>
            <wp:positionV relativeFrom="paragraph">
              <wp:posOffset>4445</wp:posOffset>
            </wp:positionV>
            <wp:extent cx="1101725" cy="1327150"/>
            <wp:effectExtent l="0" t="0" r="3175" b="6350"/>
            <wp:wrapTight wrapText="bothSides">
              <wp:wrapPolygon edited="0">
                <wp:start x="0" y="0"/>
                <wp:lineTo x="0" y="21393"/>
                <wp:lineTo x="21289" y="21393"/>
                <wp:lineTo x="21289" y="0"/>
                <wp:lineTo x="0" y="0"/>
              </wp:wrapPolygon>
            </wp:wrapTight>
            <wp:docPr id="6" name="Grafik 6" descr="Icon für Portfolio-Eintr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8" descr="Icon für Portfolio-Eintrag"/>
                    <pic:cNvPicPr/>
                  </pic:nvPicPr>
                  <pic:blipFill>
                    <a:blip r:embed="rId23">
                      <a:extLst>
                        <a:ext uri="{28A0092B-C50C-407E-A947-70E740481C1C}">
                          <a14:useLocalDpi xmlns:a14="http://schemas.microsoft.com/office/drawing/2010/main" val="0"/>
                        </a:ext>
                      </a:extLst>
                    </a:blip>
                    <a:stretch>
                      <a:fillRect/>
                    </a:stretch>
                  </pic:blipFill>
                  <pic:spPr>
                    <a:xfrm>
                      <a:off x="0" y="0"/>
                      <a:ext cx="1101725" cy="1327150"/>
                    </a:xfrm>
                    <a:prstGeom prst="rect">
                      <a:avLst/>
                    </a:prstGeom>
                  </pic:spPr>
                </pic:pic>
              </a:graphicData>
            </a:graphic>
            <wp14:sizeRelH relativeFrom="margin">
              <wp14:pctWidth>0</wp14:pctWidth>
            </wp14:sizeRelH>
            <wp14:sizeRelV relativeFrom="margin">
              <wp14:pctHeight>0</wp14:pctHeight>
            </wp14:sizeRelV>
          </wp:anchor>
        </w:drawing>
      </w:r>
      <w:r w:rsidRPr="008E4319">
        <w:rPr>
          <w:rFonts w:ascii="Aptos" w:eastAsiaTheme="minorHAnsi" w:hAnsi="Aptos" w:cstheme="minorHAnsi"/>
        </w:rPr>
        <w:t xml:space="preserve">Fasse folgende Erkenntnisse in deinem Portfolio zusammen: </w:t>
      </w:r>
    </w:p>
    <w:p w14:paraId="6B4AD515" w14:textId="77777777" w:rsidR="008E4319" w:rsidRPr="008E4319" w:rsidRDefault="008E4319" w:rsidP="008E4319">
      <w:pPr>
        <w:pStyle w:val="Listenabsatz"/>
        <w:numPr>
          <w:ilvl w:val="0"/>
          <w:numId w:val="4"/>
        </w:numPr>
        <w:spacing w:after="160" w:line="259" w:lineRule="auto"/>
        <w:rPr>
          <w:rFonts w:ascii="Aptos" w:hAnsi="Aptos"/>
        </w:rPr>
      </w:pPr>
      <w:r w:rsidRPr="008E4319">
        <w:rPr>
          <w:rFonts w:ascii="Aptos" w:hAnsi="Aptos"/>
        </w:rPr>
        <w:t>Diese drei Links finde ich besonders gut, um Stellenangebote zu recherchieren</w:t>
      </w:r>
    </w:p>
    <w:p w14:paraId="30DD6B2F" w14:textId="77777777" w:rsidR="008E4319" w:rsidRPr="008E4319" w:rsidRDefault="008E4319" w:rsidP="008E4319">
      <w:pPr>
        <w:pStyle w:val="Listenabsatz"/>
        <w:numPr>
          <w:ilvl w:val="0"/>
          <w:numId w:val="4"/>
        </w:numPr>
        <w:spacing w:after="160" w:line="259" w:lineRule="auto"/>
        <w:rPr>
          <w:rFonts w:ascii="Aptos" w:hAnsi="Aptos"/>
        </w:rPr>
      </w:pPr>
      <w:r w:rsidRPr="008E4319">
        <w:rPr>
          <w:rFonts w:ascii="Aptos" w:hAnsi="Aptos"/>
        </w:rPr>
        <w:t xml:space="preserve">Auf diese Stelle würde ich gut passen </w:t>
      </w:r>
    </w:p>
    <w:p w14:paraId="3965BAEC" w14:textId="77777777" w:rsidR="008E4319" w:rsidRPr="008E4319" w:rsidRDefault="008E4319" w:rsidP="008E4319">
      <w:pPr>
        <w:pStyle w:val="Listenabsatz"/>
        <w:numPr>
          <w:ilvl w:val="0"/>
          <w:numId w:val="4"/>
        </w:numPr>
        <w:spacing w:after="160" w:line="259" w:lineRule="auto"/>
        <w:rPr>
          <w:rFonts w:ascii="Aptos" w:hAnsi="Aptos"/>
        </w:rPr>
      </w:pPr>
      <w:r w:rsidRPr="008E4319">
        <w:rPr>
          <w:rFonts w:ascii="Aptos" w:hAnsi="Aptos"/>
        </w:rPr>
        <w:t xml:space="preserve">Diese Stärken bringe ich für die passende Stelle mit </w:t>
      </w:r>
    </w:p>
    <w:p w14:paraId="0EC0C934" w14:textId="77777777" w:rsidR="008E4319" w:rsidRPr="008E4319" w:rsidRDefault="008E4319" w:rsidP="008E4319">
      <w:pPr>
        <w:pStyle w:val="Listenabsatz"/>
        <w:numPr>
          <w:ilvl w:val="0"/>
          <w:numId w:val="4"/>
        </w:numPr>
        <w:spacing w:after="160" w:line="259" w:lineRule="auto"/>
        <w:rPr>
          <w:rFonts w:ascii="Aptos" w:hAnsi="Aptos"/>
        </w:rPr>
      </w:pPr>
      <w:r w:rsidRPr="008E4319">
        <w:rPr>
          <w:rFonts w:ascii="Aptos" w:hAnsi="Aptos"/>
        </w:rPr>
        <w:t xml:space="preserve">Diese Voraussetzungen fehlen mir noch für die passende Stelle </w:t>
      </w:r>
    </w:p>
    <w:p w14:paraId="14F37EB9" w14:textId="77777777" w:rsidR="008E4319" w:rsidRDefault="008E4319" w:rsidP="008E4319">
      <w:pPr>
        <w:rPr>
          <w:rFonts w:asciiTheme="minorHAnsi" w:eastAsiaTheme="minorHAnsi" w:hAnsiTheme="minorHAnsi" w:cstheme="minorHAnsi"/>
        </w:rPr>
      </w:pPr>
    </w:p>
    <w:p w14:paraId="5C5146D6" w14:textId="5AFD47F7" w:rsidR="00191AF8" w:rsidRDefault="00191AF8">
      <w:pPr>
        <w:spacing w:after="160" w:line="259" w:lineRule="auto"/>
        <w:rPr>
          <w:rFonts w:asciiTheme="minorHAnsi" w:eastAsiaTheme="minorHAnsi" w:hAnsiTheme="minorHAnsi" w:cstheme="minorHAnsi"/>
        </w:rPr>
      </w:pPr>
      <w:r>
        <w:rPr>
          <w:rFonts w:asciiTheme="minorHAnsi" w:eastAsiaTheme="minorHAnsi" w:hAnsiTheme="minorHAnsi" w:cstheme="minorHAnsi"/>
        </w:rPr>
        <w:br w:type="page"/>
      </w:r>
    </w:p>
    <w:p w14:paraId="4CA30033" w14:textId="77777777" w:rsidR="00191AF8" w:rsidRPr="00191AF8" w:rsidRDefault="00191AF8" w:rsidP="00191AF8">
      <w:pPr>
        <w:pStyle w:val="berschrift2"/>
        <w:rPr>
          <w:rFonts w:asciiTheme="minorHAnsi" w:eastAsiaTheme="minorHAnsi" w:hAnsiTheme="minorHAnsi" w:cstheme="minorHAnsi"/>
          <w:b/>
          <w:bCs/>
          <w:color w:val="auto"/>
        </w:rPr>
      </w:pPr>
      <w:bookmarkStart w:id="1" w:name="_Toc224908001"/>
      <w:r w:rsidRPr="00191AF8">
        <w:rPr>
          <w:rFonts w:asciiTheme="minorHAnsi" w:eastAsiaTheme="minorHAnsi" w:hAnsiTheme="minorHAnsi" w:cstheme="minorHAnsi"/>
          <w:b/>
          <w:bCs/>
          <w:color w:val="auto"/>
        </w:rPr>
        <w:lastRenderedPageBreak/>
        <w:t>Checkliste zur Überprüfung der Seriosität einer Internetseite</w:t>
      </w:r>
      <w:bookmarkEnd w:id="1"/>
    </w:p>
    <w:p w14:paraId="244B7D18" w14:textId="77777777" w:rsidR="00191AF8" w:rsidRPr="00EB4CA4" w:rsidRDefault="00191AF8" w:rsidP="00191AF8">
      <w:pPr>
        <w:rPr>
          <w:rFonts w:asciiTheme="minorHAnsi" w:eastAsiaTheme="minorHAnsi" w:hAnsiTheme="minorHAnsi" w:cstheme="minorHAnsi"/>
        </w:rPr>
      </w:pPr>
    </w:p>
    <w:p w14:paraId="7F0AD004" w14:textId="77777777" w:rsidR="00191AF8" w:rsidRPr="00EB4CA4" w:rsidRDefault="00191AF8" w:rsidP="00191AF8">
      <w:pPr>
        <w:rPr>
          <w:rFonts w:asciiTheme="minorHAnsi" w:eastAsiaTheme="minorHAnsi" w:hAnsiTheme="minorHAnsi" w:cstheme="minorHAnsi"/>
        </w:rPr>
      </w:pPr>
      <w:r w:rsidRPr="00EB4CA4">
        <w:rPr>
          <w:rFonts w:asciiTheme="minorHAnsi" w:eastAsiaTheme="minorHAnsi" w:hAnsiTheme="minorHAnsi" w:cstheme="minorHAnsi"/>
        </w:rPr>
        <w:t>Folgende Fragestellungen können dir dabei helfen, die Seriosität einer Website zu überprüfen:</w:t>
      </w:r>
    </w:p>
    <w:p w14:paraId="5CDB2289" w14:textId="77777777" w:rsidR="00191AF8" w:rsidRPr="00EB4CA4" w:rsidRDefault="00191AF8" w:rsidP="00191AF8">
      <w:pPr>
        <w:numPr>
          <w:ilvl w:val="0"/>
          <w:numId w:val="6"/>
        </w:numPr>
        <w:rPr>
          <w:rFonts w:asciiTheme="minorHAnsi" w:eastAsiaTheme="minorHAnsi" w:hAnsiTheme="minorHAnsi" w:cstheme="minorHAnsi"/>
        </w:rPr>
      </w:pPr>
      <w:r w:rsidRPr="00EB4CA4">
        <w:rPr>
          <w:rFonts w:asciiTheme="minorHAnsi" w:eastAsiaTheme="minorHAnsi" w:hAnsiTheme="minorHAnsi" w:cstheme="minorHAnsi"/>
        </w:rPr>
        <w:t>Handelt es sich um die offizielle Seite einer Firma, Institution, Organisation o.ä.?</w:t>
      </w:r>
      <w:r w:rsidRPr="00EB4CA4">
        <w:rPr>
          <w:rFonts w:asciiTheme="minorHAnsi" w:eastAsiaTheme="minorHAnsi" w:hAnsiTheme="minorHAnsi" w:cstheme="minorHAnsi"/>
        </w:rPr>
        <w:br/>
        <w:t>Informationen aus den Veröffentlichungen von Privatpersonen, auch im Kontext von Beiträgen in den sozialen Netzwerken reichen nicht aus.</w:t>
      </w:r>
    </w:p>
    <w:p w14:paraId="5DC8CFFD" w14:textId="77777777" w:rsidR="00191AF8" w:rsidRPr="00EB4CA4" w:rsidRDefault="00191AF8" w:rsidP="00191AF8">
      <w:pPr>
        <w:numPr>
          <w:ilvl w:val="0"/>
          <w:numId w:val="6"/>
        </w:numPr>
        <w:rPr>
          <w:rFonts w:asciiTheme="minorHAnsi" w:eastAsiaTheme="minorHAnsi" w:hAnsiTheme="minorHAnsi" w:cstheme="minorHAnsi"/>
        </w:rPr>
      </w:pPr>
      <w:r w:rsidRPr="00EB4CA4">
        <w:rPr>
          <w:rFonts w:asciiTheme="minorHAnsi" w:eastAsiaTheme="minorHAnsi" w:hAnsiTheme="minorHAnsi" w:cstheme="minorHAnsi"/>
        </w:rPr>
        <w:t>Stimmen die gefundenen Infos?</w:t>
      </w:r>
    </w:p>
    <w:p w14:paraId="7BDFFE2A" w14:textId="77777777" w:rsidR="00191AF8" w:rsidRPr="00EB4CA4" w:rsidRDefault="00191AF8" w:rsidP="00191AF8">
      <w:pPr>
        <w:ind w:firstLine="708"/>
        <w:rPr>
          <w:rFonts w:asciiTheme="minorHAnsi" w:eastAsiaTheme="minorHAnsi" w:hAnsiTheme="minorHAnsi" w:cstheme="minorHAnsi"/>
        </w:rPr>
      </w:pPr>
      <w:r w:rsidRPr="00EB4CA4">
        <w:rPr>
          <w:rFonts w:asciiTheme="minorHAnsi" w:eastAsiaTheme="minorHAnsi" w:hAnsiTheme="minorHAnsi" w:cstheme="minorHAnsi"/>
        </w:rPr>
        <w:t xml:space="preserve">Prüfe dazu: </w:t>
      </w:r>
    </w:p>
    <w:p w14:paraId="5B26889E" w14:textId="77777777" w:rsidR="00191AF8" w:rsidRPr="00EB4CA4" w:rsidRDefault="00191AF8" w:rsidP="00191AF8">
      <w:pPr>
        <w:ind w:left="708"/>
        <w:rPr>
          <w:rFonts w:asciiTheme="minorHAnsi" w:eastAsiaTheme="minorHAnsi" w:hAnsiTheme="minorHAnsi" w:cstheme="minorHAnsi"/>
        </w:rPr>
      </w:pPr>
      <w:r w:rsidRPr="00EB4CA4">
        <w:rPr>
          <w:rFonts w:asciiTheme="minorHAnsi" w:eastAsiaTheme="minorHAnsi" w:hAnsiTheme="minorHAnsi" w:cstheme="minorHAnsi"/>
        </w:rPr>
        <w:t xml:space="preserve">Gibt es ein Impressum (in Deutschland Pflicht!)? </w:t>
      </w:r>
    </w:p>
    <w:p w14:paraId="7053FCDF" w14:textId="77777777" w:rsidR="00191AF8" w:rsidRPr="00EB4CA4" w:rsidRDefault="00191AF8" w:rsidP="00191AF8">
      <w:pPr>
        <w:ind w:left="708" w:firstLine="12"/>
        <w:rPr>
          <w:rFonts w:asciiTheme="minorHAnsi" w:eastAsiaTheme="minorHAnsi" w:hAnsiTheme="minorHAnsi" w:cstheme="minorHAnsi"/>
        </w:rPr>
      </w:pPr>
      <w:r w:rsidRPr="00EB4CA4">
        <w:rPr>
          <w:rFonts w:asciiTheme="minorHAnsi" w:eastAsiaTheme="minorHAnsi" w:hAnsiTheme="minorHAnsi" w:cstheme="minorHAnsi"/>
        </w:rPr>
        <w:t xml:space="preserve">Ist die URL die Originaladresse? Fake-Internetseiten erscheinen oft „im Gewand“ vertrauter und vertrauenswürdiger Internetseiten; die URL unterscheidet sich dann durch einen Zusatz wie z.B. </w:t>
      </w:r>
      <w:proofErr w:type="gramStart"/>
      <w:r w:rsidRPr="00EB4CA4">
        <w:rPr>
          <w:rFonts w:asciiTheme="minorHAnsi" w:eastAsiaTheme="minorHAnsi" w:hAnsiTheme="minorHAnsi" w:cstheme="minorHAnsi"/>
        </w:rPr>
        <w:t>„.de.com</w:t>
      </w:r>
      <w:proofErr w:type="gramEnd"/>
      <w:r w:rsidRPr="00EB4CA4">
        <w:rPr>
          <w:rFonts w:asciiTheme="minorHAnsi" w:eastAsiaTheme="minorHAnsi" w:hAnsiTheme="minorHAnsi" w:cstheme="minorHAnsi"/>
        </w:rPr>
        <w:t>“ oder „.net“ von der Original-URL.</w:t>
      </w:r>
    </w:p>
    <w:p w14:paraId="6118F14B" w14:textId="77777777" w:rsidR="00191AF8" w:rsidRPr="00EB4CA4" w:rsidRDefault="00191AF8" w:rsidP="00191AF8">
      <w:pPr>
        <w:numPr>
          <w:ilvl w:val="0"/>
          <w:numId w:val="6"/>
        </w:numPr>
        <w:rPr>
          <w:rFonts w:asciiTheme="minorHAnsi" w:eastAsiaTheme="minorHAnsi" w:hAnsiTheme="minorHAnsi" w:cstheme="minorHAnsi"/>
        </w:rPr>
      </w:pPr>
      <w:r w:rsidRPr="00EB4CA4">
        <w:rPr>
          <w:rFonts w:asciiTheme="minorHAnsi" w:eastAsiaTheme="minorHAnsi" w:hAnsiTheme="minorHAnsi" w:cstheme="minorHAnsi"/>
        </w:rPr>
        <w:t xml:space="preserve">Werden die Informationen im Rahmen der Website professionell präsentiert? </w:t>
      </w:r>
      <w:r w:rsidRPr="00EB4CA4">
        <w:rPr>
          <w:rFonts w:asciiTheme="minorHAnsi" w:eastAsiaTheme="minorHAnsi" w:hAnsiTheme="minorHAnsi" w:cstheme="minorHAnsi"/>
        </w:rPr>
        <w:br/>
        <w:t>Ein unprofessionell wirkendes Layout oder Fehler in der Rechtschreibung und Grammatik weisen in der Regel auf ein wenig seriöses Angebot hin.</w:t>
      </w:r>
    </w:p>
    <w:p w14:paraId="14EDB4DF" w14:textId="77777777" w:rsidR="00191AF8" w:rsidRPr="00EB4CA4" w:rsidRDefault="00191AF8" w:rsidP="00191AF8">
      <w:pPr>
        <w:numPr>
          <w:ilvl w:val="0"/>
          <w:numId w:val="6"/>
        </w:numPr>
        <w:rPr>
          <w:rFonts w:asciiTheme="minorHAnsi" w:eastAsiaTheme="minorHAnsi" w:hAnsiTheme="minorHAnsi" w:cstheme="minorHAnsi"/>
        </w:rPr>
      </w:pPr>
      <w:r w:rsidRPr="00EB4CA4">
        <w:rPr>
          <w:rFonts w:asciiTheme="minorHAnsi" w:eastAsiaTheme="minorHAnsi" w:hAnsiTheme="minorHAnsi" w:cstheme="minorHAnsi"/>
        </w:rPr>
        <w:t xml:space="preserve">Sind die Informationen aktuell? </w:t>
      </w:r>
      <w:r w:rsidRPr="00EB4CA4">
        <w:rPr>
          <w:rFonts w:asciiTheme="minorHAnsi" w:eastAsiaTheme="minorHAnsi" w:hAnsiTheme="minorHAnsi" w:cstheme="minorHAnsi"/>
        </w:rPr>
        <w:tab/>
      </w:r>
      <w:r w:rsidRPr="00EB4CA4">
        <w:rPr>
          <w:rFonts w:asciiTheme="minorHAnsi" w:eastAsiaTheme="minorHAnsi" w:hAnsiTheme="minorHAnsi" w:cstheme="minorHAnsi"/>
        </w:rPr>
        <w:br/>
        <w:t>Ist erkennbar, dass die Inhalte regelmäßig aktualisiert werden? Gibt es tote Links (Links, die auf nicht vorhandene Quellen zeigen)?</w:t>
      </w:r>
    </w:p>
    <w:p w14:paraId="7E4094B1" w14:textId="77777777" w:rsidR="00191AF8" w:rsidRPr="00EB4CA4" w:rsidRDefault="00191AF8" w:rsidP="00191AF8">
      <w:pPr>
        <w:rPr>
          <w:rFonts w:asciiTheme="minorHAnsi" w:eastAsiaTheme="minorHAnsi" w:hAnsiTheme="minorHAnsi" w:cstheme="minorHAnsi"/>
        </w:rPr>
      </w:pPr>
    </w:p>
    <w:p w14:paraId="0E9547A9" w14:textId="77777777" w:rsidR="00191AF8" w:rsidRPr="00EB4CA4" w:rsidRDefault="00191AF8" w:rsidP="00191AF8">
      <w:pPr>
        <w:rPr>
          <w:rFonts w:asciiTheme="minorHAnsi" w:eastAsiaTheme="minorHAnsi" w:hAnsiTheme="minorHAnsi" w:cstheme="minorHAnsi"/>
        </w:rPr>
      </w:pPr>
      <w:r w:rsidRPr="00EB4CA4">
        <w:rPr>
          <w:rFonts w:asciiTheme="minorHAnsi" w:eastAsiaTheme="minorHAnsi" w:hAnsiTheme="minorHAnsi" w:cstheme="minorHAnsi"/>
        </w:rPr>
        <w:t>Weitere allgemeine Tipps:</w:t>
      </w:r>
    </w:p>
    <w:p w14:paraId="0FEACD87" w14:textId="77777777" w:rsidR="00191AF8" w:rsidRPr="00EB4CA4" w:rsidRDefault="00191AF8" w:rsidP="00191AF8">
      <w:pPr>
        <w:numPr>
          <w:ilvl w:val="0"/>
          <w:numId w:val="5"/>
        </w:numPr>
        <w:rPr>
          <w:rFonts w:asciiTheme="minorHAnsi" w:eastAsiaTheme="minorHAnsi" w:hAnsiTheme="minorHAnsi" w:cstheme="minorHAnsi"/>
          <w:b/>
        </w:rPr>
      </w:pPr>
      <w:r w:rsidRPr="00EB4CA4">
        <w:rPr>
          <w:rFonts w:asciiTheme="minorHAnsi" w:eastAsiaTheme="minorHAnsi" w:hAnsiTheme="minorHAnsi" w:cstheme="minorHAnsi"/>
          <w:bCs/>
        </w:rPr>
        <w:t>Klicke auch Treffer auf den nächsten Seiten der Suchmaschine an und verwende verschiedene Suchmaschinen.</w:t>
      </w:r>
    </w:p>
    <w:p w14:paraId="3DDB712F" w14:textId="77777777" w:rsidR="00191AF8" w:rsidRPr="00EB4CA4" w:rsidRDefault="00191AF8" w:rsidP="00191AF8">
      <w:pPr>
        <w:numPr>
          <w:ilvl w:val="0"/>
          <w:numId w:val="5"/>
        </w:numPr>
        <w:rPr>
          <w:rFonts w:asciiTheme="minorHAnsi" w:eastAsiaTheme="minorHAnsi" w:hAnsiTheme="minorHAnsi" w:cstheme="minorHAnsi"/>
          <w:b/>
        </w:rPr>
      </w:pPr>
      <w:r w:rsidRPr="00EB4CA4">
        <w:rPr>
          <w:rFonts w:asciiTheme="minorHAnsi" w:eastAsiaTheme="minorHAnsi" w:hAnsiTheme="minorHAnsi" w:cstheme="minorHAnsi"/>
        </w:rPr>
        <w:t>Schaue dir mehrere Quellen an und vergleiche die Inhalte (wird die Stelle z.B. auch auf der Unternehmenshomepage ausgeschrieben?)</w:t>
      </w:r>
    </w:p>
    <w:p w14:paraId="2691FA4F" w14:textId="77777777" w:rsidR="00191AF8" w:rsidRPr="00EB4CA4" w:rsidRDefault="00191AF8" w:rsidP="00191AF8">
      <w:pPr>
        <w:numPr>
          <w:ilvl w:val="0"/>
          <w:numId w:val="5"/>
        </w:numPr>
        <w:rPr>
          <w:rFonts w:asciiTheme="minorHAnsi" w:eastAsiaTheme="minorHAnsi" w:hAnsiTheme="minorHAnsi" w:cstheme="minorHAnsi"/>
          <w:b/>
        </w:rPr>
      </w:pPr>
      <w:r w:rsidRPr="00EB4CA4">
        <w:rPr>
          <w:rFonts w:asciiTheme="minorHAnsi" w:eastAsiaTheme="minorHAnsi" w:hAnsiTheme="minorHAnsi" w:cstheme="minorHAnsi"/>
        </w:rPr>
        <w:t>Soziale Netzwerke sind als alleinige Informationsquelle kaum geeignet</w:t>
      </w:r>
    </w:p>
    <w:p w14:paraId="493C6132" w14:textId="77777777" w:rsidR="00191AF8" w:rsidRPr="00EB4CA4" w:rsidRDefault="00191AF8" w:rsidP="00191AF8">
      <w:pPr>
        <w:numPr>
          <w:ilvl w:val="0"/>
          <w:numId w:val="5"/>
        </w:numPr>
        <w:rPr>
          <w:rFonts w:asciiTheme="minorHAnsi" w:eastAsiaTheme="minorHAnsi" w:hAnsiTheme="minorHAnsi" w:cstheme="minorHAnsi"/>
          <w:b/>
        </w:rPr>
      </w:pPr>
      <w:r w:rsidRPr="00EB4CA4">
        <w:rPr>
          <w:rFonts w:asciiTheme="minorHAnsi" w:eastAsiaTheme="minorHAnsi" w:hAnsiTheme="minorHAnsi" w:cstheme="minorHAnsi"/>
        </w:rPr>
        <w:t xml:space="preserve">Das Onlinelexikon </w:t>
      </w:r>
      <w:r w:rsidRPr="00EB4CA4">
        <w:rPr>
          <w:rFonts w:asciiTheme="minorHAnsi" w:eastAsiaTheme="minorHAnsi" w:hAnsiTheme="minorHAnsi" w:cstheme="minorHAnsi"/>
          <w:i/>
        </w:rPr>
        <w:t>Wikipedia</w:t>
      </w:r>
      <w:r w:rsidRPr="00EB4CA4">
        <w:rPr>
          <w:rFonts w:asciiTheme="minorHAnsi" w:eastAsiaTheme="minorHAnsi" w:hAnsiTheme="minorHAnsi" w:cstheme="minorHAnsi"/>
        </w:rPr>
        <w:t xml:space="preserve"> ist kein „normales“ Lexikon und darf auch nicht als solches bewertet werden. </w:t>
      </w:r>
    </w:p>
    <w:p w14:paraId="2C69935B" w14:textId="77777777" w:rsidR="00191AF8" w:rsidRPr="00EB4CA4" w:rsidRDefault="00191AF8" w:rsidP="00191AF8">
      <w:pPr>
        <w:numPr>
          <w:ilvl w:val="0"/>
          <w:numId w:val="5"/>
        </w:numPr>
        <w:rPr>
          <w:rFonts w:asciiTheme="minorHAnsi" w:eastAsiaTheme="minorHAnsi" w:hAnsiTheme="minorHAnsi" w:cstheme="minorHAnsi"/>
          <w:b/>
        </w:rPr>
      </w:pPr>
      <w:r w:rsidRPr="00EB4CA4">
        <w:rPr>
          <w:rFonts w:asciiTheme="minorHAnsi" w:eastAsiaTheme="minorHAnsi" w:hAnsiTheme="minorHAnsi" w:cstheme="minorHAnsi"/>
        </w:rPr>
        <w:t>Wikipedia besitzt keine Redaktion, die für die Überprüfung der Informationen in den Artikeln verantwortlich ist.</w:t>
      </w:r>
    </w:p>
    <w:p w14:paraId="6946DBE1" w14:textId="77777777" w:rsidR="00191AF8" w:rsidRDefault="00191AF8" w:rsidP="00191AF8">
      <w:pPr>
        <w:rPr>
          <w:lang w:eastAsia="en-US"/>
        </w:rPr>
      </w:pPr>
      <w:r w:rsidRPr="00CF381F">
        <w:rPr>
          <w:noProof/>
          <w:lang w:eastAsia="en-US"/>
        </w:rPr>
        <w:drawing>
          <wp:anchor distT="0" distB="0" distL="114300" distR="114300" simplePos="0" relativeHeight="251688960" behindDoc="1" locked="0" layoutInCell="1" allowOverlap="1" wp14:anchorId="0447D966" wp14:editId="536BE2FD">
            <wp:simplePos x="0" y="0"/>
            <wp:positionH relativeFrom="margin">
              <wp:posOffset>5121910</wp:posOffset>
            </wp:positionH>
            <wp:positionV relativeFrom="paragraph">
              <wp:posOffset>60325</wp:posOffset>
            </wp:positionV>
            <wp:extent cx="472440" cy="474345"/>
            <wp:effectExtent l="0" t="0" r="3810" b="1905"/>
            <wp:wrapTight wrapText="bothSides">
              <wp:wrapPolygon edited="0">
                <wp:start x="0" y="0"/>
                <wp:lineTo x="0" y="20819"/>
                <wp:lineTo x="20903" y="20819"/>
                <wp:lineTo x="20903" y="0"/>
                <wp:lineTo x="0" y="0"/>
              </wp:wrapPolygon>
            </wp:wrapTight>
            <wp:docPr id="33" name="Grafik 33" descr="QR-Code zum Medienführerschein Bay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fik 33" descr="QR-Code zum Medienführerschein Bayern"/>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72440" cy="474345"/>
                    </a:xfrm>
                    <a:prstGeom prst="rect">
                      <a:avLst/>
                    </a:prstGeom>
                  </pic:spPr>
                </pic:pic>
              </a:graphicData>
            </a:graphic>
            <wp14:sizeRelH relativeFrom="margin">
              <wp14:pctWidth>0</wp14:pctWidth>
            </wp14:sizeRelH>
            <wp14:sizeRelV relativeFrom="margin">
              <wp14:pctHeight>0</wp14:pctHeight>
            </wp14:sizeRelV>
          </wp:anchor>
        </w:drawing>
      </w:r>
    </w:p>
    <w:p w14:paraId="5E6E2E10" w14:textId="77777777" w:rsidR="00191AF8" w:rsidRPr="00655BF6" w:rsidRDefault="00191AF8" w:rsidP="00191AF8">
      <w:pPr>
        <w:rPr>
          <w:lang w:eastAsia="en-US"/>
        </w:rPr>
      </w:pPr>
      <w:r>
        <w:rPr>
          <w:lang w:eastAsia="en-US"/>
        </w:rPr>
        <w:t xml:space="preserve">Weitere Informationen bietet der </w:t>
      </w:r>
      <w:hyperlink r:id="rId25" w:history="1">
        <w:r w:rsidRPr="00655BF6">
          <w:rPr>
            <w:rStyle w:val="Hyperlink"/>
            <w:lang w:eastAsia="en-US"/>
          </w:rPr>
          <w:t>Medienführerschein Bayern</w:t>
        </w:r>
      </w:hyperlink>
      <w:r>
        <w:rPr>
          <w:lang w:eastAsia="en-US"/>
        </w:rPr>
        <w:t xml:space="preserve"> (insbesondere auf den Seiten 15 bis 18)</w:t>
      </w:r>
      <w:r w:rsidRPr="00CF381F">
        <w:rPr>
          <w:noProof/>
        </w:rPr>
        <w:t xml:space="preserve"> </w:t>
      </w:r>
    </w:p>
    <w:p w14:paraId="43EA0829" w14:textId="77777777" w:rsidR="00191AF8" w:rsidRDefault="00191AF8" w:rsidP="00191AF8">
      <w:pPr>
        <w:rPr>
          <w:rFonts w:ascii="Calibri Light" w:hAnsi="Calibri Light"/>
          <w:b/>
          <w:sz w:val="28"/>
          <w:szCs w:val="26"/>
          <w:lang w:eastAsia="en-US"/>
        </w:rPr>
      </w:pPr>
    </w:p>
    <w:p w14:paraId="41BEB7EE" w14:textId="77777777" w:rsidR="008E4319" w:rsidRDefault="008E4319" w:rsidP="008E4319">
      <w:pPr>
        <w:rPr>
          <w:rFonts w:asciiTheme="minorHAnsi" w:eastAsiaTheme="minorHAnsi" w:hAnsiTheme="minorHAnsi" w:cstheme="minorHAnsi"/>
        </w:rPr>
      </w:pPr>
    </w:p>
    <w:sectPr w:rsidR="008E4319">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C3DAA" w14:textId="77777777" w:rsidR="00F451D1" w:rsidRDefault="00F451D1" w:rsidP="008E4319">
      <w:r>
        <w:separator/>
      </w:r>
    </w:p>
  </w:endnote>
  <w:endnote w:type="continuationSeparator" w:id="0">
    <w:p w14:paraId="0383CA6E" w14:textId="77777777" w:rsidR="00F451D1" w:rsidRDefault="00F451D1" w:rsidP="008E4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400D2" w14:textId="66BBCC66" w:rsidR="008E4319" w:rsidRDefault="008E4319">
    <w:pPr>
      <w:pStyle w:val="Fuzeile"/>
    </w:pPr>
    <w:r w:rsidRPr="00C623DD">
      <w:rPr>
        <w:rFonts w:eastAsia="Calibri"/>
        <w:sz w:val="20"/>
      </w:rPr>
      <w:t xml:space="preserve">Stand: </w:t>
    </w:r>
    <w:r w:rsidRPr="00C623DD">
      <w:rPr>
        <w:rFonts w:eastAsia="Calibri"/>
        <w:sz w:val="20"/>
      </w:rPr>
      <w:fldChar w:fldCharType="begin"/>
    </w:r>
    <w:r w:rsidRPr="00C623DD">
      <w:rPr>
        <w:rFonts w:eastAsia="Calibri"/>
        <w:sz w:val="20"/>
      </w:rPr>
      <w:instrText xml:space="preserve"> SAVEDATE  \@ "dd.MM.yyyy"  \* MERGEFORMAT </w:instrText>
    </w:r>
    <w:r w:rsidRPr="00C623DD">
      <w:rPr>
        <w:rFonts w:eastAsia="Calibri"/>
        <w:sz w:val="20"/>
      </w:rPr>
      <w:fldChar w:fldCharType="separate"/>
    </w:r>
    <w:r w:rsidR="00191AF8">
      <w:rPr>
        <w:rFonts w:eastAsia="Calibri"/>
        <w:noProof/>
        <w:sz w:val="20"/>
      </w:rPr>
      <w:t>06.05.2026</w:t>
    </w:r>
    <w:r w:rsidRPr="00C623DD">
      <w:rPr>
        <w:rFonts w:eastAsia="Calibri"/>
        <w:sz w:val="20"/>
      </w:rPr>
      <w:fldChar w:fldCharType="end"/>
    </w:r>
    <w:r>
      <w:rPr>
        <w:rFonts w:eastAsia="Calibri"/>
        <w:sz w:val="20"/>
      </w:rPr>
      <w:t xml:space="preserve"> - </w:t>
    </w:r>
    <w:r w:rsidRPr="00DC02CB">
      <w:rPr>
        <w:rFonts w:eastAsia="Calibri"/>
        <w:sz w:val="20"/>
      </w:rPr>
      <w:t>Niedersächsisches Landesinstitut für</w:t>
    </w:r>
    <w:r>
      <w:rPr>
        <w:rFonts w:eastAsia="Calibri"/>
        <w:sz w:val="20"/>
      </w:rPr>
      <w:t xml:space="preserve"> </w:t>
    </w:r>
    <w:r w:rsidRPr="00DC02CB">
      <w:rPr>
        <w:rFonts w:eastAsia="Calibri"/>
        <w:sz w:val="20"/>
      </w:rPr>
      <w:t>schulische Qualitätsentwicklung (NLQ)</w:t>
    </w:r>
    <w:r>
      <w:rPr>
        <w:rFonts w:eastAsia="Calibri"/>
        <w:sz w:val="20"/>
      </w:rPr>
      <w:t xml:space="preserve"> </w:t>
    </w:r>
    <w:r>
      <w:rPr>
        <w:rFonts w:eastAsia="Calibri"/>
        <w:noProof/>
        <w:sz w:val="20"/>
      </w:rPr>
      <w:drawing>
        <wp:inline distT="0" distB="0" distL="0" distR="0" wp14:anchorId="2AB9961F" wp14:editId="2CC0DBC2">
          <wp:extent cx="514350" cy="179959"/>
          <wp:effectExtent l="0" t="0" r="0" b="0"/>
          <wp:docPr id="1" name="Graf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65415" cy="1978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87C47" w14:textId="77777777" w:rsidR="00F451D1" w:rsidRDefault="00F451D1" w:rsidP="008E4319">
      <w:r>
        <w:separator/>
      </w:r>
    </w:p>
  </w:footnote>
  <w:footnote w:type="continuationSeparator" w:id="0">
    <w:p w14:paraId="6F8D74F8" w14:textId="77777777" w:rsidR="00F451D1" w:rsidRDefault="00F451D1" w:rsidP="008E4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B583" w14:textId="77777777" w:rsidR="008E4319" w:rsidRDefault="008E4319" w:rsidP="008E4319">
    <w:pPr>
      <w:pStyle w:val="Kopfzeile"/>
      <w:jc w:val="right"/>
    </w:pPr>
    <w:r>
      <w:rPr>
        <w:noProof/>
      </w:rPr>
      <w:drawing>
        <wp:inline distT="0" distB="0" distL="0" distR="0" wp14:anchorId="2A21CB14" wp14:editId="6D7892A2">
          <wp:extent cx="2053840" cy="321916"/>
          <wp:effectExtent l="0" t="0" r="3810" b="2540"/>
          <wp:docPr id="1981392133" name="Grafik 1981392133" descr="Logo des Niedersächsischen Landesinstitut für schulische Qualitätsentwicklu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Logo des Niedersächsischen Landesinstitut für schulische Qualitätsentwicklung "/>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82725" cy="373465"/>
                  </a:xfrm>
                  <a:prstGeom prst="rect">
                    <a:avLst/>
                  </a:prstGeom>
                  <a:noFill/>
                  <a:ln>
                    <a:noFill/>
                  </a:ln>
                </pic:spPr>
              </pic:pic>
            </a:graphicData>
          </a:graphic>
        </wp:inline>
      </w:drawing>
    </w:r>
  </w:p>
  <w:p w14:paraId="42CF69FC" w14:textId="77777777" w:rsidR="008E4319" w:rsidRDefault="008E4319" w:rsidP="008E4319">
    <w:pPr>
      <w:pStyle w:val="Kopfzeile"/>
      <w:pBdr>
        <w:bottom w:val="dotted" w:sz="12" w:space="1" w:color="808080"/>
      </w:pBdr>
    </w:pPr>
  </w:p>
  <w:p w14:paraId="7E1666B8" w14:textId="77777777" w:rsidR="008E4319" w:rsidRDefault="008E431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1B98"/>
    <w:multiLevelType w:val="multilevel"/>
    <w:tmpl w:val="8D0A35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4A3C49"/>
    <w:multiLevelType w:val="hybridMultilevel"/>
    <w:tmpl w:val="1D9A0D6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 w15:restartNumberingAfterBreak="0">
    <w:nsid w:val="0C375CA1"/>
    <w:multiLevelType w:val="hybridMultilevel"/>
    <w:tmpl w:val="C96A6FCA"/>
    <w:lvl w:ilvl="0" w:tplc="26FA8E48">
      <w:start w:val="1"/>
      <w:numFmt w:val="bullet"/>
      <w:lvlText w:val=""/>
      <w:lvlJc w:val="left"/>
      <w:pPr>
        <w:ind w:left="720" w:hanging="360"/>
      </w:pPr>
      <w:rPr>
        <w:rFonts w:ascii="Symbol" w:hAnsi="Symbol" w:hint="default"/>
      </w:rPr>
    </w:lvl>
    <w:lvl w:ilvl="1" w:tplc="FC282E46">
      <w:start w:val="1"/>
      <w:numFmt w:val="bullet"/>
      <w:lvlText w:val="o"/>
      <w:lvlJc w:val="left"/>
      <w:pPr>
        <w:ind w:left="1440" w:hanging="360"/>
      </w:pPr>
      <w:rPr>
        <w:rFonts w:ascii="Courier New" w:hAnsi="Courier New" w:cs="Courier New" w:hint="default"/>
      </w:rPr>
    </w:lvl>
    <w:lvl w:ilvl="2" w:tplc="7BE6CC60">
      <w:start w:val="1"/>
      <w:numFmt w:val="bullet"/>
      <w:lvlText w:val=""/>
      <w:lvlJc w:val="left"/>
      <w:pPr>
        <w:ind w:left="2160" w:hanging="360"/>
      </w:pPr>
      <w:rPr>
        <w:rFonts w:ascii="Wingdings" w:hAnsi="Wingdings" w:hint="default"/>
      </w:rPr>
    </w:lvl>
    <w:lvl w:ilvl="3" w:tplc="17880896">
      <w:start w:val="1"/>
      <w:numFmt w:val="bullet"/>
      <w:lvlText w:val=""/>
      <w:lvlJc w:val="left"/>
      <w:pPr>
        <w:ind w:left="2880" w:hanging="360"/>
      </w:pPr>
      <w:rPr>
        <w:rFonts w:ascii="Symbol" w:hAnsi="Symbol" w:hint="default"/>
      </w:rPr>
    </w:lvl>
    <w:lvl w:ilvl="4" w:tplc="B9FA5AAC">
      <w:start w:val="1"/>
      <w:numFmt w:val="bullet"/>
      <w:lvlText w:val="o"/>
      <w:lvlJc w:val="left"/>
      <w:pPr>
        <w:ind w:left="3600" w:hanging="360"/>
      </w:pPr>
      <w:rPr>
        <w:rFonts w:ascii="Courier New" w:hAnsi="Courier New" w:cs="Courier New" w:hint="default"/>
      </w:rPr>
    </w:lvl>
    <w:lvl w:ilvl="5" w:tplc="0C1029E4">
      <w:start w:val="1"/>
      <w:numFmt w:val="bullet"/>
      <w:lvlText w:val=""/>
      <w:lvlJc w:val="left"/>
      <w:pPr>
        <w:ind w:left="4320" w:hanging="360"/>
      </w:pPr>
      <w:rPr>
        <w:rFonts w:ascii="Wingdings" w:hAnsi="Wingdings" w:hint="default"/>
      </w:rPr>
    </w:lvl>
    <w:lvl w:ilvl="6" w:tplc="55A0598C">
      <w:start w:val="1"/>
      <w:numFmt w:val="bullet"/>
      <w:lvlText w:val=""/>
      <w:lvlJc w:val="left"/>
      <w:pPr>
        <w:ind w:left="5040" w:hanging="360"/>
      </w:pPr>
      <w:rPr>
        <w:rFonts w:ascii="Symbol" w:hAnsi="Symbol" w:hint="default"/>
      </w:rPr>
    </w:lvl>
    <w:lvl w:ilvl="7" w:tplc="A95A5D12">
      <w:start w:val="1"/>
      <w:numFmt w:val="bullet"/>
      <w:lvlText w:val="o"/>
      <w:lvlJc w:val="left"/>
      <w:pPr>
        <w:ind w:left="5760" w:hanging="360"/>
      </w:pPr>
      <w:rPr>
        <w:rFonts w:ascii="Courier New" w:hAnsi="Courier New" w:cs="Courier New" w:hint="default"/>
      </w:rPr>
    </w:lvl>
    <w:lvl w:ilvl="8" w:tplc="01DCC712">
      <w:start w:val="1"/>
      <w:numFmt w:val="bullet"/>
      <w:lvlText w:val=""/>
      <w:lvlJc w:val="left"/>
      <w:pPr>
        <w:ind w:left="6480" w:hanging="360"/>
      </w:pPr>
      <w:rPr>
        <w:rFonts w:ascii="Wingdings" w:hAnsi="Wingdings" w:hint="default"/>
      </w:rPr>
    </w:lvl>
  </w:abstractNum>
  <w:abstractNum w:abstractNumId="3" w15:restartNumberingAfterBreak="0">
    <w:nsid w:val="23DD1E90"/>
    <w:multiLevelType w:val="hybridMultilevel"/>
    <w:tmpl w:val="5E20802E"/>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4" w15:restartNumberingAfterBreak="0">
    <w:nsid w:val="4D0B6876"/>
    <w:multiLevelType w:val="hybridMultilevel"/>
    <w:tmpl w:val="C9AEC5D2"/>
    <w:lvl w:ilvl="0" w:tplc="94C00FBA">
      <w:start w:val="1"/>
      <w:numFmt w:val="decimal"/>
      <w:lvlText w:val="%1."/>
      <w:lvlJc w:val="left"/>
      <w:pPr>
        <w:ind w:left="720" w:hanging="360"/>
      </w:pPr>
      <w:rPr>
        <w:rFonts w:hint="default"/>
      </w:rPr>
    </w:lvl>
    <w:lvl w:ilvl="1" w:tplc="95D202F4">
      <w:start w:val="1"/>
      <w:numFmt w:val="lowerLetter"/>
      <w:lvlText w:val="%2."/>
      <w:lvlJc w:val="left"/>
      <w:pPr>
        <w:ind w:left="1440" w:hanging="360"/>
      </w:pPr>
    </w:lvl>
    <w:lvl w:ilvl="2" w:tplc="AEFA5FDC">
      <w:start w:val="1"/>
      <w:numFmt w:val="lowerRoman"/>
      <w:lvlText w:val="%3."/>
      <w:lvlJc w:val="right"/>
      <w:pPr>
        <w:ind w:left="2160" w:hanging="180"/>
      </w:pPr>
    </w:lvl>
    <w:lvl w:ilvl="3" w:tplc="8DAC7CA8">
      <w:start w:val="1"/>
      <w:numFmt w:val="lowerLetter"/>
      <w:lvlText w:val="%4."/>
      <w:lvlJc w:val="left"/>
      <w:pPr>
        <w:ind w:left="1068" w:hanging="360"/>
      </w:pPr>
      <w:rPr>
        <w:strike w:val="0"/>
      </w:rPr>
    </w:lvl>
    <w:lvl w:ilvl="4" w:tplc="BD3C4126">
      <w:start w:val="1"/>
      <w:numFmt w:val="lowerLetter"/>
      <w:lvlText w:val="%5."/>
      <w:lvlJc w:val="left"/>
      <w:pPr>
        <w:ind w:left="3600" w:hanging="360"/>
      </w:pPr>
    </w:lvl>
    <w:lvl w:ilvl="5" w:tplc="D5781564">
      <w:start w:val="1"/>
      <w:numFmt w:val="lowerRoman"/>
      <w:lvlText w:val="%6."/>
      <w:lvlJc w:val="right"/>
      <w:pPr>
        <w:ind w:left="4320" w:hanging="180"/>
      </w:pPr>
    </w:lvl>
    <w:lvl w:ilvl="6" w:tplc="E376DE7E">
      <w:start w:val="1"/>
      <w:numFmt w:val="decimal"/>
      <w:lvlText w:val="%7."/>
      <w:lvlJc w:val="left"/>
      <w:pPr>
        <w:ind w:left="5040" w:hanging="360"/>
      </w:pPr>
    </w:lvl>
    <w:lvl w:ilvl="7" w:tplc="3F145BB0">
      <w:start w:val="1"/>
      <w:numFmt w:val="lowerLetter"/>
      <w:lvlText w:val="%8."/>
      <w:lvlJc w:val="left"/>
      <w:pPr>
        <w:ind w:left="5760" w:hanging="360"/>
      </w:pPr>
    </w:lvl>
    <w:lvl w:ilvl="8" w:tplc="F88255FC">
      <w:start w:val="1"/>
      <w:numFmt w:val="lowerRoman"/>
      <w:lvlText w:val="%9."/>
      <w:lvlJc w:val="right"/>
      <w:pPr>
        <w:ind w:left="6480" w:hanging="180"/>
      </w:pPr>
    </w:lvl>
  </w:abstractNum>
  <w:abstractNum w:abstractNumId="5" w15:restartNumberingAfterBreak="0">
    <w:nsid w:val="670D1F76"/>
    <w:multiLevelType w:val="multilevel"/>
    <w:tmpl w:val="48E6F5FC"/>
    <w:lvl w:ilvl="0">
      <w:start w:val="1"/>
      <w:numFmt w:val="bullet"/>
      <w:pStyle w:val="Tabelle"/>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42375232">
    <w:abstractNumId w:val="4"/>
  </w:num>
  <w:num w:numId="2" w16cid:durableId="1635796132">
    <w:abstractNumId w:val="2"/>
  </w:num>
  <w:num w:numId="3" w16cid:durableId="722365740">
    <w:abstractNumId w:val="1"/>
  </w:num>
  <w:num w:numId="4" w16cid:durableId="875898213">
    <w:abstractNumId w:val="3"/>
  </w:num>
  <w:num w:numId="5" w16cid:durableId="1250193474">
    <w:abstractNumId w:val="0"/>
  </w:num>
  <w:num w:numId="6" w16cid:durableId="15038562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319"/>
    <w:rsid w:val="000902FB"/>
    <w:rsid w:val="000F0523"/>
    <w:rsid w:val="00191AF8"/>
    <w:rsid w:val="00733CFE"/>
    <w:rsid w:val="0079130A"/>
    <w:rsid w:val="0081134F"/>
    <w:rsid w:val="008E4319"/>
    <w:rsid w:val="00F451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33C77"/>
  <w15:chartTrackingRefBased/>
  <w15:docId w15:val="{CB408216-9D2D-4594-8744-0F74CB37E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E4319"/>
    <w:pPr>
      <w:spacing w:after="0" w:line="240" w:lineRule="auto"/>
    </w:pPr>
    <w:rPr>
      <w:rFonts w:ascii="Calibri" w:eastAsia="Times New Roman" w:hAnsi="Calibri" w:cs="Times New Roman"/>
      <w:kern w:val="0"/>
      <w:szCs w:val="20"/>
      <w:lang w:eastAsia="de-DE"/>
      <w14:ligatures w14:val="none"/>
    </w:rPr>
  </w:style>
  <w:style w:type="paragraph" w:styleId="berschrift1">
    <w:name w:val="heading 1"/>
    <w:basedOn w:val="Standard"/>
    <w:next w:val="Standard"/>
    <w:link w:val="berschrift1Zchn"/>
    <w:uiPriority w:val="9"/>
    <w:qFormat/>
    <w:rsid w:val="008E43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8E43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E431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E431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E431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E4319"/>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E4319"/>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E4319"/>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E4319"/>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E431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8E431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E431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E431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E431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E431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E431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E431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E4319"/>
    <w:rPr>
      <w:rFonts w:eastAsiaTheme="majorEastAsia" w:cstheme="majorBidi"/>
      <w:color w:val="272727" w:themeColor="text1" w:themeTint="D8"/>
    </w:rPr>
  </w:style>
  <w:style w:type="paragraph" w:styleId="Titel">
    <w:name w:val="Title"/>
    <w:basedOn w:val="Standard"/>
    <w:next w:val="Standard"/>
    <w:link w:val="TitelZchn"/>
    <w:uiPriority w:val="10"/>
    <w:qFormat/>
    <w:rsid w:val="008E4319"/>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E431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E431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E431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E431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E4319"/>
    <w:rPr>
      <w:i/>
      <w:iCs/>
      <w:color w:val="404040" w:themeColor="text1" w:themeTint="BF"/>
    </w:rPr>
  </w:style>
  <w:style w:type="paragraph" w:styleId="Listenabsatz">
    <w:name w:val="List Paragraph"/>
    <w:basedOn w:val="Standard"/>
    <w:uiPriority w:val="34"/>
    <w:qFormat/>
    <w:rsid w:val="008E4319"/>
    <w:pPr>
      <w:ind w:left="720"/>
      <w:contextualSpacing/>
    </w:pPr>
  </w:style>
  <w:style w:type="character" w:styleId="IntensiveHervorhebung">
    <w:name w:val="Intense Emphasis"/>
    <w:basedOn w:val="Absatz-Standardschriftart"/>
    <w:uiPriority w:val="21"/>
    <w:qFormat/>
    <w:rsid w:val="008E4319"/>
    <w:rPr>
      <w:i/>
      <w:iCs/>
      <w:color w:val="0F4761" w:themeColor="accent1" w:themeShade="BF"/>
    </w:rPr>
  </w:style>
  <w:style w:type="paragraph" w:styleId="IntensivesZitat">
    <w:name w:val="Intense Quote"/>
    <w:basedOn w:val="Standard"/>
    <w:next w:val="Standard"/>
    <w:link w:val="IntensivesZitatZchn"/>
    <w:uiPriority w:val="30"/>
    <w:qFormat/>
    <w:rsid w:val="008E43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E4319"/>
    <w:rPr>
      <w:i/>
      <w:iCs/>
      <w:color w:val="0F4761" w:themeColor="accent1" w:themeShade="BF"/>
    </w:rPr>
  </w:style>
  <w:style w:type="character" w:styleId="IntensiverVerweis">
    <w:name w:val="Intense Reference"/>
    <w:basedOn w:val="Absatz-Standardschriftart"/>
    <w:uiPriority w:val="32"/>
    <w:qFormat/>
    <w:rsid w:val="008E4319"/>
    <w:rPr>
      <w:b/>
      <w:bCs/>
      <w:smallCaps/>
      <w:color w:val="0F4761" w:themeColor="accent1" w:themeShade="BF"/>
      <w:spacing w:val="5"/>
    </w:rPr>
  </w:style>
  <w:style w:type="character" w:styleId="Hyperlink">
    <w:name w:val="Hyperlink"/>
    <w:basedOn w:val="Absatz-Standardschriftart"/>
    <w:uiPriority w:val="99"/>
    <w:unhideWhenUsed/>
    <w:rsid w:val="008E4319"/>
    <w:rPr>
      <w:color w:val="467886" w:themeColor="hyperlink"/>
      <w:u w:val="single"/>
    </w:rPr>
  </w:style>
  <w:style w:type="character" w:customStyle="1" w:styleId="cf01">
    <w:name w:val="cf01"/>
    <w:basedOn w:val="Absatz-Standardschriftart"/>
    <w:rsid w:val="008E4319"/>
    <w:rPr>
      <w:rFonts w:ascii="Segoe UI" w:hAnsi="Segoe UI" w:cs="Segoe UI" w:hint="default"/>
      <w:sz w:val="18"/>
      <w:szCs w:val="18"/>
    </w:rPr>
  </w:style>
  <w:style w:type="paragraph" w:styleId="Kopfzeile">
    <w:name w:val="header"/>
    <w:basedOn w:val="Standard"/>
    <w:link w:val="KopfzeileZchn"/>
    <w:uiPriority w:val="99"/>
    <w:unhideWhenUsed/>
    <w:rsid w:val="008E4319"/>
    <w:pPr>
      <w:tabs>
        <w:tab w:val="center" w:pos="4536"/>
        <w:tab w:val="right" w:pos="9072"/>
      </w:tabs>
    </w:pPr>
  </w:style>
  <w:style w:type="character" w:customStyle="1" w:styleId="KopfzeileZchn">
    <w:name w:val="Kopfzeile Zchn"/>
    <w:basedOn w:val="Absatz-Standardschriftart"/>
    <w:link w:val="Kopfzeile"/>
    <w:uiPriority w:val="99"/>
    <w:rsid w:val="008E4319"/>
    <w:rPr>
      <w:rFonts w:ascii="Calibri" w:eastAsia="Times New Roman" w:hAnsi="Calibri" w:cs="Times New Roman"/>
      <w:kern w:val="0"/>
      <w:szCs w:val="20"/>
      <w:lang w:eastAsia="de-DE"/>
      <w14:ligatures w14:val="none"/>
    </w:rPr>
  </w:style>
  <w:style w:type="paragraph" w:styleId="Fuzeile">
    <w:name w:val="footer"/>
    <w:basedOn w:val="Standard"/>
    <w:link w:val="FuzeileZchn"/>
    <w:uiPriority w:val="99"/>
    <w:unhideWhenUsed/>
    <w:rsid w:val="008E4319"/>
    <w:pPr>
      <w:tabs>
        <w:tab w:val="center" w:pos="4536"/>
        <w:tab w:val="right" w:pos="9072"/>
      </w:tabs>
    </w:pPr>
  </w:style>
  <w:style w:type="character" w:customStyle="1" w:styleId="FuzeileZchn">
    <w:name w:val="Fußzeile Zchn"/>
    <w:basedOn w:val="Absatz-Standardschriftart"/>
    <w:link w:val="Fuzeile"/>
    <w:uiPriority w:val="99"/>
    <w:rsid w:val="008E4319"/>
    <w:rPr>
      <w:rFonts w:ascii="Calibri" w:eastAsia="Times New Roman" w:hAnsi="Calibri" w:cs="Times New Roman"/>
      <w:kern w:val="0"/>
      <w:szCs w:val="20"/>
      <w:lang w:eastAsia="de-DE"/>
      <w14:ligatures w14:val="none"/>
    </w:rPr>
  </w:style>
  <w:style w:type="paragraph" w:customStyle="1" w:styleId="Tabelle">
    <w:name w:val="Tabelle"/>
    <w:uiPriority w:val="49"/>
    <w:rsid w:val="00191AF8"/>
    <w:pPr>
      <w:numPr>
        <w:numId w:val="6"/>
      </w:numPr>
      <w:spacing w:before="120" w:after="0" w:line="240" w:lineRule="auto"/>
      <w:jc w:val="both"/>
    </w:pPr>
    <w:rPr>
      <w:rFonts w:ascii="Calibri" w:eastAsia="Calibri" w:hAnsi="Calibri" w:cs="Calibri"/>
      <w:b/>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image" Target="media/image8.pn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image" Target="media/image1.png"/><Relationship Id="rId12" Type="http://schemas.openxmlformats.org/officeDocument/2006/relationships/hyperlink" Target="https://meine-ausbildung-in-deutschland.de/" TargetMode="External"/><Relationship Id="rId17" Type="http://schemas.openxmlformats.org/officeDocument/2006/relationships/image" Target="media/image7.png"/><Relationship Id="rId25" Type="http://schemas.openxmlformats.org/officeDocument/2006/relationships/hyperlink" Target="https://www.medienfuehrerschein.bayern/MediaBasePublic/show/5346" TargetMode="External"/><Relationship Id="rId2" Type="http://schemas.openxmlformats.org/officeDocument/2006/relationships/styles" Target="styles.xml"/><Relationship Id="rId16" Type="http://schemas.openxmlformats.org/officeDocument/2006/relationships/hyperlink" Target="https://www.arbeitsagentur.de/bildung/ausbildung/azubiwelt" TargetMode="External"/><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3.pn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2.png"/><Relationship Id="rId28" Type="http://schemas.openxmlformats.org/officeDocument/2006/relationships/fontTable" Target="fontTable.xml"/><Relationship Id="rId10" Type="http://schemas.openxmlformats.org/officeDocument/2006/relationships/hyperlink" Target="https://www.arbeitsagentur.de/jobsuche/suche?angebotsart=1&amp;was=ausbildung" TargetMode="External"/><Relationship Id="rId19" Type="http://schemas.openxmlformats.org/officeDocument/2006/relationships/hyperlink" Target="https://niedersachsen.cloud/"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handwerk.de/infos-zur-ausbildung/lehrstelle-finden?gclid=EAIaIQobChMIl-a5lLe79gIVAuvtCh1fTgJzEAAYAyAAEgLd7fD_BwE" TargetMode="External"/><Relationship Id="rId22" Type="http://schemas.openxmlformats.org/officeDocument/2006/relationships/image" Target="media/image11.png"/><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5.png"/></Relationships>
</file>

<file path=word/_rels/header1.xml.rels><?xml version="1.0" encoding="UTF-8" standalone="yes"?>
<Relationships xmlns="http://schemas.openxmlformats.org/package/2006/relationships"><Relationship Id="rId1" Type="http://schemas.openxmlformats.org/officeDocument/2006/relationships/image" Target="media/image1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913</Words>
  <Characters>5755</Characters>
  <Application>Microsoft Office Word</Application>
  <DocSecurity>0</DocSecurity>
  <Lines>47</Lines>
  <Paragraphs>13</Paragraphs>
  <ScaleCrop>false</ScaleCrop>
  <Company/>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Purbs</dc:creator>
  <cp:keywords/>
  <dc:description/>
  <cp:lastModifiedBy>Charlotte Purbs</cp:lastModifiedBy>
  <cp:revision>3</cp:revision>
  <dcterms:created xsi:type="dcterms:W3CDTF">2026-05-06T08:47:00Z</dcterms:created>
  <dcterms:modified xsi:type="dcterms:W3CDTF">2026-05-06T08:49:00Z</dcterms:modified>
</cp:coreProperties>
</file>