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F82E" w14:textId="77777777" w:rsidR="00947FC1" w:rsidRPr="00947FC1" w:rsidRDefault="00947FC1" w:rsidP="00947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947FC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Schwarzarbeit - Informationen</w:t>
      </w:r>
    </w:p>
    <w:p w14:paraId="4787D9B2" w14:textId="77777777" w:rsidR="00947FC1" w:rsidRPr="00947FC1" w:rsidRDefault="00947FC1" w:rsidP="00947F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947FC1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Schwarzarbeit </w:t>
      </w:r>
    </w:p>
    <w:p w14:paraId="41B76B77" w14:textId="77777777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tgtFrame="_blank" w:tooltip="Glossareintrag &quot;Schwarzarbeit&quot; öffnen" w:history="1">
        <w:r w:rsidRPr="00947F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Schwarzarbeit</w:t>
        </w:r>
      </w:hyperlink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die Erbringung von Dienst- oder Werkleistungen unter Umgehung von steuerrechtlichen und sozialversicherungsrechtlichen Pflichten bzw. unter Missachtung gewerberechtlicher Vorgaben.</w:t>
      </w:r>
    </w:p>
    <w:p w14:paraId="34A279FD" w14:textId="77777777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Gegen das Steuer- oder Sozialversicherungsrecht wird verstoßen, wenn ein Arbeitgeber, Unternehmer oder versicherungspflichtiger Selbstständiger die sozialversicherungsrechtlichen Melde-, Beitrags- oder Aufzeichnungspflichten nicht erfüllt bzw. seine steuerlichen Pflichten missachtet.</w:t>
      </w:r>
    </w:p>
    <w:p w14:paraId="582EBCDE" w14:textId="77777777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Ein Arbeitnehmer, der Sozialleistungen bezieht, verrichtet Schwarzarbeit, wenn er Dienst- oder Werkleistungen erbringt und seinen Mitteilungspflichten gegenüber den Sozialleistungsträgern nicht nachkommt. Darunter fällt auch die Vortäuschung der Erbringung bzw. Ausführung einer Dienst- oder Werkleistung, um für sich selbst oder einen Dritten Sozialleistungen zu Unrecht zu beziehen.</w:t>
      </w:r>
    </w:p>
    <w:p w14:paraId="14108850" w14:textId="1794905D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Schwarzarbeit leistet auch, wer Dienst- oder Werkleistungen ohne Gewerbeanmeldung erbringt beziehungsweise wer dies tut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ohne in die Handwerksrolle eingetragen zu sein.</w:t>
      </w:r>
    </w:p>
    <w:p w14:paraId="594A1B9C" w14:textId="77777777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Der Zoll verfolgt und ahndet Schwarzarbeit durch die Finanzkontrolle Schwarzarbeit auf Grundlage des Schwarzarbeitsbekämpfungsgesetzes, davon ist auch bereits die Anbahnung von Schwarzarbeit erfasst.</w:t>
      </w:r>
    </w:p>
    <w:p w14:paraId="0B121281" w14:textId="77777777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Keine Schwarzarbeit sind Dienst- oder Werkleistungen, die</w:t>
      </w:r>
    </w:p>
    <w:p w14:paraId="4F5CA8BE" w14:textId="77777777" w:rsidR="00947FC1" w:rsidRPr="00947FC1" w:rsidRDefault="00947FC1" w:rsidP="0094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von Angehörigen oder Lebenspartnern,</w:t>
      </w:r>
    </w:p>
    <w:p w14:paraId="30C25E9C" w14:textId="77777777" w:rsidR="00947FC1" w:rsidRPr="00947FC1" w:rsidRDefault="00947FC1" w:rsidP="0094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aus Gefälligkeit,</w:t>
      </w:r>
    </w:p>
    <w:p w14:paraId="2BB45B7E" w14:textId="77777777" w:rsidR="00947FC1" w:rsidRPr="00947FC1" w:rsidRDefault="00947FC1" w:rsidP="0094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im Wege der Nachbarschaftshilfe oder</w:t>
      </w:r>
    </w:p>
    <w:p w14:paraId="4126BBED" w14:textId="77777777" w:rsidR="00947FC1" w:rsidRPr="00947FC1" w:rsidRDefault="00947FC1" w:rsidP="0094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im Wege der Selbsthilfe im Sinne des Zweiten Wohnungsbaugesetzes oder des Wohnraumförderungsgesetzes</w:t>
      </w:r>
    </w:p>
    <w:p w14:paraId="0604540F" w14:textId="77777777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erbracht werden und nicht nachhaltig auf Gewinn gerichtet sind (z. B. gegen geringes Entgelt).</w:t>
      </w:r>
    </w:p>
    <w:p w14:paraId="77EDCA93" w14:textId="77777777" w:rsid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0B7BAE" w14:textId="77777777" w:rsid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F197892" w14:textId="788150F3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FC1">
        <w:rPr>
          <w:rFonts w:ascii="Times New Roman" w:eastAsia="Times New Roman" w:hAnsi="Times New Roman" w:cs="Times New Roman"/>
          <w:sz w:val="24"/>
          <w:szCs w:val="24"/>
          <w:lang w:eastAsia="de-DE"/>
        </w:rPr>
        <w:t>Quelle:</w:t>
      </w:r>
    </w:p>
    <w:p w14:paraId="3F3370ED" w14:textId="77777777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tgtFrame="_blank" w:history="1">
        <w:r w:rsidRPr="00947F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https://www.bundesfinanzministerium.de/Content/DE/Glossareintraege/S/Schwarzarbeit.html?view=renderHelp</w:t>
        </w:r>
      </w:hyperlink>
    </w:p>
    <w:p w14:paraId="507B9AB0" w14:textId="77777777" w:rsidR="00947FC1" w:rsidRPr="00947FC1" w:rsidRDefault="00947FC1" w:rsidP="00947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tgtFrame="_blank" w:history="1">
        <w:r w:rsidRPr="00947F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https://www.zoll.de/DE/Fachthemen/Arbeit/Bekaempfung-der-Schwarzarbeit-und-illegalen-Beschaeftigung/bekaempfung-der-schwarzarbeit-und-illegalen-beschaeftigung_node.html</w:t>
        </w:r>
      </w:hyperlink>
    </w:p>
    <w:p w14:paraId="688F6F1B" w14:textId="77777777" w:rsidR="00947FC1" w:rsidRDefault="00947FC1"/>
    <w:sectPr w:rsidR="00947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5A52"/>
    <w:multiLevelType w:val="multilevel"/>
    <w:tmpl w:val="6D8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9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1"/>
    <w:rsid w:val="009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327F"/>
  <w15:chartTrackingRefBased/>
  <w15:docId w15:val="{7107A1E9-9EFC-41CF-AC80-C4C1118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47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47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47FC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7FC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47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oll.de/DE/Fachthemen/Arbeit/Bekaempfung-der-Schwarzarbeit-und-illegalen-Beschaeftigung/bekaempfung-der-schwarzarbeit-und-illegalen-beschaeftigung_no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ndesfinanzministerium.de/Content/DE/Glossareintraege/S/Schwarzarbeit.html?view=renderHelp" TargetMode="External"/><Relationship Id="rId5" Type="http://schemas.openxmlformats.org/officeDocument/2006/relationships/hyperlink" Target="https://www.bundesfinanzministerium.de/Content/DE/Glossareintraege/S/Schwarzarbeit.html?view=renderHelp&amp;nn=e537fc8c-9e05-4840-90c8-53f93fac9cf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Senge</dc:creator>
  <cp:keywords/>
  <dc:description/>
  <cp:lastModifiedBy>Helge Senge</cp:lastModifiedBy>
  <cp:revision>1</cp:revision>
  <dcterms:created xsi:type="dcterms:W3CDTF">2022-06-25T10:00:00Z</dcterms:created>
  <dcterms:modified xsi:type="dcterms:W3CDTF">2022-06-25T10:01:00Z</dcterms:modified>
</cp:coreProperties>
</file>