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91" w:type="dxa"/>
        <w:tblInd w:w="-654" w:type="dxa"/>
        <w:tblLayout w:type="fixed"/>
        <w:tblCellMar>
          <w:top w:w="57" w:type="dxa"/>
          <w:left w:w="57" w:type="dxa"/>
          <w:bottom w:w="57" w:type="dxa"/>
          <w:right w:w="57" w:type="dxa"/>
        </w:tblCellMar>
        <w:tblLook w:val="0000" w:firstRow="0" w:lastRow="0" w:firstColumn="0" w:lastColumn="0" w:noHBand="0" w:noVBand="0"/>
      </w:tblPr>
      <w:tblGrid>
        <w:gridCol w:w="1358"/>
        <w:gridCol w:w="1476"/>
        <w:gridCol w:w="2839"/>
        <w:gridCol w:w="2489"/>
        <w:gridCol w:w="2229"/>
      </w:tblGrid>
      <w:tr w:rsidR="00097078" w:rsidRPr="00464ABA" w14:paraId="3FC55C6C" w14:textId="77777777" w:rsidTr="00EE6170">
        <w:trPr>
          <w:trHeight w:val="538"/>
        </w:trPr>
        <w:tc>
          <w:tcPr>
            <w:tcW w:w="2834" w:type="dxa"/>
            <w:gridSpan w:val="2"/>
            <w:tcBorders>
              <w:top w:val="single" w:sz="4" w:space="0" w:color="000000"/>
              <w:left w:val="single" w:sz="4" w:space="0" w:color="000000"/>
              <w:bottom w:val="single" w:sz="4" w:space="0" w:color="000000"/>
            </w:tcBorders>
            <w:shd w:val="clear" w:color="auto" w:fill="99CCFF"/>
            <w:vAlign w:val="center"/>
          </w:tcPr>
          <w:p w14:paraId="060FE070" w14:textId="69D94930" w:rsidR="00097078" w:rsidRPr="00464ABA" w:rsidRDefault="00A40B13" w:rsidP="00066BDB">
            <w:pPr>
              <w:suppressAutoHyphens/>
              <w:snapToGrid w:val="0"/>
              <w:spacing w:after="0" w:line="240" w:lineRule="auto"/>
              <w:jc w:val="center"/>
              <w:rPr>
                <w:rFonts w:asciiTheme="minorHAnsi" w:hAnsiTheme="minorHAnsi" w:cstheme="minorHAnsi"/>
                <w:lang w:eastAsia="ar-SA"/>
              </w:rPr>
            </w:pPr>
            <w:r>
              <w:rPr>
                <w:rFonts w:asciiTheme="minorHAnsi" w:hAnsiTheme="minorHAnsi" w:cstheme="minorHAnsi"/>
                <w:noProof/>
                <w:lang w:eastAsia="de-DE"/>
              </w:rPr>
              <w:t>K522</w:t>
            </w:r>
          </w:p>
        </w:tc>
        <w:tc>
          <w:tcPr>
            <w:tcW w:w="2839" w:type="dxa"/>
            <w:tcBorders>
              <w:top w:val="single" w:sz="4" w:space="0" w:color="000000"/>
              <w:left w:val="single" w:sz="4" w:space="0" w:color="000000"/>
              <w:bottom w:val="single" w:sz="4" w:space="0" w:color="000000"/>
            </w:tcBorders>
            <w:shd w:val="clear" w:color="auto" w:fill="99CCFF"/>
            <w:vAlign w:val="center"/>
          </w:tcPr>
          <w:p w14:paraId="2A21CBE8" w14:textId="66BE32F9" w:rsidR="00097078" w:rsidRPr="00464ABA" w:rsidRDefault="00097078" w:rsidP="00066BDB">
            <w:pPr>
              <w:suppressAutoHyphens/>
              <w:snapToGrid w:val="0"/>
              <w:spacing w:after="0" w:line="240" w:lineRule="auto"/>
              <w:jc w:val="center"/>
              <w:rPr>
                <w:rFonts w:asciiTheme="minorHAnsi" w:hAnsiTheme="minorHAnsi" w:cstheme="minorHAnsi"/>
                <w:lang w:eastAsia="ar-SA"/>
              </w:rPr>
            </w:pPr>
            <w:r w:rsidRPr="00464ABA">
              <w:rPr>
                <w:rFonts w:asciiTheme="minorHAnsi" w:hAnsiTheme="minorHAnsi" w:cstheme="minorHAnsi"/>
                <w:lang w:eastAsia="ar-SA"/>
              </w:rPr>
              <w:t xml:space="preserve">LF </w:t>
            </w:r>
            <w:r w:rsidR="00540ECD">
              <w:rPr>
                <w:rFonts w:asciiTheme="minorHAnsi" w:hAnsiTheme="minorHAnsi" w:cstheme="minorHAnsi"/>
                <w:lang w:eastAsia="ar-SA"/>
              </w:rPr>
              <w:t>7</w:t>
            </w:r>
            <w:r w:rsidR="00F03F7A">
              <w:rPr>
                <w:rFonts w:asciiTheme="minorHAnsi" w:hAnsiTheme="minorHAnsi" w:cstheme="minorHAnsi"/>
                <w:lang w:eastAsia="ar-SA"/>
              </w:rPr>
              <w:t xml:space="preserve"> – LS 2</w:t>
            </w:r>
          </w:p>
        </w:tc>
        <w:tc>
          <w:tcPr>
            <w:tcW w:w="4718" w:type="dxa"/>
            <w:gridSpan w:val="2"/>
            <w:tcBorders>
              <w:top w:val="single" w:sz="4" w:space="0" w:color="000000"/>
              <w:left w:val="single" w:sz="4" w:space="0" w:color="000000"/>
              <w:bottom w:val="single" w:sz="4" w:space="0" w:color="000000"/>
              <w:right w:val="single" w:sz="4" w:space="0" w:color="000000"/>
            </w:tcBorders>
            <w:shd w:val="clear" w:color="auto" w:fill="99CCFF"/>
            <w:vAlign w:val="center"/>
          </w:tcPr>
          <w:p w14:paraId="6D9844FE" w14:textId="7017AE6C" w:rsidR="00097078" w:rsidRPr="00464ABA" w:rsidRDefault="00097078" w:rsidP="00066BDB">
            <w:pPr>
              <w:suppressAutoHyphens/>
              <w:snapToGrid w:val="0"/>
              <w:spacing w:after="0" w:line="240" w:lineRule="auto"/>
              <w:jc w:val="center"/>
              <w:rPr>
                <w:rFonts w:asciiTheme="minorHAnsi" w:hAnsiTheme="minorHAnsi" w:cstheme="minorHAnsi"/>
                <w:lang w:eastAsia="ar-SA"/>
              </w:rPr>
            </w:pPr>
            <w:r w:rsidRPr="00464ABA">
              <w:rPr>
                <w:rFonts w:asciiTheme="minorHAnsi" w:hAnsiTheme="minorHAnsi" w:cstheme="minorHAnsi"/>
                <w:lang w:eastAsia="ar-SA"/>
              </w:rPr>
              <w:t xml:space="preserve">Bildungsgang </w:t>
            </w:r>
            <w:r w:rsidR="00540ECD">
              <w:rPr>
                <w:rFonts w:asciiTheme="minorHAnsi" w:hAnsiTheme="minorHAnsi" w:cstheme="minorHAnsi"/>
                <w:lang w:eastAsia="ar-SA"/>
              </w:rPr>
              <w:t>FI alle, ITSE</w:t>
            </w:r>
          </w:p>
          <w:p w14:paraId="059BA995" w14:textId="156C9D4D" w:rsidR="00097078" w:rsidRPr="00464ABA" w:rsidRDefault="00540ECD" w:rsidP="00066BDB">
            <w:pPr>
              <w:suppressAutoHyphens/>
              <w:snapToGrid w:val="0"/>
              <w:spacing w:after="0" w:line="240" w:lineRule="auto"/>
              <w:jc w:val="center"/>
              <w:rPr>
                <w:rFonts w:asciiTheme="minorHAnsi" w:hAnsiTheme="minorHAnsi" w:cstheme="minorHAnsi"/>
                <w:lang w:eastAsia="ar-SA"/>
              </w:rPr>
            </w:pPr>
            <w:r>
              <w:rPr>
                <w:rFonts w:asciiTheme="minorHAnsi" w:hAnsiTheme="minorHAnsi" w:cstheme="minorHAnsi"/>
                <w:lang w:eastAsia="ar-SA"/>
              </w:rPr>
              <w:t>2</w:t>
            </w:r>
            <w:r w:rsidR="00097078" w:rsidRPr="00464ABA">
              <w:rPr>
                <w:rFonts w:asciiTheme="minorHAnsi" w:hAnsiTheme="minorHAnsi" w:cstheme="minorHAnsi"/>
                <w:lang w:eastAsia="ar-SA"/>
              </w:rPr>
              <w:t>. Ausbildungsjahr</w:t>
            </w:r>
          </w:p>
        </w:tc>
      </w:tr>
      <w:tr w:rsidR="00097078" w:rsidRPr="00464ABA" w14:paraId="513EC6D4" w14:textId="77777777" w:rsidTr="00066BDB">
        <w:trPr>
          <w:trHeight w:val="519"/>
        </w:trPr>
        <w:tc>
          <w:tcPr>
            <w:tcW w:w="10391" w:type="dxa"/>
            <w:gridSpan w:val="5"/>
            <w:tcBorders>
              <w:top w:val="single" w:sz="4" w:space="0" w:color="000000"/>
              <w:left w:val="single" w:sz="4" w:space="0" w:color="000000"/>
              <w:bottom w:val="single" w:sz="4" w:space="0" w:color="000000"/>
              <w:right w:val="single" w:sz="4" w:space="0" w:color="000000"/>
            </w:tcBorders>
          </w:tcPr>
          <w:p w14:paraId="117763EB" w14:textId="1130E28F" w:rsidR="00097078" w:rsidRPr="00EC2F70" w:rsidRDefault="00541A4D" w:rsidP="00066BDB">
            <w:pPr>
              <w:autoSpaceDE w:val="0"/>
              <w:autoSpaceDN w:val="0"/>
              <w:adjustRightInd w:val="0"/>
              <w:spacing w:after="0" w:line="240" w:lineRule="auto"/>
              <w:rPr>
                <w:rFonts w:asciiTheme="minorHAnsi" w:hAnsiTheme="minorHAnsi" w:cstheme="minorHAnsi"/>
                <w:b/>
                <w:bCs/>
                <w:color w:val="000000" w:themeColor="text1"/>
                <w:lang w:eastAsia="de-DE"/>
              </w:rPr>
            </w:pPr>
            <w:r w:rsidRPr="00EC2F70">
              <w:rPr>
                <w:rFonts w:asciiTheme="minorHAnsi" w:hAnsiTheme="minorHAnsi" w:cstheme="minorHAnsi"/>
                <w:b/>
                <w:bCs/>
                <w:color w:val="000000" w:themeColor="text1"/>
                <w:lang w:eastAsia="de-DE"/>
              </w:rPr>
              <w:t>Kompetenzformulierung:</w:t>
            </w:r>
          </w:p>
          <w:p w14:paraId="2C40E931" w14:textId="2A25882F" w:rsidR="00097078" w:rsidRPr="00EC2F70" w:rsidRDefault="004A062B" w:rsidP="00066BDB">
            <w:pPr>
              <w:suppressAutoHyphens/>
              <w:snapToGrid w:val="0"/>
              <w:spacing w:after="0" w:line="240" w:lineRule="auto"/>
              <w:rPr>
                <w:rFonts w:asciiTheme="minorHAnsi" w:hAnsiTheme="minorHAnsi" w:cstheme="minorHAnsi"/>
                <w:b/>
                <w:bCs/>
                <w:i/>
                <w:iCs/>
                <w:color w:val="000000" w:themeColor="text1"/>
                <w:lang w:eastAsia="ar-SA"/>
              </w:rPr>
            </w:pPr>
            <w:r w:rsidRPr="00A8330D">
              <w:rPr>
                <w:rFonts w:asciiTheme="minorHAnsi" w:hAnsiTheme="minorHAnsi" w:cstheme="minorHAnsi"/>
                <w:i/>
                <w:iCs/>
                <w:color w:val="000000" w:themeColor="text1"/>
                <w:lang w:eastAsia="de-DE"/>
              </w:rPr>
              <w:t>Die Schülerinnen und Schüler verfügen über die Kompetenz, die physische Welt und IT-Systeme funktional zu einem cyber-physischen System zusammenzuführen.</w:t>
            </w:r>
          </w:p>
        </w:tc>
      </w:tr>
      <w:tr w:rsidR="00097078" w:rsidRPr="00464ABA" w14:paraId="78F4E0B5" w14:textId="77777777" w:rsidTr="00066BDB">
        <w:trPr>
          <w:trHeight w:val="519"/>
        </w:trPr>
        <w:tc>
          <w:tcPr>
            <w:tcW w:w="10391" w:type="dxa"/>
            <w:gridSpan w:val="5"/>
            <w:tcBorders>
              <w:top w:val="single" w:sz="4" w:space="0" w:color="000000"/>
              <w:left w:val="single" w:sz="4" w:space="0" w:color="000000"/>
              <w:bottom w:val="single" w:sz="4" w:space="0" w:color="000000"/>
              <w:right w:val="single" w:sz="4" w:space="0" w:color="000000"/>
            </w:tcBorders>
          </w:tcPr>
          <w:p w14:paraId="238E1433" w14:textId="77777777" w:rsidR="00F20BD6" w:rsidRDefault="00F20BD6" w:rsidP="00F20BD6">
            <w:pPr>
              <w:autoSpaceDE w:val="0"/>
              <w:autoSpaceDN w:val="0"/>
              <w:adjustRightInd w:val="0"/>
              <w:spacing w:after="0" w:line="240" w:lineRule="auto"/>
              <w:rPr>
                <w:rFonts w:asciiTheme="minorHAnsi" w:hAnsiTheme="minorHAnsi" w:cstheme="minorHAnsi"/>
                <w:b/>
                <w:bCs/>
                <w:lang w:eastAsia="de-DE"/>
              </w:rPr>
            </w:pPr>
            <w:r w:rsidRPr="00097078">
              <w:rPr>
                <w:rFonts w:asciiTheme="minorHAnsi" w:hAnsiTheme="minorHAnsi" w:cstheme="minorHAnsi"/>
                <w:b/>
                <w:bCs/>
                <w:lang w:eastAsia="de-DE"/>
              </w:rPr>
              <w:t>Curricularer Bezug:</w:t>
            </w:r>
          </w:p>
          <w:p w14:paraId="1CA9A78B" w14:textId="77777777" w:rsidR="00F20BD6" w:rsidRPr="001E1A49" w:rsidRDefault="00F20BD6" w:rsidP="00F20BD6">
            <w:pPr>
              <w:autoSpaceDE w:val="0"/>
              <w:autoSpaceDN w:val="0"/>
              <w:adjustRightInd w:val="0"/>
              <w:spacing w:after="0" w:line="240" w:lineRule="auto"/>
              <w:rPr>
                <w:rFonts w:asciiTheme="minorHAnsi" w:hAnsiTheme="minorHAnsi" w:cstheme="minorHAnsi"/>
                <w:lang w:eastAsia="de-DE"/>
              </w:rPr>
            </w:pPr>
            <w:r w:rsidRPr="001E1A49">
              <w:rPr>
                <w:rFonts w:asciiTheme="minorHAnsi" w:hAnsiTheme="minorHAnsi" w:cstheme="minorHAnsi"/>
                <w:lang w:eastAsia="de-DE"/>
              </w:rPr>
              <w:t>RLP Fachinformatiker &amp; IT-System-Elektroniker</w:t>
            </w:r>
            <w:r>
              <w:rPr>
                <w:rFonts w:asciiTheme="minorHAnsi" w:hAnsiTheme="minorHAnsi" w:cstheme="minorHAnsi"/>
                <w:lang w:eastAsia="de-DE"/>
              </w:rPr>
              <w:t xml:space="preserve"> </w:t>
            </w:r>
            <w:r w:rsidRPr="001E1A49">
              <w:rPr>
                <w:rFonts w:asciiTheme="minorHAnsi" w:hAnsiTheme="minorHAnsi" w:cstheme="minorHAnsi"/>
                <w:lang w:eastAsia="de-DE"/>
              </w:rPr>
              <w:t>in der Fassung vom 13.12.2019, S. 18</w:t>
            </w:r>
          </w:p>
          <w:p w14:paraId="338D501F" w14:textId="77777777" w:rsidR="00F20BD6" w:rsidRPr="001E1A49" w:rsidRDefault="00F20BD6" w:rsidP="00F20BD6">
            <w:pPr>
              <w:autoSpaceDE w:val="0"/>
              <w:autoSpaceDN w:val="0"/>
              <w:adjustRightInd w:val="0"/>
              <w:spacing w:after="0" w:line="240" w:lineRule="auto"/>
              <w:rPr>
                <w:rFonts w:asciiTheme="minorHAnsi" w:hAnsiTheme="minorHAnsi" w:cstheme="minorHAnsi"/>
                <w:lang w:eastAsia="de-DE"/>
              </w:rPr>
            </w:pPr>
          </w:p>
          <w:p w14:paraId="4F4779D2" w14:textId="77777777" w:rsidR="00F20BD6" w:rsidRPr="001E1A49" w:rsidRDefault="00F20BD6" w:rsidP="00F20BD6">
            <w:pPr>
              <w:autoSpaceDE w:val="0"/>
              <w:autoSpaceDN w:val="0"/>
              <w:adjustRightInd w:val="0"/>
              <w:spacing w:after="0" w:line="240" w:lineRule="auto"/>
              <w:rPr>
                <w:rFonts w:asciiTheme="minorHAnsi" w:hAnsiTheme="minorHAnsi" w:cstheme="minorHAnsi"/>
                <w:lang w:eastAsia="de-DE"/>
              </w:rPr>
            </w:pPr>
            <w:r w:rsidRPr="001E1A49">
              <w:rPr>
                <w:rFonts w:asciiTheme="minorHAnsi" w:hAnsiTheme="minorHAnsi" w:cstheme="minorHAnsi"/>
                <w:lang w:eastAsia="de-DE"/>
              </w:rPr>
              <w:t>(1) Die Schülerinnen und Schüler analysieren ein cyber-physisches System bezüglich eines</w:t>
            </w:r>
          </w:p>
          <w:p w14:paraId="04194EDA" w14:textId="77777777" w:rsidR="00F20BD6" w:rsidRPr="001E1A49" w:rsidRDefault="00F20BD6" w:rsidP="00F20BD6">
            <w:pPr>
              <w:autoSpaceDE w:val="0"/>
              <w:autoSpaceDN w:val="0"/>
              <w:adjustRightInd w:val="0"/>
              <w:spacing w:after="0" w:line="240" w:lineRule="auto"/>
              <w:rPr>
                <w:rFonts w:asciiTheme="minorHAnsi" w:hAnsiTheme="minorHAnsi" w:cstheme="minorHAnsi"/>
                <w:lang w:eastAsia="de-DE"/>
              </w:rPr>
            </w:pPr>
            <w:r w:rsidRPr="001E1A49">
              <w:rPr>
                <w:rFonts w:asciiTheme="minorHAnsi" w:hAnsiTheme="minorHAnsi" w:cstheme="minorHAnsi"/>
                <w:lang w:eastAsia="de-DE"/>
              </w:rPr>
              <w:t>Kundenauftrags zur Ergänzung und Inbetriebnahme weiterer Komponenten.</w:t>
            </w:r>
          </w:p>
          <w:p w14:paraId="59F2A157" w14:textId="77777777" w:rsidR="00F20BD6" w:rsidRPr="001E1A49" w:rsidRDefault="00F20BD6" w:rsidP="00F20BD6">
            <w:pPr>
              <w:autoSpaceDE w:val="0"/>
              <w:autoSpaceDN w:val="0"/>
              <w:adjustRightInd w:val="0"/>
              <w:spacing w:after="0" w:line="240" w:lineRule="auto"/>
              <w:rPr>
                <w:rFonts w:asciiTheme="minorHAnsi" w:hAnsiTheme="minorHAnsi" w:cstheme="minorHAnsi"/>
                <w:lang w:eastAsia="de-DE"/>
              </w:rPr>
            </w:pPr>
            <w:r w:rsidRPr="001E1A49">
              <w:rPr>
                <w:rFonts w:asciiTheme="minorHAnsi" w:hAnsiTheme="minorHAnsi" w:cstheme="minorHAnsi"/>
                <w:lang w:eastAsia="de-DE"/>
              </w:rPr>
              <w:t>(2) Sie informieren sich über den Datenfluss an der Schnittstelle zwischen physischer Welt</w:t>
            </w:r>
          </w:p>
          <w:p w14:paraId="4C245D86" w14:textId="77777777" w:rsidR="00F20BD6" w:rsidRPr="001E1A49" w:rsidRDefault="00F20BD6" w:rsidP="00F20BD6">
            <w:pPr>
              <w:autoSpaceDE w:val="0"/>
              <w:autoSpaceDN w:val="0"/>
              <w:adjustRightInd w:val="0"/>
              <w:spacing w:after="0" w:line="240" w:lineRule="auto"/>
              <w:rPr>
                <w:rFonts w:asciiTheme="minorHAnsi" w:hAnsiTheme="minorHAnsi" w:cstheme="minorHAnsi"/>
                <w:lang w:eastAsia="de-DE"/>
              </w:rPr>
            </w:pPr>
            <w:r w:rsidRPr="001E1A49">
              <w:rPr>
                <w:rFonts w:asciiTheme="minorHAnsi" w:hAnsiTheme="minorHAnsi" w:cstheme="minorHAnsi"/>
                <w:lang w:eastAsia="de-DE"/>
              </w:rPr>
              <w:t>und IT-System sowie über die Kommunikation in einem bestehenden Netzwerk.</w:t>
            </w:r>
          </w:p>
          <w:p w14:paraId="2A24AC22" w14:textId="77777777" w:rsidR="00F20BD6" w:rsidRPr="001E1A49" w:rsidRDefault="00F20BD6" w:rsidP="00F20BD6">
            <w:pPr>
              <w:autoSpaceDE w:val="0"/>
              <w:autoSpaceDN w:val="0"/>
              <w:adjustRightInd w:val="0"/>
              <w:spacing w:after="0" w:line="240" w:lineRule="auto"/>
              <w:rPr>
                <w:rFonts w:asciiTheme="minorHAnsi" w:hAnsiTheme="minorHAnsi" w:cstheme="minorHAnsi"/>
                <w:lang w:eastAsia="de-DE"/>
              </w:rPr>
            </w:pPr>
            <w:r w:rsidRPr="001E1A49">
              <w:rPr>
                <w:rFonts w:asciiTheme="minorHAnsi" w:hAnsiTheme="minorHAnsi" w:cstheme="minorHAnsi"/>
                <w:lang w:eastAsia="de-DE"/>
              </w:rPr>
              <w:t>(3) Die Schülerinnen und Schüler planen die Umsetzung des Kundenwunsches, indem sie Kriterien für die Auswahl von Energieversorgung, Hardware und Software (Bibliotheken, Protokolle) aufstellen.</w:t>
            </w:r>
          </w:p>
          <w:p w14:paraId="5BEC4EA5" w14:textId="77777777" w:rsidR="00F20BD6" w:rsidRPr="001E1A49" w:rsidRDefault="00F20BD6" w:rsidP="00F20BD6">
            <w:pPr>
              <w:autoSpaceDE w:val="0"/>
              <w:autoSpaceDN w:val="0"/>
              <w:adjustRightInd w:val="0"/>
              <w:spacing w:after="0" w:line="240" w:lineRule="auto"/>
              <w:rPr>
                <w:rFonts w:asciiTheme="minorHAnsi" w:hAnsiTheme="minorHAnsi" w:cstheme="minorHAnsi"/>
                <w:lang w:eastAsia="de-DE"/>
              </w:rPr>
            </w:pPr>
            <w:r w:rsidRPr="001E1A49">
              <w:rPr>
                <w:rFonts w:asciiTheme="minorHAnsi" w:hAnsiTheme="minorHAnsi" w:cstheme="minorHAnsi"/>
                <w:lang w:eastAsia="de-DE"/>
              </w:rPr>
              <w:t>(4) Dazu nutzen sie Unterlagen der technischen Kommunikation und passen diese an.</w:t>
            </w:r>
          </w:p>
          <w:p w14:paraId="1391F5EC" w14:textId="77777777" w:rsidR="00F20BD6" w:rsidRPr="001E1A49" w:rsidRDefault="00F20BD6" w:rsidP="00F20BD6">
            <w:pPr>
              <w:autoSpaceDE w:val="0"/>
              <w:autoSpaceDN w:val="0"/>
              <w:adjustRightInd w:val="0"/>
              <w:spacing w:after="0" w:line="240" w:lineRule="auto"/>
              <w:rPr>
                <w:rFonts w:asciiTheme="minorHAnsi" w:hAnsiTheme="minorHAnsi" w:cstheme="minorHAnsi"/>
                <w:lang w:eastAsia="de-DE"/>
              </w:rPr>
            </w:pPr>
            <w:r w:rsidRPr="001E1A49">
              <w:rPr>
                <w:rFonts w:asciiTheme="minorHAnsi" w:hAnsiTheme="minorHAnsi" w:cstheme="minorHAnsi"/>
                <w:lang w:eastAsia="de-DE"/>
              </w:rPr>
              <w:t>(5) Sie führen Komponenten mit dem cyber-physischen System funktional zusammen.</w:t>
            </w:r>
          </w:p>
          <w:p w14:paraId="61941A60" w14:textId="77777777" w:rsidR="00F20BD6" w:rsidRPr="001E1A49" w:rsidRDefault="00F20BD6" w:rsidP="00F20BD6">
            <w:pPr>
              <w:autoSpaceDE w:val="0"/>
              <w:autoSpaceDN w:val="0"/>
              <w:adjustRightInd w:val="0"/>
              <w:spacing w:after="0" w:line="240" w:lineRule="auto"/>
              <w:rPr>
                <w:rFonts w:asciiTheme="minorHAnsi" w:hAnsiTheme="minorHAnsi" w:cstheme="minorHAnsi"/>
                <w:lang w:eastAsia="de-DE"/>
              </w:rPr>
            </w:pPr>
            <w:r w:rsidRPr="001E1A49">
              <w:rPr>
                <w:rFonts w:asciiTheme="minorHAnsi" w:hAnsiTheme="minorHAnsi" w:cstheme="minorHAnsi"/>
                <w:lang w:eastAsia="de-DE"/>
              </w:rPr>
              <w:t>(6) Sie prüfen systematisch die Funktion, messen physikalische Betriebswerte, validieren den</w:t>
            </w:r>
          </w:p>
          <w:p w14:paraId="09C4C532" w14:textId="77777777" w:rsidR="00F20BD6" w:rsidRPr="001E1A49" w:rsidRDefault="00F20BD6" w:rsidP="00F20BD6">
            <w:pPr>
              <w:autoSpaceDE w:val="0"/>
              <w:autoSpaceDN w:val="0"/>
              <w:adjustRightInd w:val="0"/>
              <w:spacing w:after="0" w:line="240" w:lineRule="auto"/>
              <w:rPr>
                <w:rFonts w:asciiTheme="minorHAnsi" w:hAnsiTheme="minorHAnsi" w:cstheme="minorHAnsi"/>
                <w:lang w:eastAsia="de-DE"/>
              </w:rPr>
            </w:pPr>
            <w:r w:rsidRPr="001E1A49">
              <w:rPr>
                <w:rFonts w:asciiTheme="minorHAnsi" w:hAnsiTheme="minorHAnsi" w:cstheme="minorHAnsi"/>
                <w:lang w:eastAsia="de-DE"/>
              </w:rPr>
              <w:t>Energiebedarf und protokollieren die Ergebnisse.</w:t>
            </w:r>
          </w:p>
          <w:p w14:paraId="705E9E89" w14:textId="5CCDCD5A" w:rsidR="00097078" w:rsidRPr="00464ABA" w:rsidRDefault="00F20BD6" w:rsidP="00F20BD6">
            <w:pPr>
              <w:autoSpaceDE w:val="0"/>
              <w:autoSpaceDN w:val="0"/>
              <w:adjustRightInd w:val="0"/>
              <w:spacing w:after="0" w:line="240" w:lineRule="auto"/>
              <w:rPr>
                <w:rFonts w:asciiTheme="minorHAnsi" w:hAnsiTheme="minorHAnsi" w:cstheme="minorHAnsi"/>
                <w:b/>
                <w:bCs/>
                <w:lang w:eastAsia="de-DE"/>
              </w:rPr>
            </w:pPr>
            <w:r w:rsidRPr="001E1A49">
              <w:rPr>
                <w:rFonts w:asciiTheme="minorHAnsi" w:hAnsiTheme="minorHAnsi" w:cstheme="minorHAnsi"/>
                <w:lang w:eastAsia="de-DE"/>
              </w:rPr>
              <w:t>(7) Die Schülerinnen und Schüler reflektieren den Arbeitsprozess hinsichtlich möglicher Optimierungen und diskutieren das Ergebnis in Bezug auf Betriebssicherheit und Datensicherheit.</w:t>
            </w:r>
          </w:p>
        </w:tc>
      </w:tr>
      <w:tr w:rsidR="00907D1C" w:rsidRPr="00464ABA" w14:paraId="30F6DD1A" w14:textId="77777777" w:rsidTr="00EE6170">
        <w:trPr>
          <w:trHeight w:val="519"/>
        </w:trPr>
        <w:tc>
          <w:tcPr>
            <w:tcW w:w="5673" w:type="dxa"/>
            <w:gridSpan w:val="3"/>
            <w:tcBorders>
              <w:top w:val="single" w:sz="4" w:space="0" w:color="000000"/>
              <w:left w:val="single" w:sz="4" w:space="0" w:color="000000"/>
              <w:bottom w:val="single" w:sz="4" w:space="0" w:color="000000"/>
            </w:tcBorders>
          </w:tcPr>
          <w:p w14:paraId="47B8A35A" w14:textId="77777777" w:rsidR="00907D1C" w:rsidRDefault="00907D1C" w:rsidP="00907D1C">
            <w:pPr>
              <w:suppressAutoHyphens/>
              <w:snapToGrid w:val="0"/>
              <w:spacing w:after="0" w:line="240" w:lineRule="auto"/>
              <w:rPr>
                <w:rFonts w:asciiTheme="minorHAnsi" w:hAnsiTheme="minorHAnsi" w:cstheme="minorHAnsi"/>
                <w:b/>
                <w:bCs/>
                <w:lang w:eastAsia="ar-SA"/>
              </w:rPr>
            </w:pPr>
            <w:r w:rsidRPr="00097078">
              <w:rPr>
                <w:rFonts w:asciiTheme="minorHAnsi" w:hAnsiTheme="minorHAnsi" w:cstheme="minorHAnsi"/>
                <w:b/>
                <w:bCs/>
                <w:lang w:eastAsia="ar-SA"/>
              </w:rPr>
              <w:t xml:space="preserve">Titel der </w:t>
            </w:r>
            <w:r w:rsidRPr="00464ABA">
              <w:rPr>
                <w:rFonts w:asciiTheme="minorHAnsi" w:hAnsiTheme="minorHAnsi" w:cstheme="minorHAnsi"/>
                <w:b/>
                <w:bCs/>
                <w:lang w:eastAsia="ar-SA"/>
              </w:rPr>
              <w:t>Lernsituation (Kurzfassung):</w:t>
            </w:r>
          </w:p>
          <w:p w14:paraId="4CF1C38C" w14:textId="55BE649E" w:rsidR="00907D1C" w:rsidRPr="00097078" w:rsidRDefault="002A4785" w:rsidP="00907D1C">
            <w:pPr>
              <w:suppressAutoHyphens/>
              <w:snapToGrid w:val="0"/>
              <w:spacing w:after="0" w:line="240" w:lineRule="auto"/>
              <w:rPr>
                <w:rFonts w:asciiTheme="minorHAnsi" w:hAnsiTheme="minorHAnsi" w:cstheme="minorHAnsi"/>
                <w:bCs/>
                <w:i/>
                <w:lang w:eastAsia="ar-SA"/>
              </w:rPr>
            </w:pPr>
            <w:r w:rsidRPr="00251295">
              <w:rPr>
                <w:rFonts w:asciiTheme="minorHAnsi" w:hAnsiTheme="minorHAnsi" w:cstheme="minorHAnsi"/>
                <w:bCs/>
                <w:iCs/>
                <w:color w:val="000000" w:themeColor="text1"/>
                <w:lang w:eastAsia="ar-SA"/>
              </w:rPr>
              <w:t>Raumklima temperaturgeführt regeln</w:t>
            </w:r>
          </w:p>
        </w:tc>
        <w:tc>
          <w:tcPr>
            <w:tcW w:w="4718" w:type="dxa"/>
            <w:gridSpan w:val="2"/>
            <w:tcBorders>
              <w:top w:val="single" w:sz="4" w:space="0" w:color="000000"/>
              <w:left w:val="single" w:sz="4" w:space="0" w:color="000000"/>
              <w:bottom w:val="single" w:sz="4" w:space="0" w:color="000000"/>
              <w:right w:val="single" w:sz="4" w:space="0" w:color="000000"/>
            </w:tcBorders>
          </w:tcPr>
          <w:p w14:paraId="7DD4EC3E" w14:textId="77777777" w:rsidR="00907D1C" w:rsidRPr="00097078" w:rsidRDefault="00907D1C" w:rsidP="00907D1C">
            <w:pPr>
              <w:suppressAutoHyphens/>
              <w:snapToGrid w:val="0"/>
              <w:spacing w:after="0" w:line="240" w:lineRule="auto"/>
              <w:rPr>
                <w:rFonts w:asciiTheme="minorHAnsi" w:hAnsiTheme="minorHAnsi" w:cstheme="minorHAnsi"/>
                <w:b/>
                <w:bCs/>
                <w:strike/>
                <w:lang w:eastAsia="ar-SA"/>
              </w:rPr>
            </w:pPr>
            <w:r w:rsidRPr="00097078">
              <w:rPr>
                <w:rFonts w:asciiTheme="minorHAnsi" w:hAnsiTheme="minorHAnsi" w:cstheme="minorHAnsi"/>
                <w:b/>
                <w:bCs/>
                <w:lang w:eastAsia="ar-SA"/>
              </w:rPr>
              <w:t>Geplanter Zeitrichtwert:</w:t>
            </w:r>
          </w:p>
          <w:p w14:paraId="5F53E7F7" w14:textId="6C77FDA9" w:rsidR="00907D1C" w:rsidRPr="00EC2F70" w:rsidRDefault="00907D1C" w:rsidP="00907D1C">
            <w:pPr>
              <w:suppressAutoHyphens/>
              <w:spacing w:after="0" w:line="240" w:lineRule="auto"/>
              <w:rPr>
                <w:rFonts w:asciiTheme="minorHAnsi" w:hAnsiTheme="minorHAnsi" w:cstheme="minorHAnsi"/>
                <w:i/>
                <w:iCs/>
                <w:lang w:eastAsia="ar-SA"/>
              </w:rPr>
            </w:pPr>
            <w:r w:rsidRPr="00EC2F70">
              <w:rPr>
                <w:rFonts w:asciiTheme="minorHAnsi" w:hAnsiTheme="minorHAnsi" w:cstheme="minorHAnsi"/>
                <w:i/>
                <w:iCs/>
                <w:lang w:eastAsia="ar-SA"/>
              </w:rPr>
              <w:t xml:space="preserve"> </w:t>
            </w:r>
            <w:r w:rsidRPr="00401499">
              <w:rPr>
                <w:rFonts w:asciiTheme="minorHAnsi" w:hAnsiTheme="minorHAnsi" w:cstheme="minorHAnsi"/>
                <w:lang w:eastAsia="ar-SA"/>
              </w:rPr>
              <w:t>20</w:t>
            </w:r>
          </w:p>
        </w:tc>
      </w:tr>
      <w:tr w:rsidR="005354EF" w:rsidRPr="00464ABA" w14:paraId="4FD43846" w14:textId="77777777" w:rsidTr="00EE6170">
        <w:tc>
          <w:tcPr>
            <w:tcW w:w="5673" w:type="dxa"/>
            <w:gridSpan w:val="3"/>
            <w:tcBorders>
              <w:top w:val="single" w:sz="4" w:space="0" w:color="000000"/>
              <w:left w:val="single" w:sz="4" w:space="0" w:color="000000"/>
              <w:bottom w:val="single" w:sz="4" w:space="0" w:color="000000"/>
            </w:tcBorders>
          </w:tcPr>
          <w:p w14:paraId="24656F73" w14:textId="77777777" w:rsidR="005354EF" w:rsidRPr="00464ABA" w:rsidRDefault="005354EF" w:rsidP="005354EF">
            <w:pPr>
              <w:suppressAutoHyphens/>
              <w:snapToGrid w:val="0"/>
              <w:spacing w:after="0" w:line="240" w:lineRule="auto"/>
              <w:rPr>
                <w:rFonts w:asciiTheme="minorHAnsi" w:hAnsiTheme="minorHAnsi" w:cstheme="minorHAnsi"/>
                <w:lang w:eastAsia="ar-SA"/>
              </w:rPr>
            </w:pPr>
            <w:r w:rsidRPr="00464ABA">
              <w:rPr>
                <w:rFonts w:asciiTheme="minorHAnsi" w:hAnsiTheme="minorHAnsi" w:cstheme="minorHAnsi"/>
                <w:b/>
                <w:bCs/>
                <w:lang w:eastAsia="ar-SA"/>
              </w:rPr>
              <w:t>Handlungssituation:</w:t>
            </w:r>
          </w:p>
          <w:p w14:paraId="371C974E" w14:textId="77777777" w:rsidR="004F5B1C" w:rsidRPr="00C130DF" w:rsidRDefault="004F5B1C" w:rsidP="004F5B1C">
            <w:pPr>
              <w:suppressAutoHyphens/>
              <w:spacing w:after="0" w:line="240" w:lineRule="auto"/>
              <w:rPr>
                <w:rFonts w:asciiTheme="minorHAnsi" w:hAnsiTheme="minorHAnsi" w:cstheme="minorHAnsi"/>
                <w:lang w:eastAsia="ar-SA"/>
              </w:rPr>
            </w:pPr>
            <w:r w:rsidRPr="00C130DF">
              <w:rPr>
                <w:rFonts w:asciiTheme="minorHAnsi" w:hAnsiTheme="minorHAnsi" w:cstheme="minorHAnsi"/>
                <w:lang w:eastAsia="ar-SA"/>
              </w:rPr>
              <w:t xml:space="preserve">Die Kühlung des Serverraumes der </w:t>
            </w:r>
            <w:proofErr w:type="spellStart"/>
            <w:r w:rsidRPr="00C130DF">
              <w:rPr>
                <w:rFonts w:asciiTheme="minorHAnsi" w:hAnsiTheme="minorHAnsi" w:cstheme="minorHAnsi"/>
                <w:lang w:eastAsia="ar-SA"/>
              </w:rPr>
              <w:t>ChangeIT</w:t>
            </w:r>
            <w:proofErr w:type="spellEnd"/>
            <w:r w:rsidRPr="00C130DF">
              <w:rPr>
                <w:rFonts w:asciiTheme="minorHAnsi" w:hAnsiTheme="minorHAnsi" w:cstheme="minorHAnsi"/>
                <w:lang w:eastAsia="ar-SA"/>
              </w:rPr>
              <w:t xml:space="preserve"> soll abhängig von der gemessenen Temperatur geregelt werden, um eine Überhitzung zu vermeiden. Ein kontinuierlich laufender Kühlprozess erhöht allerdings den Energiebedarf. Durch eine temperaturgeführte Regelung soll darüber hinaus eine Einsparung von Energie Berücksichtigung finden.</w:t>
            </w:r>
          </w:p>
          <w:p w14:paraId="5EE561F4" w14:textId="77777777" w:rsidR="004F5B1C" w:rsidRPr="00C130DF" w:rsidRDefault="004F5B1C" w:rsidP="004F5B1C">
            <w:pPr>
              <w:suppressAutoHyphens/>
              <w:spacing w:after="0" w:line="240" w:lineRule="auto"/>
              <w:rPr>
                <w:rFonts w:asciiTheme="minorHAnsi" w:hAnsiTheme="minorHAnsi" w:cstheme="minorHAnsi"/>
                <w:lang w:eastAsia="ar-SA"/>
              </w:rPr>
            </w:pPr>
          </w:p>
          <w:p w14:paraId="20EBA695" w14:textId="77777777" w:rsidR="004F5B1C" w:rsidRPr="00C130DF" w:rsidRDefault="004F5B1C" w:rsidP="004F5B1C">
            <w:pPr>
              <w:suppressAutoHyphens/>
              <w:spacing w:after="0" w:line="240" w:lineRule="auto"/>
              <w:rPr>
                <w:rFonts w:asciiTheme="minorHAnsi" w:hAnsiTheme="minorHAnsi" w:cstheme="minorHAnsi"/>
                <w:lang w:eastAsia="ar-SA"/>
              </w:rPr>
            </w:pPr>
            <w:r w:rsidRPr="00C130DF">
              <w:rPr>
                <w:rFonts w:asciiTheme="minorHAnsi" w:hAnsiTheme="minorHAnsi" w:cstheme="minorHAnsi"/>
                <w:lang w:eastAsia="ar-SA"/>
              </w:rPr>
              <w:t>Die Messwerte zur Regelung der Temperatur bezieht das Kühlsystem aus den im Broker gespeicherten Daten.</w:t>
            </w:r>
          </w:p>
          <w:p w14:paraId="0B626CE9" w14:textId="77777777" w:rsidR="004F5B1C" w:rsidRPr="00C130DF" w:rsidRDefault="004F5B1C" w:rsidP="004F5B1C">
            <w:pPr>
              <w:suppressAutoHyphens/>
              <w:spacing w:after="0" w:line="240" w:lineRule="auto"/>
              <w:rPr>
                <w:rFonts w:asciiTheme="minorHAnsi" w:hAnsiTheme="minorHAnsi" w:cstheme="minorHAnsi"/>
                <w:lang w:eastAsia="ar-SA"/>
              </w:rPr>
            </w:pPr>
          </w:p>
          <w:p w14:paraId="59F8E4C2" w14:textId="77777777" w:rsidR="004F5B1C" w:rsidRPr="009C363F" w:rsidRDefault="004F5B1C" w:rsidP="004F5B1C">
            <w:pPr>
              <w:suppressAutoHyphens/>
              <w:spacing w:after="0" w:line="240" w:lineRule="auto"/>
              <w:rPr>
                <w:rFonts w:asciiTheme="minorHAnsi" w:hAnsiTheme="minorHAnsi" w:cstheme="minorHAnsi"/>
                <w:lang w:eastAsia="ar-SA"/>
              </w:rPr>
            </w:pPr>
            <w:r w:rsidRPr="00C130DF">
              <w:rPr>
                <w:rFonts w:asciiTheme="minorHAnsi" w:hAnsiTheme="minorHAnsi" w:cstheme="minorHAnsi"/>
                <w:lang w:eastAsia="ar-SA"/>
              </w:rPr>
              <w:t>Die Energieeinsparung eines geregelten Lüftersystems soll verglichen werden mit dem eines ungeregelten Systems.</w:t>
            </w:r>
          </w:p>
          <w:p w14:paraId="210E1915" w14:textId="77777777" w:rsidR="005354EF" w:rsidRDefault="005354EF" w:rsidP="004F5B1C">
            <w:pPr>
              <w:suppressAutoHyphens/>
              <w:spacing w:after="0" w:line="240" w:lineRule="auto"/>
              <w:rPr>
                <w:rFonts w:asciiTheme="minorHAnsi" w:hAnsiTheme="minorHAnsi" w:cstheme="minorHAnsi"/>
                <w:lang w:eastAsia="ar-SA"/>
              </w:rPr>
            </w:pPr>
          </w:p>
          <w:p w14:paraId="7FF7278B" w14:textId="5243403B" w:rsidR="00D72A47" w:rsidRPr="00464ABA" w:rsidRDefault="005922BC" w:rsidP="004F5B1C">
            <w:pPr>
              <w:suppressAutoHyphens/>
              <w:spacing w:after="0" w:line="240" w:lineRule="auto"/>
              <w:rPr>
                <w:rFonts w:asciiTheme="minorHAnsi" w:hAnsiTheme="minorHAnsi" w:cstheme="minorHAnsi"/>
                <w:lang w:eastAsia="ar-SA"/>
              </w:rPr>
            </w:pPr>
            <w:r>
              <w:rPr>
                <w:rFonts w:asciiTheme="minorHAnsi" w:hAnsiTheme="minorHAnsi" w:cstheme="minorHAnsi"/>
                <w:lang w:eastAsia="ar-SA"/>
              </w:rPr>
              <w:t>Die erforderliche Software soll modular und wiederverwendbar programmiert werden. Der objektorientierte Ansatz findet Verwendung.</w:t>
            </w:r>
          </w:p>
        </w:tc>
        <w:tc>
          <w:tcPr>
            <w:tcW w:w="4718" w:type="dxa"/>
            <w:gridSpan w:val="2"/>
            <w:tcBorders>
              <w:top w:val="single" w:sz="4" w:space="0" w:color="000000"/>
              <w:left w:val="single" w:sz="4" w:space="0" w:color="000000"/>
              <w:bottom w:val="single" w:sz="4" w:space="0" w:color="000000"/>
              <w:right w:val="single" w:sz="4" w:space="0" w:color="000000"/>
            </w:tcBorders>
          </w:tcPr>
          <w:p w14:paraId="395BE895" w14:textId="77777777" w:rsidR="005354EF" w:rsidRPr="00097078" w:rsidRDefault="005354EF" w:rsidP="005354EF">
            <w:pPr>
              <w:suppressAutoHyphens/>
              <w:snapToGrid w:val="0"/>
              <w:spacing w:after="0" w:line="240" w:lineRule="auto"/>
              <w:rPr>
                <w:rFonts w:asciiTheme="minorHAnsi" w:hAnsiTheme="minorHAnsi" w:cstheme="minorHAnsi"/>
                <w:lang w:eastAsia="ar-SA"/>
              </w:rPr>
            </w:pPr>
            <w:r w:rsidRPr="00097078">
              <w:rPr>
                <w:rFonts w:asciiTheme="minorHAnsi" w:hAnsiTheme="minorHAnsi" w:cstheme="minorHAnsi"/>
                <w:b/>
                <w:bCs/>
                <w:lang w:eastAsia="ar-SA"/>
              </w:rPr>
              <w:t>Handlungsergebnis:</w:t>
            </w:r>
          </w:p>
          <w:p w14:paraId="3103B460" w14:textId="7E7BC1CF" w:rsidR="00CB41B4" w:rsidRDefault="00C93B62" w:rsidP="005354EF">
            <w:pPr>
              <w:suppressAutoHyphens/>
              <w:spacing w:after="0" w:line="240" w:lineRule="auto"/>
              <w:rPr>
                <w:rFonts w:asciiTheme="minorHAnsi" w:hAnsiTheme="minorHAnsi" w:cstheme="minorHAnsi"/>
                <w:lang w:eastAsia="ar-SA"/>
              </w:rPr>
            </w:pPr>
            <w:r w:rsidRPr="0083688E">
              <w:rPr>
                <w:rFonts w:asciiTheme="minorHAnsi" w:hAnsiTheme="minorHAnsi" w:cstheme="minorHAnsi"/>
                <w:lang w:eastAsia="ar-SA"/>
              </w:rPr>
              <w:t xml:space="preserve">Ein am </w:t>
            </w:r>
            <w:r w:rsidR="00DA3DF3">
              <w:rPr>
                <w:rFonts w:asciiTheme="minorHAnsi" w:hAnsiTheme="minorHAnsi" w:cstheme="minorHAnsi"/>
                <w:lang w:eastAsia="ar-SA"/>
              </w:rPr>
              <w:t>Mikrocontrollerboard</w:t>
            </w:r>
            <w:r w:rsidRPr="0083688E">
              <w:rPr>
                <w:rFonts w:asciiTheme="minorHAnsi" w:hAnsiTheme="minorHAnsi" w:cstheme="minorHAnsi"/>
                <w:lang w:eastAsia="ar-SA"/>
              </w:rPr>
              <w:t xml:space="preserve"> angeschlossener Lüfter wird anhand aktueller Temperaturwerte so angesteuert, dass sich eine Solltemperatur einstellt. Die Schülerinnen</w:t>
            </w:r>
            <w:r w:rsidR="00CB41B4">
              <w:rPr>
                <w:rFonts w:asciiTheme="minorHAnsi" w:hAnsiTheme="minorHAnsi" w:cstheme="minorHAnsi"/>
                <w:lang w:eastAsia="ar-SA"/>
              </w:rPr>
              <w:t xml:space="preserve"> und Schüler</w:t>
            </w:r>
            <w:r w:rsidRPr="0083688E">
              <w:rPr>
                <w:rFonts w:asciiTheme="minorHAnsi" w:hAnsiTheme="minorHAnsi" w:cstheme="minorHAnsi"/>
                <w:lang w:eastAsia="ar-SA"/>
              </w:rPr>
              <w:t xml:space="preserve"> implementieren einen Regelkreis zur Ansteuerung des Lüfters, dessen Regelgröße (Istwert) aus einem Broker ausgelesen wird. </w:t>
            </w:r>
          </w:p>
          <w:p w14:paraId="07E74F27" w14:textId="31053D0C" w:rsidR="005354EF" w:rsidRPr="00464ABA" w:rsidRDefault="00C93B62" w:rsidP="005354EF">
            <w:pPr>
              <w:suppressAutoHyphens/>
              <w:spacing w:after="0" w:line="240" w:lineRule="auto"/>
              <w:rPr>
                <w:rFonts w:asciiTheme="minorHAnsi" w:hAnsiTheme="minorHAnsi" w:cstheme="minorHAnsi"/>
                <w:lang w:eastAsia="ar-SA"/>
              </w:rPr>
            </w:pPr>
            <w:r w:rsidRPr="0083688E">
              <w:rPr>
                <w:rFonts w:asciiTheme="minorHAnsi" w:hAnsiTheme="minorHAnsi" w:cstheme="minorHAnsi"/>
                <w:lang w:eastAsia="ar-SA"/>
              </w:rPr>
              <w:t xml:space="preserve">Die Energieverbrauche von geregeltem und ungeregeltem Lüfter </w:t>
            </w:r>
            <w:r w:rsidR="00457770">
              <w:rPr>
                <w:rFonts w:asciiTheme="minorHAnsi" w:hAnsiTheme="minorHAnsi" w:cstheme="minorHAnsi"/>
                <w:lang w:eastAsia="ar-SA"/>
              </w:rPr>
              <w:t>werden verglichen</w:t>
            </w:r>
            <w:r w:rsidR="005354EF" w:rsidRPr="004F0586">
              <w:rPr>
                <w:rFonts w:asciiTheme="minorHAnsi" w:hAnsiTheme="minorHAnsi" w:cstheme="minorHAnsi"/>
                <w:lang w:eastAsia="ar-SA"/>
              </w:rPr>
              <w:t>.</w:t>
            </w:r>
          </w:p>
        </w:tc>
      </w:tr>
      <w:tr w:rsidR="00097078" w:rsidRPr="00464ABA" w14:paraId="7BEBBB96" w14:textId="77777777" w:rsidTr="00066BDB">
        <w:tc>
          <w:tcPr>
            <w:tcW w:w="10391" w:type="dxa"/>
            <w:gridSpan w:val="5"/>
            <w:tcBorders>
              <w:top w:val="single" w:sz="4" w:space="0" w:color="000000"/>
              <w:left w:val="single" w:sz="4" w:space="0" w:color="000000"/>
              <w:bottom w:val="single" w:sz="4" w:space="0" w:color="000000"/>
              <w:right w:val="single" w:sz="4" w:space="0" w:color="000000"/>
            </w:tcBorders>
          </w:tcPr>
          <w:p w14:paraId="1B7FBC9C" w14:textId="77777777" w:rsidR="00097078" w:rsidRPr="00464ABA" w:rsidRDefault="00097078" w:rsidP="00066BDB">
            <w:pPr>
              <w:suppressAutoHyphens/>
              <w:snapToGrid w:val="0"/>
              <w:spacing w:after="0" w:line="240" w:lineRule="auto"/>
              <w:rPr>
                <w:rFonts w:asciiTheme="minorHAnsi" w:hAnsiTheme="minorHAnsi" w:cstheme="minorHAnsi"/>
                <w:lang w:eastAsia="ar-SA"/>
              </w:rPr>
            </w:pPr>
            <w:r w:rsidRPr="00464ABA">
              <w:rPr>
                <w:rFonts w:asciiTheme="minorHAnsi" w:hAnsiTheme="minorHAnsi" w:cstheme="minorHAnsi"/>
                <w:b/>
                <w:bCs/>
                <w:lang w:eastAsia="ar-SA"/>
              </w:rPr>
              <w:t>Vorausgesetzte Fähigkeiten und Kenntnisse</w:t>
            </w:r>
            <w:r w:rsidRPr="00464ABA">
              <w:rPr>
                <w:rFonts w:asciiTheme="minorHAnsi" w:hAnsiTheme="minorHAnsi" w:cstheme="minorHAnsi"/>
                <w:lang w:eastAsia="ar-SA"/>
              </w:rPr>
              <w:t>:</w:t>
            </w:r>
          </w:p>
          <w:p w14:paraId="0E7364B9" w14:textId="50478257" w:rsidR="00097078" w:rsidRPr="00464ABA" w:rsidRDefault="00373DCC" w:rsidP="00066BDB">
            <w:pPr>
              <w:suppressAutoHyphens/>
              <w:snapToGrid w:val="0"/>
              <w:spacing w:after="0" w:line="240" w:lineRule="auto"/>
              <w:rPr>
                <w:rFonts w:asciiTheme="minorHAnsi" w:hAnsiTheme="minorHAnsi" w:cstheme="minorHAnsi"/>
                <w:lang w:eastAsia="ar-SA"/>
              </w:rPr>
            </w:pPr>
            <w:r>
              <w:rPr>
                <w:rFonts w:asciiTheme="minorHAnsi" w:hAnsiTheme="minorHAnsi" w:cstheme="minorHAnsi"/>
                <w:lang w:eastAsia="ar-SA"/>
              </w:rPr>
              <w:t xml:space="preserve">Kompetenzen aus der LS 1, (Python, MQTT, </w:t>
            </w:r>
            <w:proofErr w:type="spellStart"/>
            <w:r>
              <w:rPr>
                <w:rFonts w:asciiTheme="minorHAnsi" w:hAnsiTheme="minorHAnsi" w:cstheme="minorHAnsi"/>
                <w:lang w:eastAsia="ar-SA"/>
              </w:rPr>
              <w:t>ReST</w:t>
            </w:r>
            <w:proofErr w:type="spellEnd"/>
            <w:r>
              <w:rPr>
                <w:rFonts w:asciiTheme="minorHAnsi" w:hAnsiTheme="minorHAnsi" w:cstheme="minorHAnsi"/>
                <w:lang w:eastAsia="ar-SA"/>
              </w:rPr>
              <w:t>, Linux)</w:t>
            </w:r>
          </w:p>
        </w:tc>
      </w:tr>
      <w:tr w:rsidR="00097078" w:rsidRPr="00464ABA" w14:paraId="697EB5C8" w14:textId="77777777" w:rsidTr="0006750F">
        <w:tc>
          <w:tcPr>
            <w:tcW w:w="1358" w:type="dxa"/>
            <w:tcBorders>
              <w:top w:val="single" w:sz="4" w:space="0" w:color="000000"/>
              <w:left w:val="single" w:sz="4" w:space="0" w:color="000000"/>
              <w:bottom w:val="single" w:sz="4" w:space="0" w:color="000000"/>
            </w:tcBorders>
          </w:tcPr>
          <w:p w14:paraId="1D88540B" w14:textId="77777777" w:rsidR="00097078" w:rsidRPr="00464ABA" w:rsidRDefault="00097078" w:rsidP="00066BDB">
            <w:pPr>
              <w:suppressAutoHyphens/>
              <w:snapToGrid w:val="0"/>
              <w:spacing w:after="0" w:line="240" w:lineRule="auto"/>
              <w:rPr>
                <w:rFonts w:asciiTheme="minorHAnsi" w:hAnsiTheme="minorHAnsi" w:cstheme="minorHAnsi"/>
                <w:lang w:eastAsia="ar-SA"/>
              </w:rPr>
            </w:pPr>
          </w:p>
        </w:tc>
        <w:tc>
          <w:tcPr>
            <w:tcW w:w="4315" w:type="dxa"/>
            <w:gridSpan w:val="2"/>
            <w:tcBorders>
              <w:top w:val="single" w:sz="4" w:space="0" w:color="000000"/>
              <w:left w:val="single" w:sz="4" w:space="0" w:color="000000"/>
              <w:bottom w:val="single" w:sz="4" w:space="0" w:color="000000"/>
            </w:tcBorders>
          </w:tcPr>
          <w:p w14:paraId="24453997" w14:textId="4F987360" w:rsidR="00D6630F" w:rsidRDefault="00D6630F" w:rsidP="00066BDB">
            <w:pPr>
              <w:suppressAutoHyphens/>
              <w:snapToGrid w:val="0"/>
              <w:spacing w:after="0" w:line="240" w:lineRule="auto"/>
              <w:rPr>
                <w:rFonts w:asciiTheme="minorHAnsi" w:hAnsiTheme="minorHAnsi" w:cstheme="minorHAnsi"/>
                <w:b/>
                <w:bCs/>
                <w:lang w:eastAsia="ar-SA"/>
              </w:rPr>
            </w:pPr>
            <w:r>
              <w:rPr>
                <w:rFonts w:asciiTheme="minorHAnsi" w:hAnsiTheme="minorHAnsi" w:cstheme="minorHAnsi"/>
                <w:b/>
                <w:bCs/>
                <w:lang w:eastAsia="ar-SA"/>
              </w:rPr>
              <w:t>Handlungsschritte</w:t>
            </w:r>
          </w:p>
          <w:p w14:paraId="39A39D7B" w14:textId="339FC1B0" w:rsidR="00541A4D" w:rsidRDefault="00134BEF" w:rsidP="00066BDB">
            <w:pPr>
              <w:suppressAutoHyphens/>
              <w:snapToGrid w:val="0"/>
              <w:spacing w:after="0" w:line="240" w:lineRule="auto"/>
              <w:rPr>
                <w:rFonts w:asciiTheme="minorHAnsi" w:hAnsiTheme="minorHAnsi" w:cstheme="minorHAnsi"/>
                <w:b/>
                <w:bCs/>
                <w:lang w:eastAsia="ar-SA"/>
              </w:rPr>
            </w:pPr>
            <w:r>
              <w:rPr>
                <w:rFonts w:asciiTheme="minorHAnsi" w:hAnsiTheme="minorHAnsi" w:cstheme="minorHAnsi"/>
                <w:b/>
                <w:bCs/>
                <w:lang w:eastAsia="ar-SA"/>
              </w:rPr>
              <w:t>Handlungskompetenz</w:t>
            </w:r>
            <w:r w:rsidR="00581ADD">
              <w:rPr>
                <w:rFonts w:asciiTheme="minorHAnsi" w:hAnsiTheme="minorHAnsi" w:cstheme="minorHAnsi"/>
                <w:b/>
                <w:bCs/>
                <w:lang w:eastAsia="ar-SA"/>
              </w:rPr>
              <w:t>en</w:t>
            </w:r>
          </w:p>
          <w:p w14:paraId="120CE8DD" w14:textId="68D3DF6B" w:rsidR="00097078" w:rsidRPr="00464ABA" w:rsidRDefault="00541A4D" w:rsidP="00066BDB">
            <w:pPr>
              <w:suppressAutoHyphens/>
              <w:snapToGrid w:val="0"/>
              <w:spacing w:after="0" w:line="240" w:lineRule="auto"/>
              <w:rPr>
                <w:rFonts w:asciiTheme="minorHAnsi" w:hAnsiTheme="minorHAnsi" w:cstheme="minorHAnsi"/>
                <w:b/>
                <w:bCs/>
                <w:lang w:eastAsia="ar-SA"/>
              </w:rPr>
            </w:pPr>
            <w:r w:rsidRPr="000D1E51">
              <w:rPr>
                <w:rFonts w:asciiTheme="minorHAnsi" w:hAnsiTheme="minorHAnsi" w:cstheme="minorHAnsi"/>
                <w:b/>
                <w:bCs/>
                <w:color w:val="000000" w:themeColor="text1"/>
                <w:sz w:val="18"/>
                <w:szCs w:val="18"/>
                <w:lang w:eastAsia="ar-SA"/>
              </w:rPr>
              <w:t>(Fachkompetenz</w:t>
            </w:r>
            <w:r w:rsidR="00581ADD">
              <w:rPr>
                <w:rFonts w:asciiTheme="minorHAnsi" w:hAnsiTheme="minorHAnsi" w:cstheme="minorHAnsi"/>
                <w:b/>
                <w:bCs/>
                <w:color w:val="000000" w:themeColor="text1"/>
                <w:sz w:val="18"/>
                <w:szCs w:val="18"/>
                <w:lang w:eastAsia="ar-SA"/>
              </w:rPr>
              <w:t>en</w:t>
            </w:r>
            <w:r w:rsidRPr="000D1E51">
              <w:rPr>
                <w:rFonts w:asciiTheme="minorHAnsi" w:hAnsiTheme="minorHAnsi" w:cstheme="minorHAnsi"/>
                <w:b/>
                <w:bCs/>
                <w:color w:val="000000" w:themeColor="text1"/>
                <w:sz w:val="18"/>
                <w:szCs w:val="18"/>
                <w:lang w:eastAsia="ar-SA"/>
              </w:rPr>
              <w:t xml:space="preserve"> und </w:t>
            </w:r>
            <w:r w:rsidR="00A53629">
              <w:rPr>
                <w:rFonts w:asciiTheme="minorHAnsi" w:hAnsiTheme="minorHAnsi" w:cstheme="minorHAnsi"/>
                <w:b/>
                <w:bCs/>
                <w:color w:val="000000" w:themeColor="text1"/>
                <w:sz w:val="18"/>
                <w:szCs w:val="18"/>
                <w:lang w:eastAsia="ar-SA"/>
              </w:rPr>
              <w:t>p</w:t>
            </w:r>
            <w:r w:rsidRPr="000D1E51">
              <w:rPr>
                <w:rFonts w:asciiTheme="minorHAnsi" w:hAnsiTheme="minorHAnsi" w:cstheme="minorHAnsi"/>
                <w:b/>
                <w:bCs/>
                <w:color w:val="000000" w:themeColor="text1"/>
                <w:sz w:val="18"/>
                <w:szCs w:val="18"/>
                <w:lang w:eastAsia="ar-SA"/>
              </w:rPr>
              <w:t>ersonale Kompetenz</w:t>
            </w:r>
            <w:r w:rsidR="00581ADD">
              <w:rPr>
                <w:rFonts w:asciiTheme="minorHAnsi" w:hAnsiTheme="minorHAnsi" w:cstheme="minorHAnsi"/>
                <w:b/>
                <w:bCs/>
                <w:color w:val="000000" w:themeColor="text1"/>
                <w:sz w:val="18"/>
                <w:szCs w:val="18"/>
                <w:lang w:eastAsia="ar-SA"/>
              </w:rPr>
              <w:t>en</w:t>
            </w:r>
            <w:r w:rsidRPr="000D1E51">
              <w:rPr>
                <w:rFonts w:asciiTheme="minorHAnsi" w:hAnsiTheme="minorHAnsi" w:cstheme="minorHAnsi"/>
                <w:b/>
                <w:bCs/>
                <w:color w:val="000000" w:themeColor="text1"/>
                <w:sz w:val="18"/>
                <w:szCs w:val="18"/>
                <w:lang w:eastAsia="ar-SA"/>
              </w:rPr>
              <w:t>)</w:t>
            </w:r>
            <w:r w:rsidR="00097078" w:rsidRPr="00464ABA">
              <w:rPr>
                <w:rFonts w:asciiTheme="minorHAnsi" w:hAnsiTheme="minorHAnsi" w:cstheme="minorHAnsi"/>
                <w:b/>
                <w:bCs/>
                <w:lang w:eastAsia="ar-SA"/>
              </w:rPr>
              <w:t xml:space="preserve">: </w:t>
            </w:r>
            <w:r w:rsidR="00097078" w:rsidRPr="00464ABA">
              <w:rPr>
                <w:rFonts w:asciiTheme="minorHAnsi" w:hAnsiTheme="minorHAnsi" w:cstheme="minorHAnsi"/>
                <w:b/>
                <w:bCs/>
                <w:lang w:eastAsia="ar-SA"/>
              </w:rPr>
              <w:br/>
              <w:t>Die Schülerinnen und Schüler …</w:t>
            </w:r>
          </w:p>
        </w:tc>
        <w:tc>
          <w:tcPr>
            <w:tcW w:w="2489" w:type="dxa"/>
            <w:tcBorders>
              <w:top w:val="single" w:sz="4" w:space="0" w:color="000000"/>
              <w:left w:val="single" w:sz="4" w:space="0" w:color="000000"/>
              <w:bottom w:val="single" w:sz="4" w:space="0" w:color="000000"/>
              <w:right w:val="single" w:sz="4" w:space="0" w:color="000000"/>
            </w:tcBorders>
          </w:tcPr>
          <w:p w14:paraId="144E28F9" w14:textId="77777777" w:rsidR="00097078" w:rsidRPr="00464ABA" w:rsidRDefault="00097078" w:rsidP="00066BDB">
            <w:pPr>
              <w:tabs>
                <w:tab w:val="center" w:pos="1949"/>
              </w:tabs>
              <w:suppressAutoHyphens/>
              <w:snapToGrid w:val="0"/>
              <w:spacing w:after="0" w:line="240" w:lineRule="auto"/>
              <w:rPr>
                <w:rFonts w:asciiTheme="minorHAnsi" w:hAnsiTheme="minorHAnsi" w:cstheme="minorHAnsi"/>
                <w:b/>
                <w:bCs/>
                <w:lang w:eastAsia="ar-SA"/>
              </w:rPr>
            </w:pPr>
            <w:r w:rsidRPr="00464ABA">
              <w:rPr>
                <w:rFonts w:asciiTheme="minorHAnsi" w:hAnsiTheme="minorHAnsi" w:cstheme="minorHAnsi"/>
                <w:b/>
                <w:bCs/>
                <w:lang w:eastAsia="ar-SA"/>
              </w:rPr>
              <w:t>Inhalte:</w:t>
            </w:r>
          </w:p>
        </w:tc>
        <w:tc>
          <w:tcPr>
            <w:tcW w:w="2229" w:type="dxa"/>
            <w:tcBorders>
              <w:top w:val="single" w:sz="4" w:space="0" w:color="000000"/>
              <w:left w:val="single" w:sz="4" w:space="0" w:color="000000"/>
              <w:bottom w:val="single" w:sz="4" w:space="0" w:color="000000"/>
              <w:right w:val="single" w:sz="4" w:space="0" w:color="000000"/>
            </w:tcBorders>
          </w:tcPr>
          <w:p w14:paraId="1586A543" w14:textId="12F383B2" w:rsidR="00541A4D" w:rsidRPr="00464ABA" w:rsidRDefault="00541A4D" w:rsidP="00066BDB">
            <w:pPr>
              <w:tabs>
                <w:tab w:val="center" w:pos="1949"/>
              </w:tabs>
              <w:suppressAutoHyphens/>
              <w:snapToGrid w:val="0"/>
              <w:spacing w:after="0" w:line="240" w:lineRule="auto"/>
              <w:rPr>
                <w:rFonts w:asciiTheme="minorHAnsi" w:hAnsiTheme="minorHAnsi" w:cstheme="minorHAnsi"/>
                <w:b/>
                <w:bCs/>
                <w:lang w:eastAsia="ar-SA"/>
              </w:rPr>
            </w:pPr>
            <w:r w:rsidRPr="00913530">
              <w:rPr>
                <w:rFonts w:asciiTheme="minorHAnsi" w:hAnsiTheme="minorHAnsi" w:cstheme="minorHAnsi"/>
                <w:b/>
                <w:bCs/>
                <w:lang w:eastAsia="ar-SA"/>
              </w:rPr>
              <w:t>Sozialform</w:t>
            </w:r>
            <w:r>
              <w:rPr>
                <w:rFonts w:asciiTheme="minorHAnsi" w:hAnsiTheme="minorHAnsi" w:cstheme="minorHAnsi"/>
                <w:b/>
                <w:bCs/>
                <w:lang w:eastAsia="ar-SA"/>
              </w:rPr>
              <w:t>/ Methoden</w:t>
            </w:r>
            <w:r w:rsidR="003A4C24">
              <w:rPr>
                <w:rFonts w:asciiTheme="minorHAnsi" w:hAnsiTheme="minorHAnsi" w:cstheme="minorHAnsi"/>
                <w:b/>
                <w:bCs/>
                <w:lang w:eastAsia="ar-SA"/>
              </w:rPr>
              <w:t xml:space="preserve">/ </w:t>
            </w:r>
            <w:r w:rsidR="00740B76">
              <w:rPr>
                <w:rFonts w:asciiTheme="minorHAnsi" w:hAnsiTheme="minorHAnsi" w:cstheme="minorHAnsi"/>
                <w:b/>
                <w:bCs/>
                <w:lang w:eastAsia="ar-SA"/>
              </w:rPr>
              <w:t xml:space="preserve">Material/ </w:t>
            </w:r>
            <w:r w:rsidR="003A4C24">
              <w:rPr>
                <w:rFonts w:asciiTheme="minorHAnsi" w:hAnsiTheme="minorHAnsi" w:cstheme="minorHAnsi"/>
                <w:b/>
                <w:bCs/>
                <w:lang w:eastAsia="ar-SA"/>
              </w:rPr>
              <w:t>Hinweise D</w:t>
            </w:r>
            <w:r w:rsidR="00B464FE">
              <w:rPr>
                <w:rFonts w:asciiTheme="minorHAnsi" w:hAnsiTheme="minorHAnsi" w:cstheme="minorHAnsi"/>
                <w:b/>
                <w:bCs/>
                <w:lang w:eastAsia="ar-SA"/>
              </w:rPr>
              <w:t>istanzunterricht</w:t>
            </w:r>
            <w:r>
              <w:rPr>
                <w:rFonts w:asciiTheme="minorHAnsi" w:hAnsiTheme="minorHAnsi" w:cstheme="minorHAnsi"/>
                <w:b/>
                <w:bCs/>
                <w:lang w:eastAsia="ar-SA"/>
              </w:rPr>
              <w:t>:</w:t>
            </w:r>
          </w:p>
        </w:tc>
      </w:tr>
      <w:tr w:rsidR="00E0257F" w:rsidRPr="00464ABA" w14:paraId="7C5AB918" w14:textId="77777777" w:rsidTr="00330D24">
        <w:trPr>
          <w:trHeight w:val="237"/>
        </w:trPr>
        <w:tc>
          <w:tcPr>
            <w:tcW w:w="1358" w:type="dxa"/>
            <w:tcBorders>
              <w:top w:val="single" w:sz="4" w:space="0" w:color="000000"/>
              <w:left w:val="single" w:sz="4" w:space="0" w:color="000000"/>
            </w:tcBorders>
          </w:tcPr>
          <w:p w14:paraId="3D10AD92" w14:textId="523E17B3" w:rsidR="00E0257F" w:rsidRPr="006308D7" w:rsidRDefault="00E0257F" w:rsidP="004445CD">
            <w:pPr>
              <w:suppressAutoHyphens/>
              <w:snapToGrid w:val="0"/>
              <w:spacing w:after="0" w:line="240" w:lineRule="auto"/>
              <w:rPr>
                <w:rFonts w:asciiTheme="minorHAnsi" w:hAnsiTheme="minorHAnsi" w:cstheme="minorHAnsi"/>
                <w:color w:val="000000" w:themeColor="text1"/>
                <w:lang w:eastAsia="ar-SA"/>
              </w:rPr>
            </w:pPr>
            <w:r w:rsidRPr="006308D7">
              <w:rPr>
                <w:rFonts w:asciiTheme="minorHAnsi" w:hAnsiTheme="minorHAnsi" w:cstheme="minorHAnsi"/>
                <w:color w:val="000000" w:themeColor="text1"/>
                <w:lang w:eastAsia="ar-SA"/>
              </w:rPr>
              <w:t>Informieren bzw. Analysieren</w:t>
            </w:r>
          </w:p>
          <w:p w14:paraId="43DF93CE" w14:textId="4C0A45DD" w:rsidR="00E0257F" w:rsidRPr="00E3035A" w:rsidRDefault="00E0257F" w:rsidP="004445CD">
            <w:pPr>
              <w:suppressAutoHyphens/>
              <w:spacing w:after="0" w:line="240" w:lineRule="auto"/>
              <w:rPr>
                <w:rFonts w:asciiTheme="minorHAnsi" w:hAnsiTheme="minorHAnsi" w:cstheme="minorHAnsi"/>
                <w:color w:val="000000" w:themeColor="text1"/>
                <w:lang w:eastAsia="ar-SA"/>
              </w:rPr>
            </w:pPr>
          </w:p>
        </w:tc>
        <w:tc>
          <w:tcPr>
            <w:tcW w:w="4315" w:type="dxa"/>
            <w:gridSpan w:val="2"/>
            <w:tcBorders>
              <w:top w:val="single" w:sz="4" w:space="0" w:color="000000"/>
              <w:left w:val="single" w:sz="4" w:space="0" w:color="000000"/>
              <w:bottom w:val="single" w:sz="4" w:space="0" w:color="auto"/>
            </w:tcBorders>
          </w:tcPr>
          <w:p w14:paraId="325A2FC7" w14:textId="77777777" w:rsidR="00294BB8" w:rsidRDefault="00294BB8" w:rsidP="00294BB8">
            <w:pPr>
              <w:tabs>
                <w:tab w:val="left" w:pos="142"/>
              </w:tabs>
              <w:suppressAutoHyphens/>
              <w:snapToGrid w:val="0"/>
              <w:spacing w:after="0" w:line="240" w:lineRule="auto"/>
              <w:ind w:left="360" w:hanging="122"/>
              <w:rPr>
                <w:rFonts w:asciiTheme="minorHAnsi" w:hAnsiTheme="minorHAnsi" w:cstheme="minorHAnsi"/>
                <w:lang w:eastAsia="ar-SA"/>
              </w:rPr>
            </w:pPr>
            <w:r>
              <w:rPr>
                <w:rFonts w:asciiTheme="minorHAnsi" w:hAnsiTheme="minorHAnsi" w:cstheme="minorHAnsi"/>
                <w:lang w:eastAsia="ar-SA"/>
              </w:rPr>
              <w:t>… beschaffen Informationen zu Regelstrecken und Reglern</w:t>
            </w:r>
          </w:p>
          <w:p w14:paraId="48E7C4FA" w14:textId="77777777" w:rsidR="00294BB8" w:rsidRDefault="00294BB8" w:rsidP="00294BB8">
            <w:pPr>
              <w:tabs>
                <w:tab w:val="left" w:pos="142"/>
              </w:tabs>
              <w:suppressAutoHyphens/>
              <w:snapToGrid w:val="0"/>
              <w:spacing w:after="0" w:line="240" w:lineRule="auto"/>
              <w:ind w:left="360" w:hanging="122"/>
              <w:rPr>
                <w:rFonts w:asciiTheme="minorHAnsi" w:hAnsiTheme="minorHAnsi" w:cstheme="minorHAnsi"/>
                <w:lang w:eastAsia="ar-SA"/>
              </w:rPr>
            </w:pPr>
            <w:r>
              <w:rPr>
                <w:rFonts w:asciiTheme="minorHAnsi" w:hAnsiTheme="minorHAnsi" w:cstheme="minorHAnsi"/>
                <w:lang w:eastAsia="ar-SA"/>
              </w:rPr>
              <w:t>… machen sich mit der Arbeitsweise eines Zweipunktreglers mit Hysterese vertraut</w:t>
            </w:r>
          </w:p>
          <w:p w14:paraId="73361089" w14:textId="4EF7FA3A" w:rsidR="00E0257F" w:rsidRPr="00464ABA" w:rsidRDefault="00294BB8" w:rsidP="00294BB8">
            <w:pPr>
              <w:tabs>
                <w:tab w:val="left" w:pos="142"/>
              </w:tabs>
              <w:suppressAutoHyphens/>
              <w:snapToGrid w:val="0"/>
              <w:spacing w:after="0" w:line="240" w:lineRule="auto"/>
              <w:ind w:left="360" w:hanging="122"/>
              <w:rPr>
                <w:rFonts w:asciiTheme="minorHAnsi" w:hAnsiTheme="minorHAnsi" w:cstheme="minorHAnsi"/>
                <w:lang w:eastAsia="ar-SA"/>
              </w:rPr>
            </w:pPr>
            <w:r>
              <w:rPr>
                <w:rFonts w:asciiTheme="minorHAnsi" w:hAnsiTheme="minorHAnsi" w:cstheme="minorHAnsi"/>
                <w:lang w:eastAsia="ar-SA"/>
              </w:rPr>
              <w:lastRenderedPageBreak/>
              <w:t xml:space="preserve">… informieren sich über Elektronik- und </w:t>
            </w:r>
            <w:proofErr w:type="spellStart"/>
            <w:r>
              <w:rPr>
                <w:rFonts w:asciiTheme="minorHAnsi" w:hAnsiTheme="minorHAnsi" w:cstheme="minorHAnsi"/>
                <w:lang w:eastAsia="ar-SA"/>
              </w:rPr>
              <w:t>Mechanikkomponenten</w:t>
            </w:r>
            <w:proofErr w:type="spellEnd"/>
            <w:r>
              <w:rPr>
                <w:rFonts w:asciiTheme="minorHAnsi" w:hAnsiTheme="minorHAnsi" w:cstheme="minorHAnsi"/>
                <w:lang w:eastAsia="ar-SA"/>
              </w:rPr>
              <w:t xml:space="preserve"> zum Aufbau eines Stellgliedes (Aktor)</w:t>
            </w:r>
          </w:p>
        </w:tc>
        <w:tc>
          <w:tcPr>
            <w:tcW w:w="2489" w:type="dxa"/>
            <w:vMerge w:val="restart"/>
            <w:tcBorders>
              <w:top w:val="single" w:sz="4" w:space="0" w:color="000000"/>
              <w:left w:val="single" w:sz="4" w:space="0" w:color="000000"/>
              <w:right w:val="single" w:sz="4" w:space="0" w:color="000000"/>
            </w:tcBorders>
          </w:tcPr>
          <w:p w14:paraId="2FB235D6" w14:textId="5637EA67" w:rsidR="00E0257F" w:rsidRPr="00F37D60" w:rsidRDefault="00E0257F" w:rsidP="004445CD">
            <w:pPr>
              <w:tabs>
                <w:tab w:val="left" w:pos="268"/>
              </w:tabs>
              <w:suppressAutoHyphens/>
              <w:snapToGrid w:val="0"/>
              <w:spacing w:after="0" w:line="240" w:lineRule="auto"/>
              <w:ind w:left="360" w:hanging="122"/>
              <w:rPr>
                <w:rFonts w:asciiTheme="minorHAnsi" w:hAnsiTheme="minorHAnsi" w:cstheme="minorHAnsi"/>
                <w:lang w:eastAsia="ar-SA"/>
              </w:rPr>
            </w:pPr>
            <w:r w:rsidRPr="00F37D60">
              <w:rPr>
                <w:rFonts w:asciiTheme="minorHAnsi" w:hAnsiTheme="minorHAnsi" w:cstheme="minorHAnsi"/>
                <w:lang w:eastAsia="ar-SA"/>
              </w:rPr>
              <w:lastRenderedPageBreak/>
              <w:t xml:space="preserve">Ansteuerschaltung Lüfter </w:t>
            </w:r>
            <w:r>
              <w:rPr>
                <w:rFonts w:asciiTheme="minorHAnsi" w:hAnsiTheme="minorHAnsi" w:cstheme="minorHAnsi"/>
                <w:lang w:eastAsia="ar-SA"/>
              </w:rPr>
              <w:t xml:space="preserve">(IC, </w:t>
            </w:r>
            <w:r w:rsidRPr="00F37D60">
              <w:rPr>
                <w:rFonts w:asciiTheme="minorHAnsi" w:hAnsiTheme="minorHAnsi" w:cstheme="minorHAnsi"/>
                <w:lang w:eastAsia="ar-SA"/>
              </w:rPr>
              <w:t>Transistor oder Relais</w:t>
            </w:r>
            <w:r>
              <w:rPr>
                <w:rFonts w:asciiTheme="minorHAnsi" w:hAnsiTheme="minorHAnsi" w:cstheme="minorHAnsi"/>
                <w:lang w:eastAsia="ar-SA"/>
              </w:rPr>
              <w:t>)</w:t>
            </w:r>
          </w:p>
          <w:p w14:paraId="62C81520" w14:textId="77777777" w:rsidR="00E0257F" w:rsidRPr="00F37D60" w:rsidRDefault="00E0257F" w:rsidP="004445CD">
            <w:pPr>
              <w:tabs>
                <w:tab w:val="left" w:pos="268"/>
              </w:tabs>
              <w:suppressAutoHyphens/>
              <w:snapToGrid w:val="0"/>
              <w:spacing w:after="0" w:line="240" w:lineRule="auto"/>
              <w:ind w:left="360" w:hanging="122"/>
              <w:rPr>
                <w:rFonts w:asciiTheme="minorHAnsi" w:hAnsiTheme="minorHAnsi" w:cstheme="minorHAnsi"/>
                <w:lang w:eastAsia="ar-SA"/>
              </w:rPr>
            </w:pPr>
          </w:p>
          <w:p w14:paraId="05FD1717" w14:textId="5E36CC18" w:rsidR="00E0257F" w:rsidRPr="00F37D60" w:rsidRDefault="00E0257F" w:rsidP="004445CD">
            <w:pPr>
              <w:tabs>
                <w:tab w:val="left" w:pos="268"/>
              </w:tabs>
              <w:suppressAutoHyphens/>
              <w:snapToGrid w:val="0"/>
              <w:spacing w:after="0" w:line="240" w:lineRule="auto"/>
              <w:ind w:left="360" w:hanging="122"/>
              <w:rPr>
                <w:rFonts w:asciiTheme="minorHAnsi" w:hAnsiTheme="minorHAnsi" w:cstheme="minorHAnsi"/>
                <w:lang w:eastAsia="ar-SA"/>
              </w:rPr>
            </w:pPr>
            <w:r w:rsidRPr="00F37D60">
              <w:rPr>
                <w:rFonts w:asciiTheme="minorHAnsi" w:hAnsiTheme="minorHAnsi" w:cstheme="minorHAnsi"/>
                <w:lang w:eastAsia="ar-SA"/>
              </w:rPr>
              <w:lastRenderedPageBreak/>
              <w:t>Vergleich Cloud, Fog, Edge</w:t>
            </w:r>
          </w:p>
          <w:p w14:paraId="0A2954DA" w14:textId="4F4D410C" w:rsidR="00E0257F" w:rsidRDefault="00E0257F" w:rsidP="004445CD">
            <w:pPr>
              <w:tabs>
                <w:tab w:val="left" w:pos="268"/>
              </w:tabs>
              <w:suppressAutoHyphens/>
              <w:snapToGrid w:val="0"/>
              <w:spacing w:after="0" w:line="240" w:lineRule="auto"/>
              <w:ind w:left="360" w:hanging="122"/>
              <w:rPr>
                <w:rFonts w:asciiTheme="minorHAnsi" w:hAnsiTheme="minorHAnsi" w:cstheme="minorHAnsi"/>
                <w:lang w:eastAsia="ar-SA"/>
              </w:rPr>
            </w:pPr>
            <w:r w:rsidRPr="00F37D60">
              <w:rPr>
                <w:rFonts w:asciiTheme="minorHAnsi" w:hAnsiTheme="minorHAnsi" w:cstheme="minorHAnsi"/>
                <w:lang w:eastAsia="ar-SA"/>
              </w:rPr>
              <w:t xml:space="preserve">Regelkreis, </w:t>
            </w:r>
            <w:proofErr w:type="spellStart"/>
            <w:r w:rsidRPr="00F37D60">
              <w:rPr>
                <w:rFonts w:asciiTheme="minorHAnsi" w:hAnsiTheme="minorHAnsi" w:cstheme="minorHAnsi"/>
                <w:lang w:eastAsia="ar-SA"/>
              </w:rPr>
              <w:t>Reglerarten</w:t>
            </w:r>
            <w:proofErr w:type="spellEnd"/>
            <w:r w:rsidRPr="00F37D60">
              <w:rPr>
                <w:rFonts w:asciiTheme="minorHAnsi" w:hAnsiTheme="minorHAnsi" w:cstheme="minorHAnsi"/>
                <w:lang w:eastAsia="ar-SA"/>
              </w:rPr>
              <w:t xml:space="preserve"> z. B. </w:t>
            </w:r>
            <w:r>
              <w:rPr>
                <w:rFonts w:asciiTheme="minorHAnsi" w:hAnsiTheme="minorHAnsi" w:cstheme="minorHAnsi"/>
                <w:lang w:eastAsia="ar-SA"/>
              </w:rPr>
              <w:t>Zweipunktregler</w:t>
            </w:r>
          </w:p>
          <w:p w14:paraId="61C537F5" w14:textId="19341FAF" w:rsidR="00E0257F" w:rsidRDefault="00E0257F" w:rsidP="004445CD">
            <w:pPr>
              <w:tabs>
                <w:tab w:val="left" w:pos="268"/>
              </w:tabs>
              <w:suppressAutoHyphens/>
              <w:snapToGrid w:val="0"/>
              <w:spacing w:after="0" w:line="240" w:lineRule="auto"/>
              <w:ind w:left="360" w:hanging="122"/>
              <w:rPr>
                <w:rFonts w:asciiTheme="minorHAnsi" w:hAnsiTheme="minorHAnsi" w:cstheme="minorHAnsi"/>
                <w:lang w:eastAsia="ar-SA"/>
              </w:rPr>
            </w:pPr>
            <w:r>
              <w:rPr>
                <w:rFonts w:asciiTheme="minorHAnsi" w:hAnsiTheme="minorHAnsi" w:cstheme="minorHAnsi"/>
                <w:lang w:eastAsia="ar-SA"/>
              </w:rPr>
              <w:t>Hysterese, Führungsgröße, Stellgröße, Störgröße</w:t>
            </w:r>
          </w:p>
          <w:p w14:paraId="7C255BA4" w14:textId="3971136C" w:rsidR="00E0257F" w:rsidRPr="00464ABA" w:rsidRDefault="00E0257F" w:rsidP="00145FBF">
            <w:pPr>
              <w:tabs>
                <w:tab w:val="left" w:pos="268"/>
              </w:tabs>
              <w:suppressAutoHyphens/>
              <w:snapToGrid w:val="0"/>
              <w:spacing w:after="0" w:line="240" w:lineRule="auto"/>
              <w:ind w:left="360" w:hanging="122"/>
              <w:rPr>
                <w:rFonts w:asciiTheme="minorHAnsi" w:hAnsiTheme="minorHAnsi" w:cstheme="minorHAnsi"/>
                <w:lang w:eastAsia="ar-SA"/>
              </w:rPr>
            </w:pPr>
            <w:r>
              <w:rPr>
                <w:rFonts w:asciiTheme="minorHAnsi" w:hAnsiTheme="minorHAnsi" w:cstheme="minorHAnsi"/>
                <w:lang w:eastAsia="ar-SA"/>
              </w:rPr>
              <w:t>Integrierter Schaltkreis zur Motoransteuerung</w:t>
            </w:r>
          </w:p>
        </w:tc>
        <w:tc>
          <w:tcPr>
            <w:tcW w:w="2229" w:type="dxa"/>
            <w:vMerge w:val="restart"/>
            <w:tcBorders>
              <w:top w:val="single" w:sz="4" w:space="0" w:color="000000"/>
              <w:left w:val="single" w:sz="4" w:space="0" w:color="000000"/>
              <w:right w:val="single" w:sz="4" w:space="0" w:color="000000"/>
            </w:tcBorders>
          </w:tcPr>
          <w:p w14:paraId="70BF3006" w14:textId="77777777" w:rsidR="00E0257F" w:rsidRPr="00AD61F0" w:rsidRDefault="00E0257F" w:rsidP="004445CD">
            <w:pPr>
              <w:tabs>
                <w:tab w:val="left" w:pos="268"/>
              </w:tabs>
              <w:suppressAutoHyphens/>
              <w:snapToGrid w:val="0"/>
              <w:spacing w:after="0" w:line="240" w:lineRule="auto"/>
              <w:ind w:left="360" w:hanging="122"/>
              <w:rPr>
                <w:rFonts w:asciiTheme="minorHAnsi" w:hAnsiTheme="minorHAnsi" w:cstheme="minorHAnsi"/>
                <w:lang w:eastAsia="ar-SA"/>
              </w:rPr>
            </w:pPr>
            <w:r w:rsidRPr="00AD61F0">
              <w:rPr>
                <w:rFonts w:asciiTheme="minorHAnsi" w:hAnsiTheme="minorHAnsi" w:cstheme="minorHAnsi"/>
                <w:lang w:eastAsia="ar-SA"/>
              </w:rPr>
              <w:lastRenderedPageBreak/>
              <w:t>Arbeit in den Stammgruppen aus der LS01</w:t>
            </w:r>
          </w:p>
          <w:p w14:paraId="71A25794" w14:textId="77777777" w:rsidR="00E0257F" w:rsidRPr="00AD61F0" w:rsidRDefault="00E0257F" w:rsidP="004445CD">
            <w:pPr>
              <w:tabs>
                <w:tab w:val="left" w:pos="268"/>
              </w:tabs>
              <w:suppressAutoHyphens/>
              <w:snapToGrid w:val="0"/>
              <w:spacing w:after="0" w:line="240" w:lineRule="auto"/>
              <w:ind w:left="360" w:hanging="122"/>
              <w:rPr>
                <w:rFonts w:asciiTheme="minorHAnsi" w:hAnsiTheme="minorHAnsi" w:cstheme="minorHAnsi"/>
                <w:lang w:eastAsia="ar-SA"/>
              </w:rPr>
            </w:pPr>
          </w:p>
          <w:p w14:paraId="0F324BD6" w14:textId="77777777" w:rsidR="00E0257F" w:rsidRPr="00464ABA" w:rsidRDefault="00E0257F" w:rsidP="004445CD">
            <w:pPr>
              <w:tabs>
                <w:tab w:val="left" w:pos="268"/>
              </w:tabs>
              <w:suppressAutoHyphens/>
              <w:snapToGrid w:val="0"/>
              <w:spacing w:after="0" w:line="240" w:lineRule="auto"/>
              <w:ind w:left="360" w:hanging="122"/>
              <w:rPr>
                <w:rFonts w:asciiTheme="minorHAnsi" w:hAnsiTheme="minorHAnsi" w:cstheme="minorHAnsi"/>
                <w:lang w:eastAsia="ar-SA"/>
              </w:rPr>
            </w:pPr>
            <w:r w:rsidRPr="00AD61F0">
              <w:rPr>
                <w:rFonts w:asciiTheme="minorHAnsi" w:hAnsiTheme="minorHAnsi" w:cstheme="minorHAnsi"/>
                <w:lang w:eastAsia="ar-SA"/>
              </w:rPr>
              <w:lastRenderedPageBreak/>
              <w:t xml:space="preserve">Einzelarbeit am Kurs IoT </w:t>
            </w:r>
            <w:proofErr w:type="spellStart"/>
            <w:r w:rsidRPr="00AD61F0">
              <w:rPr>
                <w:rFonts w:asciiTheme="minorHAnsi" w:hAnsiTheme="minorHAnsi" w:cstheme="minorHAnsi"/>
                <w:lang w:eastAsia="ar-SA"/>
              </w:rPr>
              <w:t>Fundamentals</w:t>
            </w:r>
            <w:proofErr w:type="spellEnd"/>
          </w:p>
          <w:p w14:paraId="30929CCC" w14:textId="77777777" w:rsidR="00E0257F" w:rsidRDefault="00E0257F" w:rsidP="004445CD">
            <w:pPr>
              <w:tabs>
                <w:tab w:val="left" w:pos="268"/>
              </w:tabs>
              <w:suppressAutoHyphens/>
              <w:snapToGrid w:val="0"/>
              <w:spacing w:after="0" w:line="240" w:lineRule="auto"/>
              <w:ind w:left="360" w:hanging="122"/>
              <w:rPr>
                <w:rFonts w:asciiTheme="minorHAnsi" w:hAnsiTheme="minorHAnsi" w:cstheme="minorHAnsi"/>
                <w:lang w:eastAsia="ar-SA"/>
              </w:rPr>
            </w:pPr>
            <w:r w:rsidRPr="00C2022C">
              <w:rPr>
                <w:rFonts w:asciiTheme="minorHAnsi" w:hAnsiTheme="minorHAnsi" w:cstheme="minorHAnsi"/>
                <w:lang w:eastAsia="ar-SA"/>
              </w:rPr>
              <w:t>Arbeit in den Stammgruppen</w:t>
            </w:r>
          </w:p>
          <w:p w14:paraId="54165CF3" w14:textId="77777777" w:rsidR="0097113D" w:rsidRDefault="0097113D" w:rsidP="004445CD">
            <w:pPr>
              <w:tabs>
                <w:tab w:val="left" w:pos="268"/>
              </w:tabs>
              <w:suppressAutoHyphens/>
              <w:snapToGrid w:val="0"/>
              <w:spacing w:after="0" w:line="240" w:lineRule="auto"/>
              <w:ind w:left="360" w:hanging="122"/>
              <w:rPr>
                <w:rFonts w:asciiTheme="minorHAnsi" w:hAnsiTheme="minorHAnsi" w:cstheme="minorHAnsi"/>
                <w:lang w:eastAsia="ar-SA"/>
              </w:rPr>
            </w:pPr>
          </w:p>
          <w:p w14:paraId="403996CB" w14:textId="03C267D7" w:rsidR="00E0257F" w:rsidRPr="00464ABA" w:rsidRDefault="00E0257F" w:rsidP="004445CD">
            <w:pPr>
              <w:tabs>
                <w:tab w:val="left" w:pos="268"/>
              </w:tabs>
              <w:suppressAutoHyphens/>
              <w:snapToGrid w:val="0"/>
              <w:spacing w:after="0" w:line="240" w:lineRule="auto"/>
              <w:ind w:left="360" w:hanging="122"/>
              <w:rPr>
                <w:rFonts w:asciiTheme="minorHAnsi" w:hAnsiTheme="minorHAnsi" w:cstheme="minorHAnsi"/>
                <w:lang w:eastAsia="ar-SA"/>
              </w:rPr>
            </w:pPr>
            <w:r>
              <w:rPr>
                <w:rFonts w:asciiTheme="minorHAnsi" w:hAnsiTheme="minorHAnsi" w:cstheme="minorHAnsi"/>
                <w:lang w:eastAsia="ar-SA"/>
              </w:rPr>
              <w:t>Für Distanzunterricht geeignet</w:t>
            </w:r>
          </w:p>
        </w:tc>
      </w:tr>
      <w:tr w:rsidR="00E0257F" w:rsidRPr="00464ABA" w14:paraId="6F30EC0E" w14:textId="77777777" w:rsidTr="00330D24">
        <w:trPr>
          <w:trHeight w:val="236"/>
        </w:trPr>
        <w:tc>
          <w:tcPr>
            <w:tcW w:w="1358" w:type="dxa"/>
            <w:tcBorders>
              <w:left w:val="single" w:sz="4" w:space="0" w:color="000000"/>
              <w:bottom w:val="single" w:sz="4" w:space="0" w:color="000000"/>
              <w:right w:val="single" w:sz="4" w:space="0" w:color="auto"/>
            </w:tcBorders>
          </w:tcPr>
          <w:p w14:paraId="029D4636" w14:textId="77777777" w:rsidR="00E0257F" w:rsidRPr="00E3035A" w:rsidRDefault="00E0257F" w:rsidP="004445CD">
            <w:pPr>
              <w:suppressAutoHyphens/>
              <w:snapToGrid w:val="0"/>
              <w:spacing w:after="0" w:line="240" w:lineRule="auto"/>
              <w:rPr>
                <w:rFonts w:asciiTheme="minorHAnsi" w:hAnsiTheme="minorHAnsi" w:cstheme="minorHAnsi"/>
                <w:color w:val="000000" w:themeColor="text1"/>
                <w:lang w:eastAsia="ar-SA"/>
              </w:rPr>
            </w:pPr>
          </w:p>
        </w:tc>
        <w:tc>
          <w:tcPr>
            <w:tcW w:w="4315" w:type="dxa"/>
            <w:gridSpan w:val="2"/>
            <w:tcBorders>
              <w:top w:val="single" w:sz="4" w:space="0" w:color="auto"/>
              <w:left w:val="single" w:sz="4" w:space="0" w:color="auto"/>
              <w:bottom w:val="single" w:sz="4" w:space="0" w:color="auto"/>
              <w:right w:val="single" w:sz="4" w:space="0" w:color="auto"/>
            </w:tcBorders>
          </w:tcPr>
          <w:p w14:paraId="66E5589D" w14:textId="77777777" w:rsidR="00294BB8" w:rsidRPr="00984110" w:rsidRDefault="00294BB8" w:rsidP="00294BB8">
            <w:pPr>
              <w:tabs>
                <w:tab w:val="left" w:pos="142"/>
              </w:tabs>
              <w:suppressAutoHyphens/>
              <w:snapToGrid w:val="0"/>
              <w:spacing w:after="0" w:line="240" w:lineRule="auto"/>
              <w:ind w:left="360" w:hanging="122"/>
              <w:rPr>
                <w:rFonts w:asciiTheme="minorHAnsi" w:hAnsiTheme="minorHAnsi" w:cstheme="minorHAnsi"/>
                <w:lang w:eastAsia="ar-SA"/>
              </w:rPr>
            </w:pPr>
            <w:r w:rsidRPr="00984110">
              <w:rPr>
                <w:rFonts w:asciiTheme="minorHAnsi" w:hAnsiTheme="minorHAnsi" w:cstheme="minorHAnsi"/>
                <w:lang w:eastAsia="ar-SA"/>
              </w:rPr>
              <w:t>… analysieren die Systemeigenschaften eines Controllers hinsichtlich Erweiterung um einen Aktor (1)</w:t>
            </w:r>
            <w:r>
              <w:rPr>
                <w:rFonts w:asciiTheme="minorHAnsi" w:hAnsiTheme="minorHAnsi" w:cstheme="minorHAnsi"/>
                <w:lang w:eastAsia="ar-SA"/>
              </w:rPr>
              <w:t xml:space="preserve"> (FK)</w:t>
            </w:r>
          </w:p>
          <w:p w14:paraId="07857CD8" w14:textId="77777777" w:rsidR="00294BB8" w:rsidRPr="00984110" w:rsidRDefault="00294BB8" w:rsidP="00294BB8">
            <w:pPr>
              <w:tabs>
                <w:tab w:val="left" w:pos="142"/>
              </w:tabs>
              <w:suppressAutoHyphens/>
              <w:snapToGrid w:val="0"/>
              <w:spacing w:after="0" w:line="240" w:lineRule="auto"/>
              <w:ind w:left="360" w:hanging="122"/>
              <w:rPr>
                <w:rFonts w:asciiTheme="minorHAnsi" w:hAnsiTheme="minorHAnsi" w:cstheme="minorHAnsi"/>
                <w:lang w:eastAsia="ar-SA"/>
              </w:rPr>
            </w:pPr>
            <w:r w:rsidRPr="00984110">
              <w:rPr>
                <w:rFonts w:asciiTheme="minorHAnsi" w:hAnsiTheme="minorHAnsi" w:cstheme="minorHAnsi"/>
                <w:lang w:eastAsia="ar-SA"/>
              </w:rPr>
              <w:t>… erkennen die Datenflüsse zwischen einer dezentralen Speichereinheit und dem Zielsystem (2</w:t>
            </w:r>
            <w:r>
              <w:rPr>
                <w:rFonts w:asciiTheme="minorHAnsi" w:hAnsiTheme="minorHAnsi" w:cstheme="minorHAnsi"/>
                <w:lang w:eastAsia="ar-SA"/>
              </w:rPr>
              <w:t>, 4</w:t>
            </w:r>
            <w:r w:rsidRPr="00984110">
              <w:rPr>
                <w:rFonts w:asciiTheme="minorHAnsi" w:hAnsiTheme="minorHAnsi" w:cstheme="minorHAnsi"/>
                <w:lang w:eastAsia="ar-SA"/>
              </w:rPr>
              <w:t>)</w:t>
            </w:r>
            <w:r>
              <w:rPr>
                <w:rFonts w:asciiTheme="minorHAnsi" w:hAnsiTheme="minorHAnsi" w:cstheme="minorHAnsi"/>
                <w:lang w:eastAsia="ar-SA"/>
              </w:rPr>
              <w:t xml:space="preserve"> (FK)</w:t>
            </w:r>
          </w:p>
          <w:p w14:paraId="27132870" w14:textId="77777777" w:rsidR="00294BB8" w:rsidRPr="00984110" w:rsidRDefault="00294BB8" w:rsidP="00294BB8">
            <w:pPr>
              <w:tabs>
                <w:tab w:val="left" w:pos="142"/>
              </w:tabs>
              <w:suppressAutoHyphens/>
              <w:snapToGrid w:val="0"/>
              <w:spacing w:after="0" w:line="240" w:lineRule="auto"/>
              <w:ind w:left="360" w:hanging="122"/>
              <w:rPr>
                <w:rFonts w:asciiTheme="minorHAnsi" w:hAnsiTheme="minorHAnsi" w:cstheme="minorHAnsi"/>
                <w:lang w:eastAsia="ar-SA"/>
              </w:rPr>
            </w:pPr>
            <w:r w:rsidRPr="00984110">
              <w:rPr>
                <w:rFonts w:asciiTheme="minorHAnsi" w:hAnsiTheme="minorHAnsi" w:cstheme="minorHAnsi"/>
                <w:lang w:eastAsia="ar-SA"/>
              </w:rPr>
              <w:t>… unterscheiden zwischen gesteuerten und geregelten Systemen (2)</w:t>
            </w:r>
            <w:r>
              <w:rPr>
                <w:rFonts w:asciiTheme="minorHAnsi" w:hAnsiTheme="minorHAnsi" w:cstheme="minorHAnsi"/>
                <w:lang w:eastAsia="ar-SA"/>
              </w:rPr>
              <w:t xml:space="preserve"> (FK)</w:t>
            </w:r>
          </w:p>
          <w:p w14:paraId="669B2B4E" w14:textId="25030C7B" w:rsidR="00294BB8" w:rsidRPr="00464ABA" w:rsidRDefault="00294BB8" w:rsidP="00294BB8">
            <w:pPr>
              <w:tabs>
                <w:tab w:val="left" w:pos="142"/>
              </w:tabs>
              <w:suppressAutoHyphens/>
              <w:snapToGrid w:val="0"/>
              <w:spacing w:after="0" w:line="240" w:lineRule="auto"/>
              <w:ind w:left="360" w:hanging="122"/>
              <w:rPr>
                <w:rFonts w:asciiTheme="minorHAnsi" w:hAnsiTheme="minorHAnsi" w:cstheme="minorHAnsi"/>
                <w:lang w:eastAsia="ar-SA"/>
              </w:rPr>
            </w:pPr>
            <w:r w:rsidRPr="00984110">
              <w:rPr>
                <w:rFonts w:asciiTheme="minorHAnsi" w:hAnsiTheme="minorHAnsi" w:cstheme="minorHAnsi"/>
                <w:lang w:eastAsia="ar-SA"/>
              </w:rPr>
              <w:t>... analysieren Datenblätter (1</w:t>
            </w:r>
            <w:r>
              <w:rPr>
                <w:rFonts w:asciiTheme="minorHAnsi" w:hAnsiTheme="minorHAnsi" w:cstheme="minorHAnsi"/>
                <w:lang w:eastAsia="ar-SA"/>
              </w:rPr>
              <w:t>, 4</w:t>
            </w:r>
            <w:r w:rsidRPr="00984110">
              <w:rPr>
                <w:rFonts w:asciiTheme="minorHAnsi" w:hAnsiTheme="minorHAnsi" w:cstheme="minorHAnsi"/>
                <w:lang w:eastAsia="ar-SA"/>
              </w:rPr>
              <w:t>)</w:t>
            </w:r>
            <w:r>
              <w:rPr>
                <w:rFonts w:asciiTheme="minorHAnsi" w:hAnsiTheme="minorHAnsi" w:cstheme="minorHAnsi"/>
                <w:lang w:eastAsia="ar-SA"/>
              </w:rPr>
              <w:t xml:space="preserve"> (PK, FK)</w:t>
            </w:r>
          </w:p>
        </w:tc>
        <w:tc>
          <w:tcPr>
            <w:tcW w:w="2489" w:type="dxa"/>
            <w:vMerge/>
            <w:tcBorders>
              <w:left w:val="single" w:sz="4" w:space="0" w:color="auto"/>
              <w:bottom w:val="single" w:sz="4" w:space="0" w:color="000000"/>
              <w:right w:val="single" w:sz="4" w:space="0" w:color="000000"/>
            </w:tcBorders>
          </w:tcPr>
          <w:p w14:paraId="69D93730" w14:textId="77777777" w:rsidR="00E0257F" w:rsidRPr="00464ABA" w:rsidRDefault="00E0257F" w:rsidP="004445CD">
            <w:pPr>
              <w:tabs>
                <w:tab w:val="left" w:pos="268"/>
              </w:tabs>
              <w:suppressAutoHyphens/>
              <w:snapToGrid w:val="0"/>
              <w:spacing w:after="0" w:line="240" w:lineRule="auto"/>
              <w:ind w:left="360" w:hanging="122"/>
              <w:rPr>
                <w:rFonts w:asciiTheme="minorHAnsi" w:hAnsiTheme="minorHAnsi" w:cstheme="minorHAnsi"/>
                <w:lang w:eastAsia="ar-SA"/>
              </w:rPr>
            </w:pPr>
          </w:p>
        </w:tc>
        <w:tc>
          <w:tcPr>
            <w:tcW w:w="2229" w:type="dxa"/>
            <w:vMerge/>
            <w:tcBorders>
              <w:left w:val="single" w:sz="4" w:space="0" w:color="000000"/>
              <w:bottom w:val="single" w:sz="4" w:space="0" w:color="000000"/>
              <w:right w:val="single" w:sz="4" w:space="0" w:color="000000"/>
            </w:tcBorders>
          </w:tcPr>
          <w:p w14:paraId="4D2713D7" w14:textId="77777777" w:rsidR="00E0257F" w:rsidRPr="00464ABA" w:rsidRDefault="00E0257F" w:rsidP="004445CD">
            <w:pPr>
              <w:tabs>
                <w:tab w:val="left" w:pos="268"/>
              </w:tabs>
              <w:suppressAutoHyphens/>
              <w:snapToGrid w:val="0"/>
              <w:spacing w:after="0" w:line="240" w:lineRule="auto"/>
              <w:ind w:left="360" w:hanging="122"/>
              <w:rPr>
                <w:rFonts w:asciiTheme="minorHAnsi" w:hAnsiTheme="minorHAnsi" w:cstheme="minorHAnsi"/>
                <w:lang w:eastAsia="ar-SA"/>
              </w:rPr>
            </w:pPr>
          </w:p>
        </w:tc>
      </w:tr>
      <w:tr w:rsidR="00DC6C5A" w:rsidRPr="00464ABA" w14:paraId="04A82A87" w14:textId="77777777" w:rsidTr="00DC6C5A">
        <w:trPr>
          <w:trHeight w:val="2280"/>
        </w:trPr>
        <w:tc>
          <w:tcPr>
            <w:tcW w:w="1358" w:type="dxa"/>
            <w:vMerge w:val="restart"/>
            <w:tcBorders>
              <w:top w:val="single" w:sz="4" w:space="0" w:color="000000"/>
              <w:left w:val="single" w:sz="4" w:space="0" w:color="000000"/>
            </w:tcBorders>
          </w:tcPr>
          <w:p w14:paraId="4879CE6D" w14:textId="76724F54" w:rsidR="00DC6C5A" w:rsidRPr="00E3035A" w:rsidRDefault="00DC6C5A" w:rsidP="00B51DBB">
            <w:pPr>
              <w:suppressAutoHyphens/>
              <w:snapToGrid w:val="0"/>
              <w:spacing w:after="0" w:line="240" w:lineRule="auto"/>
              <w:rPr>
                <w:rFonts w:asciiTheme="minorHAnsi" w:hAnsiTheme="minorHAnsi" w:cstheme="minorHAnsi"/>
                <w:color w:val="000000" w:themeColor="text1"/>
                <w:lang w:eastAsia="ar-SA"/>
              </w:rPr>
            </w:pPr>
            <w:r w:rsidRPr="00E3035A">
              <w:rPr>
                <w:rFonts w:asciiTheme="minorHAnsi" w:hAnsiTheme="minorHAnsi" w:cstheme="minorHAnsi"/>
                <w:color w:val="000000" w:themeColor="text1"/>
                <w:lang w:eastAsia="ar-SA"/>
              </w:rPr>
              <w:t>Planen/</w:t>
            </w:r>
            <w:r>
              <w:rPr>
                <w:rFonts w:asciiTheme="minorHAnsi" w:hAnsiTheme="minorHAnsi" w:cstheme="minorHAnsi"/>
                <w:color w:val="000000" w:themeColor="text1"/>
                <w:lang w:eastAsia="ar-SA"/>
              </w:rPr>
              <w:t xml:space="preserve"> </w:t>
            </w:r>
            <w:r w:rsidRPr="00E3035A">
              <w:rPr>
                <w:rFonts w:asciiTheme="minorHAnsi" w:hAnsiTheme="minorHAnsi" w:cstheme="minorHAnsi"/>
                <w:color w:val="000000" w:themeColor="text1"/>
                <w:lang w:eastAsia="ar-SA"/>
              </w:rPr>
              <w:t>Entscheiden</w:t>
            </w:r>
          </w:p>
          <w:p w14:paraId="7E2E0CBC" w14:textId="77777777" w:rsidR="00DC6C5A" w:rsidRPr="00E3035A" w:rsidRDefault="00DC6C5A" w:rsidP="00B51DBB">
            <w:pPr>
              <w:suppressAutoHyphens/>
              <w:snapToGrid w:val="0"/>
              <w:spacing w:after="0" w:line="240" w:lineRule="auto"/>
              <w:rPr>
                <w:rFonts w:asciiTheme="minorHAnsi" w:hAnsiTheme="minorHAnsi" w:cstheme="minorHAnsi"/>
                <w:color w:val="000000" w:themeColor="text1"/>
                <w:lang w:eastAsia="ar-SA"/>
              </w:rPr>
            </w:pPr>
          </w:p>
          <w:p w14:paraId="07E5F31C" w14:textId="3709632A" w:rsidR="00DC6C5A" w:rsidRPr="00E3035A" w:rsidRDefault="00DC6C5A" w:rsidP="00B51DBB">
            <w:pPr>
              <w:suppressAutoHyphens/>
              <w:snapToGrid w:val="0"/>
              <w:spacing w:after="0" w:line="240" w:lineRule="auto"/>
              <w:rPr>
                <w:rFonts w:asciiTheme="minorHAnsi" w:hAnsiTheme="minorHAnsi" w:cstheme="minorHAnsi"/>
                <w:color w:val="000000" w:themeColor="text1"/>
                <w:lang w:eastAsia="ar-SA"/>
              </w:rPr>
            </w:pPr>
          </w:p>
        </w:tc>
        <w:tc>
          <w:tcPr>
            <w:tcW w:w="4315" w:type="dxa"/>
            <w:gridSpan w:val="2"/>
            <w:tcBorders>
              <w:top w:val="single" w:sz="4" w:space="0" w:color="auto"/>
              <w:left w:val="single" w:sz="4" w:space="0" w:color="000000"/>
            </w:tcBorders>
          </w:tcPr>
          <w:p w14:paraId="6DB205C6" w14:textId="77777777" w:rsidR="00294BB8" w:rsidRPr="0015194A" w:rsidRDefault="00294BB8" w:rsidP="00294BB8">
            <w:pPr>
              <w:tabs>
                <w:tab w:val="left" w:pos="142"/>
              </w:tabs>
              <w:suppressAutoHyphens/>
              <w:snapToGrid w:val="0"/>
              <w:spacing w:after="0" w:line="240" w:lineRule="auto"/>
              <w:ind w:left="360" w:hanging="122"/>
              <w:rPr>
                <w:rFonts w:asciiTheme="minorHAnsi" w:hAnsiTheme="minorHAnsi" w:cstheme="minorHAnsi"/>
                <w:lang w:eastAsia="ar-SA"/>
              </w:rPr>
            </w:pPr>
            <w:r w:rsidRPr="0015194A">
              <w:rPr>
                <w:rFonts w:asciiTheme="minorHAnsi" w:hAnsiTheme="minorHAnsi" w:cstheme="minorHAnsi"/>
                <w:lang w:eastAsia="ar-SA"/>
              </w:rPr>
              <w:t>… planen in ihrem Team die Verteilung der Arbeitsgruppen für die Erledigung der Teilaufgaben</w:t>
            </w:r>
          </w:p>
          <w:p w14:paraId="61947FFA" w14:textId="77777777" w:rsidR="00294BB8" w:rsidRDefault="00294BB8" w:rsidP="00294BB8">
            <w:pPr>
              <w:tabs>
                <w:tab w:val="left" w:pos="142"/>
              </w:tabs>
              <w:suppressAutoHyphens/>
              <w:snapToGrid w:val="0"/>
              <w:spacing w:after="0" w:line="240" w:lineRule="auto"/>
              <w:ind w:left="360" w:hanging="122"/>
              <w:rPr>
                <w:rFonts w:asciiTheme="minorHAnsi" w:hAnsiTheme="minorHAnsi" w:cstheme="minorHAnsi"/>
                <w:lang w:eastAsia="ar-SA"/>
              </w:rPr>
            </w:pPr>
            <w:r>
              <w:rPr>
                <w:rFonts w:asciiTheme="minorHAnsi" w:hAnsiTheme="minorHAnsi" w:cstheme="minorHAnsi"/>
                <w:lang w:eastAsia="ar-SA"/>
              </w:rPr>
              <w:t>… planen die Elektronikschaltung für die Lüfteransteuerung</w:t>
            </w:r>
          </w:p>
          <w:p w14:paraId="18FE8E30" w14:textId="77777777" w:rsidR="00294BB8" w:rsidRDefault="00294BB8" w:rsidP="00294BB8">
            <w:pPr>
              <w:tabs>
                <w:tab w:val="left" w:pos="142"/>
              </w:tabs>
              <w:suppressAutoHyphens/>
              <w:snapToGrid w:val="0"/>
              <w:spacing w:after="0" w:line="240" w:lineRule="auto"/>
              <w:ind w:left="360" w:hanging="122"/>
              <w:rPr>
                <w:rFonts w:asciiTheme="minorHAnsi" w:hAnsiTheme="minorHAnsi" w:cstheme="minorHAnsi"/>
                <w:lang w:eastAsia="ar-SA"/>
              </w:rPr>
            </w:pPr>
            <w:r>
              <w:rPr>
                <w:rFonts w:asciiTheme="minorHAnsi" w:hAnsiTheme="minorHAnsi" w:cstheme="minorHAnsi"/>
                <w:lang w:eastAsia="ar-SA"/>
              </w:rPr>
              <w:t>… entwerfen den objektorientierten Algorithmus eines Zweipunktreglers mit Hysterese</w:t>
            </w:r>
          </w:p>
          <w:p w14:paraId="78A17E48" w14:textId="77777777" w:rsidR="00294BB8" w:rsidRDefault="00294BB8" w:rsidP="00294BB8">
            <w:pPr>
              <w:tabs>
                <w:tab w:val="left" w:pos="142"/>
              </w:tabs>
              <w:suppressAutoHyphens/>
              <w:snapToGrid w:val="0"/>
              <w:spacing w:after="0" w:line="240" w:lineRule="auto"/>
              <w:ind w:left="360" w:hanging="122"/>
              <w:rPr>
                <w:rFonts w:asciiTheme="minorHAnsi" w:hAnsiTheme="minorHAnsi" w:cstheme="minorHAnsi"/>
                <w:lang w:eastAsia="ar-SA"/>
              </w:rPr>
            </w:pPr>
            <w:r>
              <w:rPr>
                <w:rFonts w:asciiTheme="minorHAnsi" w:hAnsiTheme="minorHAnsi" w:cstheme="minorHAnsi"/>
                <w:lang w:eastAsia="ar-SA"/>
              </w:rPr>
              <w:t>… erstellen und analysieren UML-Klassendiagramme</w:t>
            </w:r>
          </w:p>
          <w:p w14:paraId="19A53861" w14:textId="3B62FC3F" w:rsidR="00DC6C5A" w:rsidRPr="00464ABA" w:rsidRDefault="00294BB8" w:rsidP="00294BB8">
            <w:pPr>
              <w:tabs>
                <w:tab w:val="left" w:pos="142"/>
              </w:tabs>
              <w:suppressAutoHyphens/>
              <w:snapToGrid w:val="0"/>
              <w:spacing w:after="0" w:line="240" w:lineRule="auto"/>
              <w:ind w:left="360" w:hanging="122"/>
              <w:rPr>
                <w:rFonts w:asciiTheme="minorHAnsi" w:hAnsiTheme="minorHAnsi" w:cstheme="minorHAnsi"/>
                <w:lang w:eastAsia="ar-SA"/>
              </w:rPr>
            </w:pPr>
            <w:r>
              <w:rPr>
                <w:rFonts w:asciiTheme="minorHAnsi" w:hAnsiTheme="minorHAnsi" w:cstheme="minorHAnsi"/>
                <w:lang w:eastAsia="ar-SA"/>
              </w:rPr>
              <w:t>… modifizieren Python Quellcode gemäß vorliegender UML-Notation</w:t>
            </w:r>
          </w:p>
        </w:tc>
        <w:tc>
          <w:tcPr>
            <w:tcW w:w="2489" w:type="dxa"/>
            <w:vMerge w:val="restart"/>
            <w:tcBorders>
              <w:top w:val="single" w:sz="4" w:space="0" w:color="000000"/>
              <w:left w:val="single" w:sz="4" w:space="0" w:color="000000"/>
              <w:right w:val="single" w:sz="4" w:space="0" w:color="000000"/>
            </w:tcBorders>
          </w:tcPr>
          <w:p w14:paraId="05C2EF6B" w14:textId="77777777" w:rsidR="00DC6C5A" w:rsidRPr="00600103" w:rsidRDefault="00DC6C5A" w:rsidP="006474DC">
            <w:pPr>
              <w:tabs>
                <w:tab w:val="left" w:pos="268"/>
              </w:tabs>
              <w:suppressAutoHyphens/>
              <w:snapToGrid w:val="0"/>
              <w:spacing w:after="0" w:line="240" w:lineRule="auto"/>
              <w:ind w:left="360" w:hanging="122"/>
              <w:rPr>
                <w:rFonts w:asciiTheme="minorHAnsi" w:hAnsiTheme="minorHAnsi" w:cstheme="minorHAnsi"/>
                <w:lang w:eastAsia="ar-SA"/>
              </w:rPr>
            </w:pPr>
            <w:proofErr w:type="spellStart"/>
            <w:r w:rsidRPr="00600103">
              <w:rPr>
                <w:rFonts w:asciiTheme="minorHAnsi" w:hAnsiTheme="minorHAnsi" w:cstheme="minorHAnsi"/>
                <w:lang w:eastAsia="ar-SA"/>
              </w:rPr>
              <w:t>Kanbanboard</w:t>
            </w:r>
            <w:proofErr w:type="spellEnd"/>
          </w:p>
          <w:p w14:paraId="22678F33" w14:textId="77777777" w:rsidR="00DC6C5A" w:rsidRPr="00600103" w:rsidRDefault="00DC6C5A" w:rsidP="006474DC">
            <w:pPr>
              <w:tabs>
                <w:tab w:val="left" w:pos="268"/>
              </w:tabs>
              <w:suppressAutoHyphens/>
              <w:snapToGrid w:val="0"/>
              <w:spacing w:after="0" w:line="240" w:lineRule="auto"/>
              <w:ind w:left="360" w:hanging="122"/>
              <w:rPr>
                <w:rFonts w:asciiTheme="minorHAnsi" w:hAnsiTheme="minorHAnsi" w:cstheme="minorHAnsi"/>
                <w:lang w:eastAsia="ar-SA"/>
              </w:rPr>
            </w:pPr>
            <w:r w:rsidRPr="00600103">
              <w:rPr>
                <w:rFonts w:asciiTheme="minorHAnsi" w:hAnsiTheme="minorHAnsi" w:cstheme="minorHAnsi"/>
                <w:lang w:eastAsia="ar-SA"/>
              </w:rPr>
              <w:t xml:space="preserve">Datenblatt Lüfter, Ansteuerungsschaltung </w:t>
            </w:r>
          </w:p>
          <w:p w14:paraId="79ED5B42" w14:textId="752BFCCA" w:rsidR="00DC6C5A" w:rsidRPr="00600103" w:rsidRDefault="00DC6C5A" w:rsidP="006474DC">
            <w:pPr>
              <w:tabs>
                <w:tab w:val="left" w:pos="268"/>
              </w:tabs>
              <w:suppressAutoHyphens/>
              <w:snapToGrid w:val="0"/>
              <w:spacing w:after="0" w:line="240" w:lineRule="auto"/>
              <w:ind w:left="360" w:hanging="122"/>
              <w:rPr>
                <w:rFonts w:asciiTheme="minorHAnsi" w:hAnsiTheme="minorHAnsi" w:cstheme="minorHAnsi"/>
                <w:lang w:eastAsia="ar-SA"/>
              </w:rPr>
            </w:pPr>
            <w:r>
              <w:rPr>
                <w:rFonts w:asciiTheme="minorHAnsi" w:hAnsiTheme="minorHAnsi" w:cstheme="minorHAnsi"/>
                <w:lang w:eastAsia="ar-SA"/>
              </w:rPr>
              <w:t xml:space="preserve">Zweipunktregler, </w:t>
            </w:r>
            <w:r w:rsidRPr="00600103">
              <w:rPr>
                <w:rFonts w:asciiTheme="minorHAnsi" w:hAnsiTheme="minorHAnsi" w:cstheme="minorHAnsi"/>
                <w:lang w:eastAsia="ar-SA"/>
              </w:rPr>
              <w:t>PID oder andere</w:t>
            </w:r>
          </w:p>
          <w:p w14:paraId="1A462C2A" w14:textId="77777777" w:rsidR="00DC6C5A" w:rsidRDefault="00DC6C5A" w:rsidP="004742F1">
            <w:pPr>
              <w:tabs>
                <w:tab w:val="left" w:pos="268"/>
              </w:tabs>
              <w:suppressAutoHyphens/>
              <w:snapToGrid w:val="0"/>
              <w:spacing w:after="0" w:line="240" w:lineRule="auto"/>
              <w:ind w:left="360" w:hanging="122"/>
              <w:rPr>
                <w:rFonts w:asciiTheme="minorHAnsi" w:hAnsiTheme="minorHAnsi" w:cstheme="minorHAnsi"/>
                <w:lang w:eastAsia="ar-SA"/>
              </w:rPr>
            </w:pPr>
            <w:r w:rsidRPr="00600103">
              <w:rPr>
                <w:rFonts w:asciiTheme="minorHAnsi" w:hAnsiTheme="minorHAnsi" w:cstheme="minorHAnsi"/>
                <w:lang w:eastAsia="ar-SA"/>
              </w:rPr>
              <w:t xml:space="preserve">MQTT vs. </w:t>
            </w:r>
            <w:proofErr w:type="spellStart"/>
            <w:r w:rsidRPr="00600103">
              <w:rPr>
                <w:rFonts w:asciiTheme="minorHAnsi" w:hAnsiTheme="minorHAnsi" w:cstheme="minorHAnsi"/>
                <w:lang w:eastAsia="ar-SA"/>
              </w:rPr>
              <w:t>R</w:t>
            </w:r>
            <w:r>
              <w:rPr>
                <w:rFonts w:asciiTheme="minorHAnsi" w:hAnsiTheme="minorHAnsi" w:cstheme="minorHAnsi"/>
                <w:lang w:eastAsia="ar-SA"/>
              </w:rPr>
              <w:t>es</w:t>
            </w:r>
            <w:r w:rsidRPr="00600103">
              <w:rPr>
                <w:rFonts w:asciiTheme="minorHAnsi" w:hAnsiTheme="minorHAnsi" w:cstheme="minorHAnsi"/>
                <w:lang w:eastAsia="ar-SA"/>
              </w:rPr>
              <w:t>T</w:t>
            </w:r>
            <w:proofErr w:type="spellEnd"/>
            <w:r w:rsidRPr="00600103">
              <w:rPr>
                <w:rFonts w:asciiTheme="minorHAnsi" w:hAnsiTheme="minorHAnsi" w:cstheme="minorHAnsi"/>
                <w:lang w:eastAsia="ar-SA"/>
              </w:rPr>
              <w:t xml:space="preserve"> </w:t>
            </w:r>
          </w:p>
          <w:p w14:paraId="2498E4C5" w14:textId="56D6F8BC" w:rsidR="00DC6C5A" w:rsidRDefault="00DC6C5A" w:rsidP="004742F1">
            <w:pPr>
              <w:tabs>
                <w:tab w:val="left" w:pos="268"/>
              </w:tabs>
              <w:suppressAutoHyphens/>
              <w:snapToGrid w:val="0"/>
              <w:spacing w:after="0" w:line="240" w:lineRule="auto"/>
              <w:ind w:left="360" w:hanging="122"/>
              <w:rPr>
                <w:rFonts w:asciiTheme="minorHAnsi" w:hAnsiTheme="minorHAnsi" w:cstheme="minorHAnsi"/>
                <w:lang w:eastAsia="ar-SA"/>
              </w:rPr>
            </w:pPr>
            <w:proofErr w:type="spellStart"/>
            <w:r w:rsidRPr="00600103">
              <w:rPr>
                <w:rFonts w:asciiTheme="minorHAnsi" w:hAnsiTheme="minorHAnsi" w:cstheme="minorHAnsi"/>
                <w:lang w:eastAsia="ar-SA"/>
              </w:rPr>
              <w:t>Pythonbibliothek</w:t>
            </w:r>
            <w:proofErr w:type="spellEnd"/>
            <w:r w:rsidRPr="00600103">
              <w:rPr>
                <w:rFonts w:asciiTheme="minorHAnsi" w:hAnsiTheme="minorHAnsi" w:cstheme="minorHAnsi"/>
                <w:lang w:eastAsia="ar-SA"/>
              </w:rPr>
              <w:t xml:space="preserve"> </w:t>
            </w:r>
            <w:proofErr w:type="spellStart"/>
            <w:r>
              <w:rPr>
                <w:rFonts w:asciiTheme="minorHAnsi" w:hAnsiTheme="minorHAnsi" w:cstheme="minorHAnsi"/>
                <w:lang w:eastAsia="ar-SA"/>
              </w:rPr>
              <w:t>paho</w:t>
            </w:r>
            <w:proofErr w:type="spellEnd"/>
            <w:r>
              <w:rPr>
                <w:rFonts w:asciiTheme="minorHAnsi" w:hAnsiTheme="minorHAnsi" w:cstheme="minorHAnsi"/>
                <w:lang w:eastAsia="ar-SA"/>
              </w:rPr>
              <w:t xml:space="preserve"> MQTT</w:t>
            </w:r>
          </w:p>
          <w:p w14:paraId="10113272" w14:textId="6F4AB824" w:rsidR="00DC6C5A" w:rsidRDefault="00DC6C5A" w:rsidP="004742F1">
            <w:pPr>
              <w:tabs>
                <w:tab w:val="left" w:pos="268"/>
              </w:tabs>
              <w:suppressAutoHyphens/>
              <w:snapToGrid w:val="0"/>
              <w:spacing w:after="0" w:line="240" w:lineRule="auto"/>
              <w:ind w:left="360" w:hanging="122"/>
              <w:rPr>
                <w:rFonts w:asciiTheme="minorHAnsi" w:hAnsiTheme="minorHAnsi" w:cstheme="minorHAnsi"/>
                <w:lang w:eastAsia="ar-SA"/>
              </w:rPr>
            </w:pPr>
            <w:r>
              <w:rPr>
                <w:rFonts w:asciiTheme="minorHAnsi" w:hAnsiTheme="minorHAnsi" w:cstheme="minorHAnsi"/>
                <w:lang w:eastAsia="ar-SA"/>
              </w:rPr>
              <w:t xml:space="preserve">Elektronik-CAD (z.B. </w:t>
            </w:r>
            <w:proofErr w:type="spellStart"/>
            <w:r>
              <w:rPr>
                <w:rFonts w:asciiTheme="minorHAnsi" w:hAnsiTheme="minorHAnsi" w:cstheme="minorHAnsi"/>
                <w:lang w:eastAsia="ar-SA"/>
              </w:rPr>
              <w:t>Fritzing</w:t>
            </w:r>
            <w:proofErr w:type="spellEnd"/>
            <w:r>
              <w:rPr>
                <w:rFonts w:asciiTheme="minorHAnsi" w:hAnsiTheme="minorHAnsi" w:cstheme="minorHAnsi"/>
                <w:lang w:eastAsia="ar-SA"/>
              </w:rPr>
              <w:t>)</w:t>
            </w:r>
          </w:p>
          <w:p w14:paraId="72709B01" w14:textId="3B90299B" w:rsidR="00DC6C5A" w:rsidRPr="00464ABA" w:rsidRDefault="00DC6C5A" w:rsidP="004742F1">
            <w:pPr>
              <w:tabs>
                <w:tab w:val="left" w:pos="268"/>
              </w:tabs>
              <w:suppressAutoHyphens/>
              <w:snapToGrid w:val="0"/>
              <w:spacing w:after="0" w:line="240" w:lineRule="auto"/>
              <w:ind w:left="360" w:hanging="122"/>
              <w:rPr>
                <w:rFonts w:asciiTheme="minorHAnsi" w:hAnsiTheme="minorHAnsi" w:cstheme="minorHAnsi"/>
                <w:lang w:eastAsia="ar-SA"/>
              </w:rPr>
            </w:pPr>
          </w:p>
        </w:tc>
        <w:tc>
          <w:tcPr>
            <w:tcW w:w="2229" w:type="dxa"/>
            <w:vMerge w:val="restart"/>
            <w:tcBorders>
              <w:top w:val="single" w:sz="4" w:space="0" w:color="000000"/>
              <w:left w:val="single" w:sz="4" w:space="0" w:color="000000"/>
              <w:right w:val="single" w:sz="4" w:space="0" w:color="000000"/>
            </w:tcBorders>
          </w:tcPr>
          <w:p w14:paraId="451AD126" w14:textId="46EA5298" w:rsidR="00DC6C5A" w:rsidRDefault="00DC6C5A" w:rsidP="00B51DBB">
            <w:pPr>
              <w:tabs>
                <w:tab w:val="left" w:pos="268"/>
              </w:tabs>
              <w:suppressAutoHyphens/>
              <w:snapToGrid w:val="0"/>
              <w:spacing w:after="0" w:line="240" w:lineRule="auto"/>
              <w:ind w:left="360" w:hanging="122"/>
              <w:rPr>
                <w:rFonts w:asciiTheme="minorHAnsi" w:hAnsiTheme="minorHAnsi" w:cstheme="minorHAnsi"/>
                <w:lang w:eastAsia="ar-SA"/>
              </w:rPr>
            </w:pPr>
            <w:r w:rsidRPr="00C2022C">
              <w:rPr>
                <w:rFonts w:asciiTheme="minorHAnsi" w:hAnsiTheme="minorHAnsi" w:cstheme="minorHAnsi"/>
                <w:lang w:eastAsia="ar-SA"/>
              </w:rPr>
              <w:t>Arbeit in den Stammgruppen</w:t>
            </w:r>
          </w:p>
          <w:p w14:paraId="266F6C1C" w14:textId="1AF2A9B6" w:rsidR="00DC6C5A" w:rsidRPr="00464ABA" w:rsidRDefault="00DC6C5A" w:rsidP="00B51DBB">
            <w:pPr>
              <w:tabs>
                <w:tab w:val="left" w:pos="268"/>
              </w:tabs>
              <w:suppressAutoHyphens/>
              <w:snapToGrid w:val="0"/>
              <w:spacing w:after="0" w:line="240" w:lineRule="auto"/>
              <w:ind w:left="360" w:hanging="122"/>
              <w:rPr>
                <w:rFonts w:asciiTheme="minorHAnsi" w:hAnsiTheme="minorHAnsi" w:cstheme="minorHAnsi"/>
                <w:lang w:eastAsia="ar-SA"/>
              </w:rPr>
            </w:pPr>
            <w:r>
              <w:rPr>
                <w:rFonts w:asciiTheme="minorHAnsi" w:hAnsiTheme="minorHAnsi" w:cstheme="minorHAnsi"/>
                <w:lang w:eastAsia="ar-SA"/>
              </w:rPr>
              <w:t xml:space="preserve">Einführung in E-CAD gelingt über </w:t>
            </w:r>
            <w:proofErr w:type="spellStart"/>
            <w:r>
              <w:rPr>
                <w:rFonts w:asciiTheme="minorHAnsi" w:hAnsiTheme="minorHAnsi" w:cstheme="minorHAnsi"/>
                <w:lang w:eastAsia="ar-SA"/>
              </w:rPr>
              <w:t>bsph</w:t>
            </w:r>
            <w:proofErr w:type="spellEnd"/>
            <w:r>
              <w:rPr>
                <w:rFonts w:asciiTheme="minorHAnsi" w:hAnsiTheme="minorHAnsi" w:cstheme="minorHAnsi"/>
                <w:lang w:eastAsia="ar-SA"/>
              </w:rPr>
              <w:t>. Anschließen des Temperatursensors aus der ersten LS</w:t>
            </w:r>
          </w:p>
          <w:p w14:paraId="3BDFC4D5" w14:textId="77777777" w:rsidR="00DC6C5A" w:rsidRDefault="00DC6C5A" w:rsidP="00381F6D">
            <w:pPr>
              <w:tabs>
                <w:tab w:val="left" w:pos="268"/>
              </w:tabs>
              <w:suppressAutoHyphens/>
              <w:snapToGrid w:val="0"/>
              <w:spacing w:after="0" w:line="240" w:lineRule="auto"/>
              <w:ind w:left="360" w:hanging="122"/>
              <w:rPr>
                <w:rFonts w:asciiTheme="minorHAnsi" w:hAnsiTheme="minorHAnsi" w:cstheme="minorHAnsi"/>
                <w:lang w:eastAsia="ar-SA"/>
              </w:rPr>
            </w:pPr>
          </w:p>
          <w:p w14:paraId="64F77749" w14:textId="128EE644" w:rsidR="00DC6C5A" w:rsidRPr="00464ABA" w:rsidRDefault="00DC6C5A" w:rsidP="00381F6D">
            <w:pPr>
              <w:tabs>
                <w:tab w:val="left" w:pos="268"/>
              </w:tabs>
              <w:suppressAutoHyphens/>
              <w:snapToGrid w:val="0"/>
              <w:spacing w:after="0" w:line="240" w:lineRule="auto"/>
              <w:ind w:left="360" w:hanging="122"/>
              <w:rPr>
                <w:rFonts w:asciiTheme="minorHAnsi" w:hAnsiTheme="minorHAnsi" w:cstheme="minorHAnsi"/>
                <w:lang w:eastAsia="ar-SA"/>
              </w:rPr>
            </w:pPr>
            <w:r>
              <w:rPr>
                <w:rFonts w:asciiTheme="minorHAnsi" w:hAnsiTheme="minorHAnsi" w:cstheme="minorHAnsi"/>
                <w:lang w:eastAsia="ar-SA"/>
              </w:rPr>
              <w:t>Für Distanzunterricht geeignet</w:t>
            </w:r>
          </w:p>
        </w:tc>
      </w:tr>
      <w:tr w:rsidR="00DC6C5A" w:rsidRPr="00464ABA" w14:paraId="773582D4" w14:textId="77777777" w:rsidTr="008735B7">
        <w:trPr>
          <w:trHeight w:val="2280"/>
        </w:trPr>
        <w:tc>
          <w:tcPr>
            <w:tcW w:w="1358" w:type="dxa"/>
            <w:vMerge/>
            <w:tcBorders>
              <w:left w:val="single" w:sz="4" w:space="0" w:color="000000"/>
            </w:tcBorders>
          </w:tcPr>
          <w:p w14:paraId="78619556" w14:textId="77777777" w:rsidR="00DC6C5A" w:rsidRPr="00E3035A" w:rsidRDefault="00DC6C5A" w:rsidP="00B51DBB">
            <w:pPr>
              <w:suppressAutoHyphens/>
              <w:snapToGrid w:val="0"/>
              <w:spacing w:after="0" w:line="240" w:lineRule="auto"/>
              <w:rPr>
                <w:rFonts w:asciiTheme="minorHAnsi" w:hAnsiTheme="minorHAnsi" w:cstheme="minorHAnsi"/>
                <w:color w:val="000000" w:themeColor="text1"/>
                <w:lang w:eastAsia="ar-SA"/>
              </w:rPr>
            </w:pPr>
          </w:p>
        </w:tc>
        <w:tc>
          <w:tcPr>
            <w:tcW w:w="4315" w:type="dxa"/>
            <w:gridSpan w:val="2"/>
            <w:tcBorders>
              <w:top w:val="single" w:sz="4" w:space="0" w:color="auto"/>
              <w:left w:val="single" w:sz="4" w:space="0" w:color="000000"/>
            </w:tcBorders>
          </w:tcPr>
          <w:p w14:paraId="248D69C4" w14:textId="77777777" w:rsidR="00294BB8" w:rsidRPr="0015194A" w:rsidRDefault="00294BB8" w:rsidP="00294BB8">
            <w:pPr>
              <w:tabs>
                <w:tab w:val="left" w:pos="142"/>
              </w:tabs>
              <w:suppressAutoHyphens/>
              <w:snapToGrid w:val="0"/>
              <w:spacing w:after="0" w:line="240" w:lineRule="auto"/>
              <w:ind w:left="360" w:hanging="122"/>
              <w:rPr>
                <w:rFonts w:asciiTheme="minorHAnsi" w:hAnsiTheme="minorHAnsi" w:cstheme="minorHAnsi"/>
                <w:lang w:eastAsia="ar-SA"/>
              </w:rPr>
            </w:pPr>
            <w:r w:rsidRPr="0015194A">
              <w:rPr>
                <w:rFonts w:asciiTheme="minorHAnsi" w:hAnsiTheme="minorHAnsi" w:cstheme="minorHAnsi"/>
                <w:lang w:eastAsia="ar-SA"/>
              </w:rPr>
              <w:t>… werten Dokumente mit technischen Informationen aus (4)</w:t>
            </w:r>
            <w:r>
              <w:rPr>
                <w:rFonts w:asciiTheme="minorHAnsi" w:hAnsiTheme="minorHAnsi" w:cstheme="minorHAnsi"/>
                <w:lang w:eastAsia="ar-SA"/>
              </w:rPr>
              <w:t xml:space="preserve"> (PK)</w:t>
            </w:r>
          </w:p>
          <w:p w14:paraId="601F3B93" w14:textId="77777777" w:rsidR="00294BB8" w:rsidRPr="0015194A" w:rsidRDefault="00294BB8" w:rsidP="00294BB8">
            <w:pPr>
              <w:tabs>
                <w:tab w:val="left" w:pos="142"/>
              </w:tabs>
              <w:suppressAutoHyphens/>
              <w:snapToGrid w:val="0"/>
              <w:spacing w:after="0" w:line="240" w:lineRule="auto"/>
              <w:ind w:left="360" w:hanging="122"/>
              <w:rPr>
                <w:rFonts w:asciiTheme="minorHAnsi" w:hAnsiTheme="minorHAnsi" w:cstheme="minorHAnsi"/>
                <w:lang w:eastAsia="ar-SA"/>
              </w:rPr>
            </w:pPr>
            <w:r w:rsidRPr="0015194A">
              <w:rPr>
                <w:rFonts w:asciiTheme="minorHAnsi" w:hAnsiTheme="minorHAnsi" w:cstheme="minorHAnsi"/>
                <w:lang w:eastAsia="ar-SA"/>
              </w:rPr>
              <w:t xml:space="preserve">… entscheiden sich für einen </w:t>
            </w:r>
            <w:proofErr w:type="spellStart"/>
            <w:r w:rsidRPr="0015194A">
              <w:rPr>
                <w:rFonts w:asciiTheme="minorHAnsi" w:hAnsiTheme="minorHAnsi" w:cstheme="minorHAnsi"/>
                <w:lang w:eastAsia="ar-SA"/>
              </w:rPr>
              <w:t>Reglertyp</w:t>
            </w:r>
            <w:proofErr w:type="spellEnd"/>
            <w:r w:rsidRPr="0015194A">
              <w:rPr>
                <w:rFonts w:asciiTheme="minorHAnsi" w:hAnsiTheme="minorHAnsi" w:cstheme="minorHAnsi"/>
                <w:lang w:eastAsia="ar-SA"/>
              </w:rPr>
              <w:t xml:space="preserve"> (4)</w:t>
            </w:r>
            <w:r>
              <w:rPr>
                <w:rFonts w:asciiTheme="minorHAnsi" w:hAnsiTheme="minorHAnsi" w:cstheme="minorHAnsi"/>
                <w:lang w:eastAsia="ar-SA"/>
              </w:rPr>
              <w:t xml:space="preserve"> (FK)</w:t>
            </w:r>
          </w:p>
          <w:p w14:paraId="293D5929" w14:textId="77777777" w:rsidR="00294BB8" w:rsidRDefault="00294BB8" w:rsidP="00294BB8">
            <w:pPr>
              <w:tabs>
                <w:tab w:val="left" w:pos="142"/>
              </w:tabs>
              <w:suppressAutoHyphens/>
              <w:snapToGrid w:val="0"/>
              <w:spacing w:after="0" w:line="240" w:lineRule="auto"/>
              <w:ind w:left="360" w:hanging="122"/>
              <w:rPr>
                <w:rFonts w:asciiTheme="minorHAnsi" w:hAnsiTheme="minorHAnsi" w:cstheme="minorHAnsi"/>
                <w:lang w:eastAsia="ar-SA"/>
              </w:rPr>
            </w:pPr>
            <w:r w:rsidRPr="0015194A">
              <w:rPr>
                <w:rFonts w:asciiTheme="minorHAnsi" w:hAnsiTheme="minorHAnsi" w:cstheme="minorHAnsi"/>
                <w:lang w:eastAsia="ar-SA"/>
              </w:rPr>
              <w:t>… entscheiden sich für die Art des Zugriffs auf Daten (2)</w:t>
            </w:r>
            <w:r>
              <w:rPr>
                <w:rFonts w:asciiTheme="minorHAnsi" w:hAnsiTheme="minorHAnsi" w:cstheme="minorHAnsi"/>
                <w:lang w:eastAsia="ar-SA"/>
              </w:rPr>
              <w:t xml:space="preserve"> (FK)</w:t>
            </w:r>
          </w:p>
          <w:p w14:paraId="31923CCF" w14:textId="77777777" w:rsidR="00294BB8" w:rsidRPr="0015194A" w:rsidRDefault="00294BB8" w:rsidP="00294BB8">
            <w:pPr>
              <w:tabs>
                <w:tab w:val="left" w:pos="142"/>
              </w:tabs>
              <w:suppressAutoHyphens/>
              <w:snapToGrid w:val="0"/>
              <w:spacing w:after="0" w:line="240" w:lineRule="auto"/>
              <w:ind w:left="360" w:hanging="122"/>
              <w:rPr>
                <w:rFonts w:asciiTheme="minorHAnsi" w:hAnsiTheme="minorHAnsi" w:cstheme="minorHAnsi"/>
                <w:lang w:eastAsia="ar-SA"/>
              </w:rPr>
            </w:pPr>
            <w:r>
              <w:rPr>
                <w:rFonts w:asciiTheme="minorHAnsi" w:hAnsiTheme="minorHAnsi" w:cstheme="minorHAnsi"/>
                <w:lang w:eastAsia="ar-SA"/>
              </w:rPr>
              <w:t>… planen eine elektronische Schaltung zur Ansteuerung eines Stellglieds mit einer geeigneten CAD-Software (3) (FK)</w:t>
            </w:r>
          </w:p>
          <w:p w14:paraId="52338C8B" w14:textId="77777777" w:rsidR="00294BB8" w:rsidRDefault="00294BB8" w:rsidP="00294BB8">
            <w:pPr>
              <w:tabs>
                <w:tab w:val="left" w:pos="142"/>
              </w:tabs>
              <w:suppressAutoHyphens/>
              <w:snapToGrid w:val="0"/>
              <w:spacing w:after="0" w:line="240" w:lineRule="auto"/>
              <w:ind w:left="360" w:hanging="122"/>
              <w:rPr>
                <w:rFonts w:asciiTheme="minorHAnsi" w:hAnsiTheme="minorHAnsi" w:cstheme="minorHAnsi"/>
                <w:lang w:eastAsia="ar-SA"/>
              </w:rPr>
            </w:pPr>
            <w:r w:rsidRPr="0015194A">
              <w:rPr>
                <w:rFonts w:asciiTheme="minorHAnsi" w:hAnsiTheme="minorHAnsi" w:cstheme="minorHAnsi"/>
                <w:lang w:eastAsia="ar-SA"/>
              </w:rPr>
              <w:t xml:space="preserve">... </w:t>
            </w:r>
            <w:r>
              <w:rPr>
                <w:rFonts w:asciiTheme="minorHAnsi" w:hAnsiTheme="minorHAnsi" w:cstheme="minorHAnsi"/>
                <w:lang w:eastAsia="ar-SA"/>
              </w:rPr>
              <w:t>planen eine modular aufgebaute Software</w:t>
            </w:r>
            <w:r w:rsidRPr="0015194A">
              <w:rPr>
                <w:rFonts w:asciiTheme="minorHAnsi" w:hAnsiTheme="minorHAnsi" w:cstheme="minorHAnsi"/>
                <w:lang w:eastAsia="ar-SA"/>
              </w:rPr>
              <w:t xml:space="preserve"> </w:t>
            </w:r>
            <w:r>
              <w:rPr>
                <w:rFonts w:asciiTheme="minorHAnsi" w:hAnsiTheme="minorHAnsi" w:cstheme="minorHAnsi"/>
                <w:lang w:eastAsia="ar-SA"/>
              </w:rPr>
              <w:t xml:space="preserve">für einen Regelkreis </w:t>
            </w:r>
            <w:r w:rsidRPr="0015194A">
              <w:rPr>
                <w:rFonts w:asciiTheme="minorHAnsi" w:hAnsiTheme="minorHAnsi" w:cstheme="minorHAnsi"/>
                <w:lang w:eastAsia="ar-SA"/>
              </w:rPr>
              <w:t>(</w:t>
            </w:r>
            <w:r>
              <w:rPr>
                <w:rFonts w:asciiTheme="minorHAnsi" w:hAnsiTheme="minorHAnsi" w:cstheme="minorHAnsi"/>
                <w:lang w:eastAsia="ar-SA"/>
              </w:rPr>
              <w:t>3</w:t>
            </w:r>
            <w:r w:rsidRPr="0015194A">
              <w:rPr>
                <w:rFonts w:asciiTheme="minorHAnsi" w:hAnsiTheme="minorHAnsi" w:cstheme="minorHAnsi"/>
                <w:lang w:eastAsia="ar-SA"/>
              </w:rPr>
              <w:t>)</w:t>
            </w:r>
            <w:r>
              <w:rPr>
                <w:rFonts w:asciiTheme="minorHAnsi" w:hAnsiTheme="minorHAnsi" w:cstheme="minorHAnsi"/>
                <w:lang w:eastAsia="ar-SA"/>
              </w:rPr>
              <w:t xml:space="preserve"> (FK)</w:t>
            </w:r>
          </w:p>
          <w:p w14:paraId="1EA384F1" w14:textId="77777777" w:rsidR="00294BB8" w:rsidRDefault="00294BB8" w:rsidP="00294BB8">
            <w:pPr>
              <w:tabs>
                <w:tab w:val="left" w:pos="142"/>
              </w:tabs>
              <w:suppressAutoHyphens/>
              <w:snapToGrid w:val="0"/>
              <w:spacing w:after="0" w:line="240" w:lineRule="auto"/>
              <w:ind w:left="360" w:hanging="122"/>
              <w:rPr>
                <w:rFonts w:asciiTheme="minorHAnsi" w:hAnsiTheme="minorHAnsi" w:cstheme="minorHAnsi"/>
                <w:lang w:eastAsia="ar-SA"/>
              </w:rPr>
            </w:pPr>
            <w:r>
              <w:rPr>
                <w:rFonts w:asciiTheme="minorHAnsi" w:hAnsiTheme="minorHAnsi" w:cstheme="minorHAnsi"/>
                <w:lang w:eastAsia="ar-SA"/>
              </w:rPr>
              <w:t>… nennen und beschreiben Begriffe aus der objektorientierten Programmierung (3) (FK)</w:t>
            </w:r>
          </w:p>
          <w:p w14:paraId="52AB0CFC" w14:textId="577A7248" w:rsidR="00E82FF2" w:rsidRPr="0015194A" w:rsidRDefault="00294BB8" w:rsidP="00294BB8">
            <w:pPr>
              <w:tabs>
                <w:tab w:val="left" w:pos="142"/>
              </w:tabs>
              <w:suppressAutoHyphens/>
              <w:snapToGrid w:val="0"/>
              <w:spacing w:after="0" w:line="240" w:lineRule="auto"/>
              <w:ind w:left="360" w:hanging="122"/>
              <w:rPr>
                <w:rFonts w:asciiTheme="minorHAnsi" w:hAnsiTheme="minorHAnsi" w:cstheme="minorHAnsi"/>
                <w:lang w:eastAsia="ar-SA"/>
              </w:rPr>
            </w:pPr>
            <w:r>
              <w:rPr>
                <w:rFonts w:asciiTheme="minorHAnsi" w:hAnsiTheme="minorHAnsi" w:cstheme="minorHAnsi"/>
                <w:lang w:eastAsia="ar-SA"/>
              </w:rPr>
              <w:t>… analysieren und erstellen Klassendiagramme (3) (FK)</w:t>
            </w:r>
          </w:p>
        </w:tc>
        <w:tc>
          <w:tcPr>
            <w:tcW w:w="2489" w:type="dxa"/>
            <w:vMerge/>
            <w:tcBorders>
              <w:left w:val="single" w:sz="4" w:space="0" w:color="000000"/>
              <w:right w:val="single" w:sz="4" w:space="0" w:color="000000"/>
            </w:tcBorders>
          </w:tcPr>
          <w:p w14:paraId="071E0C6C" w14:textId="77777777" w:rsidR="00DC6C5A" w:rsidRPr="00600103" w:rsidRDefault="00DC6C5A" w:rsidP="006474DC">
            <w:pPr>
              <w:tabs>
                <w:tab w:val="left" w:pos="268"/>
              </w:tabs>
              <w:suppressAutoHyphens/>
              <w:snapToGrid w:val="0"/>
              <w:spacing w:after="0" w:line="240" w:lineRule="auto"/>
              <w:ind w:left="360" w:hanging="122"/>
              <w:rPr>
                <w:rFonts w:asciiTheme="minorHAnsi" w:hAnsiTheme="minorHAnsi" w:cstheme="minorHAnsi"/>
                <w:lang w:eastAsia="ar-SA"/>
              </w:rPr>
            </w:pPr>
          </w:p>
        </w:tc>
        <w:tc>
          <w:tcPr>
            <w:tcW w:w="2229" w:type="dxa"/>
            <w:vMerge/>
            <w:tcBorders>
              <w:left w:val="single" w:sz="4" w:space="0" w:color="000000"/>
              <w:right w:val="single" w:sz="4" w:space="0" w:color="000000"/>
            </w:tcBorders>
          </w:tcPr>
          <w:p w14:paraId="26CF3BCA" w14:textId="77777777" w:rsidR="00DC6C5A" w:rsidRPr="00C2022C" w:rsidRDefault="00DC6C5A" w:rsidP="00B51DBB">
            <w:pPr>
              <w:tabs>
                <w:tab w:val="left" w:pos="268"/>
              </w:tabs>
              <w:suppressAutoHyphens/>
              <w:snapToGrid w:val="0"/>
              <w:spacing w:after="0" w:line="240" w:lineRule="auto"/>
              <w:ind w:left="360" w:hanging="122"/>
              <w:rPr>
                <w:rFonts w:asciiTheme="minorHAnsi" w:hAnsiTheme="minorHAnsi" w:cstheme="minorHAnsi"/>
                <w:lang w:eastAsia="ar-SA"/>
              </w:rPr>
            </w:pPr>
          </w:p>
        </w:tc>
      </w:tr>
      <w:tr w:rsidR="0069336D" w:rsidRPr="00464ABA" w14:paraId="203FFE7F" w14:textId="77777777" w:rsidTr="0069336D">
        <w:trPr>
          <w:trHeight w:val="1344"/>
        </w:trPr>
        <w:tc>
          <w:tcPr>
            <w:tcW w:w="1358" w:type="dxa"/>
            <w:vMerge w:val="restart"/>
            <w:tcBorders>
              <w:top w:val="single" w:sz="4" w:space="0" w:color="000000"/>
              <w:left w:val="single" w:sz="4" w:space="0" w:color="000000"/>
            </w:tcBorders>
          </w:tcPr>
          <w:p w14:paraId="133B2102" w14:textId="03B66C52" w:rsidR="0069336D" w:rsidRPr="00E3035A" w:rsidRDefault="0069336D" w:rsidP="009567B4">
            <w:pPr>
              <w:suppressAutoHyphens/>
              <w:snapToGrid w:val="0"/>
              <w:spacing w:after="0" w:line="240" w:lineRule="auto"/>
              <w:rPr>
                <w:rFonts w:asciiTheme="minorHAnsi" w:hAnsiTheme="minorHAnsi" w:cstheme="minorHAnsi"/>
                <w:color w:val="000000" w:themeColor="text1"/>
                <w:lang w:eastAsia="ar-SA"/>
              </w:rPr>
            </w:pPr>
            <w:r w:rsidRPr="00E3035A">
              <w:rPr>
                <w:rFonts w:asciiTheme="minorHAnsi" w:hAnsiTheme="minorHAnsi" w:cstheme="minorHAnsi"/>
                <w:color w:val="000000" w:themeColor="text1"/>
                <w:lang w:eastAsia="ar-SA"/>
              </w:rPr>
              <w:t xml:space="preserve">Durchführen </w:t>
            </w:r>
          </w:p>
          <w:p w14:paraId="5534FF01" w14:textId="0DFE1CA6" w:rsidR="0069336D" w:rsidRPr="00E3035A" w:rsidRDefault="0069336D" w:rsidP="009567B4">
            <w:pPr>
              <w:suppressAutoHyphens/>
              <w:snapToGrid w:val="0"/>
              <w:spacing w:after="0" w:line="240" w:lineRule="auto"/>
              <w:rPr>
                <w:rFonts w:asciiTheme="minorHAnsi" w:hAnsiTheme="minorHAnsi" w:cstheme="minorHAnsi"/>
                <w:color w:val="000000" w:themeColor="text1"/>
                <w:lang w:val="en-GB" w:eastAsia="ar-SA"/>
              </w:rPr>
            </w:pPr>
          </w:p>
        </w:tc>
        <w:tc>
          <w:tcPr>
            <w:tcW w:w="4315" w:type="dxa"/>
            <w:gridSpan w:val="2"/>
            <w:tcBorders>
              <w:top w:val="single" w:sz="4" w:space="0" w:color="000000"/>
              <w:left w:val="single" w:sz="4" w:space="0" w:color="000000"/>
            </w:tcBorders>
          </w:tcPr>
          <w:p w14:paraId="7E87E37B" w14:textId="51708109" w:rsidR="00461C9E" w:rsidRDefault="00461C9E" w:rsidP="00461C9E">
            <w:pPr>
              <w:tabs>
                <w:tab w:val="left" w:pos="142"/>
              </w:tabs>
              <w:suppressAutoHyphens/>
              <w:snapToGrid w:val="0"/>
              <w:spacing w:after="0" w:line="240" w:lineRule="auto"/>
              <w:ind w:left="360" w:hanging="122"/>
              <w:rPr>
                <w:rFonts w:asciiTheme="minorHAnsi" w:hAnsiTheme="minorHAnsi" w:cstheme="minorHAnsi"/>
                <w:lang w:eastAsia="ar-SA"/>
              </w:rPr>
            </w:pPr>
            <w:r>
              <w:rPr>
                <w:rFonts w:asciiTheme="minorHAnsi" w:hAnsiTheme="minorHAnsi" w:cstheme="minorHAnsi"/>
                <w:lang w:eastAsia="ar-SA"/>
              </w:rPr>
              <w:t>… bauen die Temperaturerfassung und Lüfteransteuerung gemäß dem Schaltungsentwurf auf</w:t>
            </w:r>
          </w:p>
          <w:p w14:paraId="6413058B" w14:textId="48C88614" w:rsidR="00461C9E" w:rsidRDefault="00461C9E" w:rsidP="00461C9E">
            <w:pPr>
              <w:tabs>
                <w:tab w:val="left" w:pos="142"/>
              </w:tabs>
              <w:suppressAutoHyphens/>
              <w:snapToGrid w:val="0"/>
              <w:spacing w:after="0" w:line="240" w:lineRule="auto"/>
              <w:ind w:left="360" w:hanging="122"/>
              <w:rPr>
                <w:rFonts w:asciiTheme="minorHAnsi" w:hAnsiTheme="minorHAnsi" w:cstheme="minorHAnsi"/>
                <w:lang w:eastAsia="ar-SA"/>
              </w:rPr>
            </w:pPr>
            <w:r w:rsidRPr="00C2022C">
              <w:rPr>
                <w:rFonts w:asciiTheme="minorHAnsi" w:hAnsiTheme="minorHAnsi" w:cstheme="minorHAnsi"/>
                <w:lang w:eastAsia="ar-SA"/>
              </w:rPr>
              <w:t xml:space="preserve">… realisieren Clientprogramme für die Funktionen eines Softwarereglers, eines </w:t>
            </w:r>
            <w:proofErr w:type="spellStart"/>
            <w:r w:rsidRPr="00C2022C">
              <w:rPr>
                <w:rFonts w:asciiTheme="minorHAnsi" w:hAnsiTheme="minorHAnsi" w:cstheme="minorHAnsi"/>
                <w:lang w:eastAsia="ar-SA"/>
              </w:rPr>
              <w:t>Subscribers</w:t>
            </w:r>
            <w:proofErr w:type="spellEnd"/>
            <w:r w:rsidRPr="00C2022C">
              <w:rPr>
                <w:rFonts w:asciiTheme="minorHAnsi" w:hAnsiTheme="minorHAnsi" w:cstheme="minorHAnsi"/>
                <w:lang w:eastAsia="ar-SA"/>
              </w:rPr>
              <w:t xml:space="preserve"> und eine</w:t>
            </w:r>
            <w:r>
              <w:rPr>
                <w:rFonts w:asciiTheme="minorHAnsi" w:hAnsiTheme="minorHAnsi" w:cstheme="minorHAnsi"/>
                <w:lang w:eastAsia="ar-SA"/>
              </w:rPr>
              <w:t>s Publishers</w:t>
            </w:r>
          </w:p>
          <w:p w14:paraId="48CD1412" w14:textId="3E2EE9EF" w:rsidR="00461C9E" w:rsidRDefault="00461C9E" w:rsidP="00461C9E">
            <w:pPr>
              <w:tabs>
                <w:tab w:val="left" w:pos="142"/>
              </w:tabs>
              <w:suppressAutoHyphens/>
              <w:snapToGrid w:val="0"/>
              <w:spacing w:after="0" w:line="240" w:lineRule="auto"/>
              <w:ind w:left="360" w:hanging="122"/>
              <w:rPr>
                <w:rFonts w:asciiTheme="minorHAnsi" w:hAnsiTheme="minorHAnsi" w:cstheme="minorHAnsi"/>
                <w:lang w:eastAsia="ar-SA"/>
              </w:rPr>
            </w:pPr>
            <w:r>
              <w:rPr>
                <w:rFonts w:asciiTheme="minorHAnsi" w:hAnsiTheme="minorHAnsi" w:cstheme="minorHAnsi"/>
                <w:lang w:eastAsia="ar-SA"/>
              </w:rPr>
              <w:t>… fügen die entworfenen Softwaremodule zur Gesamtanwendung zusammen</w:t>
            </w:r>
          </w:p>
          <w:p w14:paraId="615BA50D" w14:textId="7DAA1541" w:rsidR="0069336D" w:rsidRPr="00464ABA" w:rsidRDefault="0069336D" w:rsidP="009567B4">
            <w:pPr>
              <w:tabs>
                <w:tab w:val="left" w:pos="142"/>
              </w:tabs>
              <w:suppressAutoHyphens/>
              <w:snapToGrid w:val="0"/>
              <w:spacing w:after="0" w:line="240" w:lineRule="auto"/>
              <w:ind w:left="360" w:hanging="122"/>
              <w:rPr>
                <w:rFonts w:asciiTheme="minorHAnsi" w:hAnsiTheme="minorHAnsi" w:cstheme="minorHAnsi"/>
                <w:lang w:eastAsia="ar-SA"/>
              </w:rPr>
            </w:pPr>
          </w:p>
        </w:tc>
        <w:tc>
          <w:tcPr>
            <w:tcW w:w="2489" w:type="dxa"/>
            <w:vMerge w:val="restart"/>
            <w:tcBorders>
              <w:top w:val="single" w:sz="4" w:space="0" w:color="000000"/>
              <w:left w:val="single" w:sz="4" w:space="0" w:color="000000"/>
              <w:right w:val="single" w:sz="4" w:space="0" w:color="000000"/>
            </w:tcBorders>
          </w:tcPr>
          <w:p w14:paraId="2499DE94" w14:textId="2EE54062" w:rsidR="0069336D" w:rsidRPr="00831A2B" w:rsidRDefault="0069336D" w:rsidP="00414DF2">
            <w:pPr>
              <w:tabs>
                <w:tab w:val="left" w:pos="268"/>
              </w:tabs>
              <w:suppressAutoHyphens/>
              <w:snapToGrid w:val="0"/>
              <w:spacing w:after="0" w:line="240" w:lineRule="auto"/>
              <w:ind w:left="360" w:hanging="122"/>
              <w:rPr>
                <w:rFonts w:asciiTheme="minorHAnsi" w:hAnsiTheme="minorHAnsi" w:cstheme="minorHAnsi"/>
                <w:lang w:eastAsia="ar-SA"/>
              </w:rPr>
            </w:pPr>
            <w:proofErr w:type="spellStart"/>
            <w:r w:rsidRPr="00831A2B">
              <w:rPr>
                <w:rFonts w:asciiTheme="minorHAnsi" w:hAnsiTheme="minorHAnsi" w:cstheme="minorHAnsi"/>
                <w:lang w:eastAsia="ar-SA"/>
              </w:rPr>
              <w:t>Pythonprogramm</w:t>
            </w:r>
            <w:proofErr w:type="spellEnd"/>
            <w:r w:rsidRPr="00831A2B">
              <w:rPr>
                <w:rFonts w:asciiTheme="minorHAnsi" w:hAnsiTheme="minorHAnsi" w:cstheme="minorHAnsi"/>
                <w:lang w:eastAsia="ar-SA"/>
              </w:rPr>
              <w:t xml:space="preserve"> Regler, Subscriber, </w:t>
            </w:r>
            <w:r>
              <w:rPr>
                <w:rFonts w:asciiTheme="minorHAnsi" w:hAnsiTheme="minorHAnsi" w:cstheme="minorHAnsi"/>
                <w:lang w:eastAsia="ar-SA"/>
              </w:rPr>
              <w:t>Publisher</w:t>
            </w:r>
          </w:p>
          <w:p w14:paraId="3DFC8D50" w14:textId="77777777" w:rsidR="0069336D" w:rsidRPr="00831A2B" w:rsidRDefault="0069336D" w:rsidP="00414DF2">
            <w:pPr>
              <w:tabs>
                <w:tab w:val="left" w:pos="268"/>
              </w:tabs>
              <w:suppressAutoHyphens/>
              <w:snapToGrid w:val="0"/>
              <w:spacing w:after="0" w:line="240" w:lineRule="auto"/>
              <w:ind w:left="360" w:hanging="122"/>
              <w:rPr>
                <w:rFonts w:asciiTheme="minorHAnsi" w:hAnsiTheme="minorHAnsi" w:cstheme="minorHAnsi"/>
                <w:lang w:eastAsia="ar-SA"/>
              </w:rPr>
            </w:pPr>
          </w:p>
          <w:p w14:paraId="1B14A66A" w14:textId="77777777" w:rsidR="0069336D" w:rsidRDefault="0069336D" w:rsidP="006474DC">
            <w:pPr>
              <w:tabs>
                <w:tab w:val="left" w:pos="268"/>
              </w:tabs>
              <w:suppressAutoHyphens/>
              <w:snapToGrid w:val="0"/>
              <w:spacing w:after="0" w:line="240" w:lineRule="auto"/>
              <w:ind w:left="360" w:hanging="122"/>
              <w:rPr>
                <w:rFonts w:asciiTheme="minorHAnsi" w:hAnsiTheme="minorHAnsi" w:cstheme="minorHAnsi"/>
                <w:lang w:eastAsia="ar-SA"/>
              </w:rPr>
            </w:pPr>
            <w:r w:rsidRPr="00831A2B">
              <w:rPr>
                <w:rFonts w:asciiTheme="minorHAnsi" w:hAnsiTheme="minorHAnsi" w:cstheme="minorHAnsi"/>
                <w:lang w:eastAsia="ar-SA"/>
              </w:rPr>
              <w:t>Clientprogramme anpassen/ ergänzen (Vorlage je eines Beispielskripts)</w:t>
            </w:r>
          </w:p>
          <w:p w14:paraId="13D7D52B" w14:textId="3CCA6FBA" w:rsidR="0069336D" w:rsidRPr="00464ABA" w:rsidRDefault="0069336D" w:rsidP="006474DC">
            <w:pPr>
              <w:tabs>
                <w:tab w:val="left" w:pos="268"/>
              </w:tabs>
              <w:suppressAutoHyphens/>
              <w:snapToGrid w:val="0"/>
              <w:spacing w:after="0" w:line="240" w:lineRule="auto"/>
              <w:ind w:left="360" w:hanging="122"/>
              <w:rPr>
                <w:rFonts w:asciiTheme="minorHAnsi" w:hAnsiTheme="minorHAnsi" w:cstheme="minorHAnsi"/>
                <w:lang w:eastAsia="ar-SA"/>
              </w:rPr>
            </w:pPr>
            <w:r>
              <w:rPr>
                <w:rFonts w:asciiTheme="minorHAnsi" w:hAnsiTheme="minorHAnsi" w:cstheme="minorHAnsi"/>
                <w:lang w:eastAsia="ar-SA"/>
              </w:rPr>
              <w:lastRenderedPageBreak/>
              <w:t xml:space="preserve">Testschaltung auf einem </w:t>
            </w:r>
            <w:proofErr w:type="spellStart"/>
            <w:r>
              <w:rPr>
                <w:rFonts w:asciiTheme="minorHAnsi" w:hAnsiTheme="minorHAnsi" w:cstheme="minorHAnsi"/>
                <w:lang w:eastAsia="ar-SA"/>
              </w:rPr>
              <w:t>Breadboard</w:t>
            </w:r>
            <w:proofErr w:type="spellEnd"/>
          </w:p>
        </w:tc>
        <w:tc>
          <w:tcPr>
            <w:tcW w:w="2229" w:type="dxa"/>
            <w:vMerge w:val="restart"/>
            <w:tcBorders>
              <w:top w:val="single" w:sz="4" w:space="0" w:color="000000"/>
              <w:left w:val="single" w:sz="4" w:space="0" w:color="000000"/>
              <w:right w:val="single" w:sz="4" w:space="0" w:color="000000"/>
            </w:tcBorders>
          </w:tcPr>
          <w:p w14:paraId="00EF101A" w14:textId="77777777" w:rsidR="0069336D" w:rsidRDefault="0069336D" w:rsidP="009567B4">
            <w:pPr>
              <w:tabs>
                <w:tab w:val="left" w:pos="268"/>
              </w:tabs>
              <w:suppressAutoHyphens/>
              <w:snapToGrid w:val="0"/>
              <w:spacing w:after="0" w:line="240" w:lineRule="auto"/>
              <w:ind w:left="360" w:hanging="122"/>
              <w:rPr>
                <w:rFonts w:asciiTheme="minorHAnsi" w:hAnsiTheme="minorHAnsi" w:cstheme="minorHAnsi"/>
                <w:lang w:eastAsia="ar-SA"/>
              </w:rPr>
            </w:pPr>
            <w:r w:rsidRPr="00C2022C">
              <w:rPr>
                <w:rFonts w:asciiTheme="minorHAnsi" w:hAnsiTheme="minorHAnsi" w:cstheme="minorHAnsi"/>
                <w:lang w:eastAsia="ar-SA"/>
              </w:rPr>
              <w:lastRenderedPageBreak/>
              <w:t>Arbeit in den Stammgruppen</w:t>
            </w:r>
          </w:p>
          <w:p w14:paraId="100EC5A3" w14:textId="77777777" w:rsidR="0069336D" w:rsidRDefault="0069336D" w:rsidP="009567B4">
            <w:pPr>
              <w:tabs>
                <w:tab w:val="left" w:pos="268"/>
              </w:tabs>
              <w:suppressAutoHyphens/>
              <w:snapToGrid w:val="0"/>
              <w:spacing w:after="0" w:line="240" w:lineRule="auto"/>
              <w:ind w:left="360" w:hanging="122"/>
              <w:rPr>
                <w:rFonts w:asciiTheme="minorHAnsi" w:hAnsiTheme="minorHAnsi" w:cstheme="minorHAnsi"/>
                <w:lang w:eastAsia="ar-SA"/>
              </w:rPr>
            </w:pPr>
          </w:p>
          <w:p w14:paraId="5A19863F" w14:textId="7FB976E1" w:rsidR="0069336D" w:rsidRPr="00464ABA" w:rsidRDefault="0069336D" w:rsidP="009567B4">
            <w:pPr>
              <w:tabs>
                <w:tab w:val="left" w:pos="268"/>
              </w:tabs>
              <w:suppressAutoHyphens/>
              <w:snapToGrid w:val="0"/>
              <w:spacing w:after="0" w:line="240" w:lineRule="auto"/>
              <w:ind w:left="360" w:hanging="122"/>
              <w:rPr>
                <w:rFonts w:asciiTheme="minorHAnsi" w:hAnsiTheme="minorHAnsi" w:cstheme="minorHAnsi"/>
                <w:lang w:eastAsia="ar-SA"/>
              </w:rPr>
            </w:pPr>
            <w:r>
              <w:rPr>
                <w:rFonts w:asciiTheme="minorHAnsi" w:hAnsiTheme="minorHAnsi" w:cstheme="minorHAnsi"/>
                <w:lang w:eastAsia="ar-SA"/>
              </w:rPr>
              <w:t>Für Distanzunterricht nur bedingt geeignet</w:t>
            </w:r>
          </w:p>
        </w:tc>
      </w:tr>
      <w:tr w:rsidR="0069336D" w:rsidRPr="00464ABA" w14:paraId="22F8D323" w14:textId="77777777" w:rsidTr="007F4A68">
        <w:trPr>
          <w:trHeight w:val="1344"/>
        </w:trPr>
        <w:tc>
          <w:tcPr>
            <w:tcW w:w="1358" w:type="dxa"/>
            <w:vMerge/>
            <w:tcBorders>
              <w:left w:val="single" w:sz="4" w:space="0" w:color="000000"/>
            </w:tcBorders>
          </w:tcPr>
          <w:p w14:paraId="7FF7F783" w14:textId="77777777" w:rsidR="0069336D" w:rsidRPr="00E3035A" w:rsidRDefault="0069336D" w:rsidP="009567B4">
            <w:pPr>
              <w:suppressAutoHyphens/>
              <w:snapToGrid w:val="0"/>
              <w:spacing w:after="0" w:line="240" w:lineRule="auto"/>
              <w:rPr>
                <w:rFonts w:asciiTheme="minorHAnsi" w:hAnsiTheme="minorHAnsi" w:cstheme="minorHAnsi"/>
                <w:color w:val="000000" w:themeColor="text1"/>
                <w:lang w:eastAsia="ar-SA"/>
              </w:rPr>
            </w:pPr>
          </w:p>
        </w:tc>
        <w:tc>
          <w:tcPr>
            <w:tcW w:w="4315" w:type="dxa"/>
            <w:gridSpan w:val="2"/>
            <w:tcBorders>
              <w:top w:val="single" w:sz="4" w:space="0" w:color="000000"/>
              <w:left w:val="single" w:sz="4" w:space="0" w:color="000000"/>
            </w:tcBorders>
          </w:tcPr>
          <w:p w14:paraId="00FE5574" w14:textId="10E336AB" w:rsidR="00461C9E" w:rsidRPr="00C2022C" w:rsidRDefault="00461C9E" w:rsidP="00461C9E">
            <w:pPr>
              <w:tabs>
                <w:tab w:val="left" w:pos="142"/>
              </w:tabs>
              <w:suppressAutoHyphens/>
              <w:snapToGrid w:val="0"/>
              <w:spacing w:after="0" w:line="240" w:lineRule="auto"/>
              <w:ind w:left="360" w:hanging="122"/>
              <w:rPr>
                <w:rFonts w:asciiTheme="minorHAnsi" w:hAnsiTheme="minorHAnsi" w:cstheme="minorHAnsi"/>
                <w:lang w:eastAsia="ar-SA"/>
              </w:rPr>
            </w:pPr>
            <w:r w:rsidRPr="00C2022C">
              <w:rPr>
                <w:rFonts w:asciiTheme="minorHAnsi" w:hAnsiTheme="minorHAnsi" w:cstheme="minorHAnsi"/>
                <w:lang w:eastAsia="ar-SA"/>
              </w:rPr>
              <w:t xml:space="preserve">… realisieren </w:t>
            </w:r>
            <w:r w:rsidR="009711A8">
              <w:rPr>
                <w:rFonts w:asciiTheme="minorHAnsi" w:hAnsiTheme="minorHAnsi" w:cstheme="minorHAnsi"/>
                <w:lang w:eastAsia="ar-SA"/>
              </w:rPr>
              <w:t xml:space="preserve">objektorientierte </w:t>
            </w:r>
            <w:r w:rsidRPr="00C2022C">
              <w:rPr>
                <w:rFonts w:asciiTheme="minorHAnsi" w:hAnsiTheme="minorHAnsi" w:cstheme="minorHAnsi"/>
                <w:lang w:eastAsia="ar-SA"/>
              </w:rPr>
              <w:t xml:space="preserve">Clientprogramme für die Funktionen eines Softwarereglers, eines </w:t>
            </w:r>
            <w:proofErr w:type="spellStart"/>
            <w:r w:rsidRPr="00C2022C">
              <w:rPr>
                <w:rFonts w:asciiTheme="minorHAnsi" w:hAnsiTheme="minorHAnsi" w:cstheme="minorHAnsi"/>
                <w:lang w:eastAsia="ar-SA"/>
              </w:rPr>
              <w:t>Subscribers</w:t>
            </w:r>
            <w:proofErr w:type="spellEnd"/>
            <w:r w:rsidRPr="00C2022C">
              <w:rPr>
                <w:rFonts w:asciiTheme="minorHAnsi" w:hAnsiTheme="minorHAnsi" w:cstheme="minorHAnsi"/>
                <w:lang w:eastAsia="ar-SA"/>
              </w:rPr>
              <w:t xml:space="preserve"> und eine</w:t>
            </w:r>
            <w:r>
              <w:rPr>
                <w:rFonts w:asciiTheme="minorHAnsi" w:hAnsiTheme="minorHAnsi" w:cstheme="minorHAnsi"/>
                <w:lang w:eastAsia="ar-SA"/>
              </w:rPr>
              <w:t xml:space="preserve">s Publishers </w:t>
            </w:r>
            <w:r w:rsidRPr="00C2022C">
              <w:rPr>
                <w:rFonts w:asciiTheme="minorHAnsi" w:hAnsiTheme="minorHAnsi" w:cstheme="minorHAnsi"/>
                <w:lang w:eastAsia="ar-SA"/>
              </w:rPr>
              <w:t>(5)</w:t>
            </w:r>
            <w:r>
              <w:rPr>
                <w:rFonts w:asciiTheme="minorHAnsi" w:hAnsiTheme="minorHAnsi" w:cstheme="minorHAnsi"/>
                <w:lang w:eastAsia="ar-SA"/>
              </w:rPr>
              <w:t xml:space="preserve"> (FK)</w:t>
            </w:r>
          </w:p>
          <w:p w14:paraId="66DF5EE3" w14:textId="3820F9EA" w:rsidR="00BA5734" w:rsidRPr="00C2022C" w:rsidRDefault="00461C9E" w:rsidP="00461C9E">
            <w:pPr>
              <w:tabs>
                <w:tab w:val="left" w:pos="142"/>
              </w:tabs>
              <w:suppressAutoHyphens/>
              <w:snapToGrid w:val="0"/>
              <w:spacing w:after="0" w:line="240" w:lineRule="auto"/>
              <w:ind w:left="360" w:hanging="122"/>
              <w:rPr>
                <w:rFonts w:asciiTheme="minorHAnsi" w:hAnsiTheme="minorHAnsi" w:cstheme="minorHAnsi"/>
                <w:lang w:eastAsia="ar-SA"/>
              </w:rPr>
            </w:pPr>
            <w:r w:rsidRPr="00C2022C">
              <w:rPr>
                <w:rFonts w:asciiTheme="minorHAnsi" w:hAnsiTheme="minorHAnsi" w:cstheme="minorHAnsi"/>
                <w:lang w:eastAsia="ar-SA"/>
              </w:rPr>
              <w:t>… installieren Hardwarekomponenten (5)</w:t>
            </w:r>
            <w:r>
              <w:rPr>
                <w:rFonts w:asciiTheme="minorHAnsi" w:hAnsiTheme="minorHAnsi" w:cstheme="minorHAnsi"/>
                <w:lang w:eastAsia="ar-SA"/>
              </w:rPr>
              <w:t xml:space="preserve"> (FP)</w:t>
            </w:r>
          </w:p>
        </w:tc>
        <w:tc>
          <w:tcPr>
            <w:tcW w:w="2489" w:type="dxa"/>
            <w:vMerge/>
            <w:tcBorders>
              <w:left w:val="single" w:sz="4" w:space="0" w:color="000000"/>
              <w:right w:val="single" w:sz="4" w:space="0" w:color="000000"/>
            </w:tcBorders>
          </w:tcPr>
          <w:p w14:paraId="224825E0" w14:textId="77777777" w:rsidR="0069336D" w:rsidRPr="00831A2B" w:rsidRDefault="0069336D" w:rsidP="00414DF2">
            <w:pPr>
              <w:tabs>
                <w:tab w:val="left" w:pos="268"/>
              </w:tabs>
              <w:suppressAutoHyphens/>
              <w:snapToGrid w:val="0"/>
              <w:spacing w:after="0" w:line="240" w:lineRule="auto"/>
              <w:ind w:left="360" w:hanging="122"/>
              <w:rPr>
                <w:rFonts w:asciiTheme="minorHAnsi" w:hAnsiTheme="minorHAnsi" w:cstheme="minorHAnsi"/>
                <w:lang w:eastAsia="ar-SA"/>
              </w:rPr>
            </w:pPr>
          </w:p>
        </w:tc>
        <w:tc>
          <w:tcPr>
            <w:tcW w:w="2229" w:type="dxa"/>
            <w:vMerge/>
            <w:tcBorders>
              <w:left w:val="single" w:sz="4" w:space="0" w:color="000000"/>
              <w:right w:val="single" w:sz="4" w:space="0" w:color="000000"/>
            </w:tcBorders>
          </w:tcPr>
          <w:p w14:paraId="44E1BC12" w14:textId="77777777" w:rsidR="0069336D" w:rsidRPr="00C2022C" w:rsidRDefault="0069336D" w:rsidP="009567B4">
            <w:pPr>
              <w:tabs>
                <w:tab w:val="left" w:pos="268"/>
              </w:tabs>
              <w:suppressAutoHyphens/>
              <w:snapToGrid w:val="0"/>
              <w:spacing w:after="0" w:line="240" w:lineRule="auto"/>
              <w:ind w:left="360" w:hanging="122"/>
              <w:rPr>
                <w:rFonts w:asciiTheme="minorHAnsi" w:hAnsiTheme="minorHAnsi" w:cstheme="minorHAnsi"/>
                <w:lang w:eastAsia="ar-SA"/>
              </w:rPr>
            </w:pPr>
          </w:p>
        </w:tc>
      </w:tr>
      <w:tr w:rsidR="00915B56" w:rsidRPr="00464ABA" w14:paraId="77A7FDBD" w14:textId="77777777" w:rsidTr="00915B56">
        <w:trPr>
          <w:trHeight w:val="2250"/>
        </w:trPr>
        <w:tc>
          <w:tcPr>
            <w:tcW w:w="1358" w:type="dxa"/>
            <w:vMerge w:val="restart"/>
            <w:tcBorders>
              <w:top w:val="single" w:sz="4" w:space="0" w:color="000000"/>
              <w:left w:val="single" w:sz="4" w:space="0" w:color="000000"/>
            </w:tcBorders>
          </w:tcPr>
          <w:p w14:paraId="52131F49" w14:textId="7BAEB625" w:rsidR="00915B56" w:rsidRPr="00E3035A" w:rsidRDefault="00915B56" w:rsidP="009567B4">
            <w:pPr>
              <w:suppressAutoHyphens/>
              <w:snapToGrid w:val="0"/>
              <w:spacing w:after="0" w:line="240" w:lineRule="auto"/>
              <w:rPr>
                <w:rFonts w:asciiTheme="minorHAnsi" w:hAnsiTheme="minorHAnsi" w:cstheme="minorHAnsi"/>
                <w:color w:val="000000" w:themeColor="text1"/>
                <w:lang w:eastAsia="ar-SA"/>
              </w:rPr>
            </w:pPr>
            <w:r w:rsidRPr="00E3035A">
              <w:rPr>
                <w:rFonts w:asciiTheme="minorHAnsi" w:hAnsiTheme="minorHAnsi" w:cstheme="minorHAnsi"/>
                <w:color w:val="000000" w:themeColor="text1"/>
                <w:lang w:eastAsia="ar-SA"/>
              </w:rPr>
              <w:t>Kontrollieren/ Bewerten</w:t>
            </w:r>
          </w:p>
        </w:tc>
        <w:tc>
          <w:tcPr>
            <w:tcW w:w="4315" w:type="dxa"/>
            <w:gridSpan w:val="2"/>
            <w:tcBorders>
              <w:top w:val="single" w:sz="4" w:space="0" w:color="000000"/>
              <w:left w:val="single" w:sz="4" w:space="0" w:color="000000"/>
            </w:tcBorders>
          </w:tcPr>
          <w:p w14:paraId="665C9C8B" w14:textId="77777777" w:rsidR="008857C1" w:rsidRDefault="008857C1" w:rsidP="008857C1">
            <w:pPr>
              <w:tabs>
                <w:tab w:val="left" w:pos="142"/>
              </w:tabs>
              <w:suppressAutoHyphens/>
              <w:snapToGrid w:val="0"/>
              <w:spacing w:after="0" w:line="240" w:lineRule="auto"/>
              <w:ind w:left="360" w:hanging="122"/>
              <w:rPr>
                <w:rFonts w:asciiTheme="minorHAnsi" w:hAnsiTheme="minorHAnsi" w:cstheme="minorHAnsi"/>
                <w:lang w:eastAsia="ar-SA"/>
              </w:rPr>
            </w:pPr>
            <w:r>
              <w:rPr>
                <w:rFonts w:asciiTheme="minorHAnsi" w:hAnsiTheme="minorHAnsi" w:cstheme="minorHAnsi"/>
                <w:lang w:eastAsia="ar-SA"/>
              </w:rPr>
              <w:t>… nennen Herausforderungen während der Installation und diskutieren Lösungen</w:t>
            </w:r>
          </w:p>
          <w:p w14:paraId="09EE74DD" w14:textId="77777777" w:rsidR="008857C1" w:rsidRDefault="008857C1" w:rsidP="008857C1">
            <w:pPr>
              <w:tabs>
                <w:tab w:val="left" w:pos="142"/>
              </w:tabs>
              <w:suppressAutoHyphens/>
              <w:snapToGrid w:val="0"/>
              <w:spacing w:after="0" w:line="240" w:lineRule="auto"/>
              <w:ind w:left="360" w:hanging="122"/>
              <w:rPr>
                <w:rFonts w:asciiTheme="minorHAnsi" w:hAnsiTheme="minorHAnsi" w:cstheme="minorHAnsi"/>
                <w:lang w:eastAsia="ar-SA"/>
              </w:rPr>
            </w:pPr>
            <w:r>
              <w:rPr>
                <w:rFonts w:asciiTheme="minorHAnsi" w:hAnsiTheme="minorHAnsi" w:cstheme="minorHAnsi"/>
                <w:lang w:eastAsia="ar-SA"/>
              </w:rPr>
              <w:t>… stellen ihre Arbeitsergebnisse vor</w:t>
            </w:r>
          </w:p>
          <w:p w14:paraId="1441FBF7" w14:textId="413E8C42" w:rsidR="00915B56" w:rsidRPr="00464ABA" w:rsidRDefault="008857C1" w:rsidP="008857C1">
            <w:pPr>
              <w:tabs>
                <w:tab w:val="left" w:pos="142"/>
              </w:tabs>
              <w:suppressAutoHyphens/>
              <w:snapToGrid w:val="0"/>
              <w:spacing w:after="0" w:line="240" w:lineRule="auto"/>
              <w:ind w:left="360" w:hanging="122"/>
              <w:rPr>
                <w:rFonts w:asciiTheme="minorHAnsi" w:hAnsiTheme="minorHAnsi" w:cstheme="minorHAnsi"/>
                <w:lang w:eastAsia="ar-SA"/>
              </w:rPr>
            </w:pPr>
            <w:r>
              <w:rPr>
                <w:rFonts w:asciiTheme="minorHAnsi" w:hAnsiTheme="minorHAnsi" w:cstheme="minorHAnsi"/>
                <w:lang w:eastAsia="ar-SA"/>
              </w:rPr>
              <w:t>… vergleichen Energiebedarfe bei geregelten und ungeregelten Systemen</w:t>
            </w:r>
          </w:p>
        </w:tc>
        <w:tc>
          <w:tcPr>
            <w:tcW w:w="2489" w:type="dxa"/>
            <w:vMerge w:val="restart"/>
            <w:tcBorders>
              <w:top w:val="single" w:sz="4" w:space="0" w:color="000000"/>
              <w:left w:val="single" w:sz="4" w:space="0" w:color="000000"/>
              <w:right w:val="single" w:sz="4" w:space="0" w:color="000000"/>
            </w:tcBorders>
          </w:tcPr>
          <w:p w14:paraId="207EC176" w14:textId="56F21C06" w:rsidR="00915B56" w:rsidRPr="00347410" w:rsidRDefault="00915B56" w:rsidP="00BE2E83">
            <w:pPr>
              <w:tabs>
                <w:tab w:val="left" w:pos="268"/>
              </w:tabs>
              <w:suppressAutoHyphens/>
              <w:snapToGrid w:val="0"/>
              <w:spacing w:after="0" w:line="240" w:lineRule="auto"/>
              <w:ind w:left="360" w:hanging="122"/>
              <w:rPr>
                <w:rFonts w:asciiTheme="minorHAnsi" w:hAnsiTheme="minorHAnsi" w:cstheme="minorHAnsi"/>
                <w:lang w:eastAsia="ar-SA"/>
              </w:rPr>
            </w:pPr>
            <w:r>
              <w:rPr>
                <w:rFonts w:asciiTheme="minorHAnsi" w:hAnsiTheme="minorHAnsi" w:cstheme="minorHAnsi"/>
                <w:lang w:eastAsia="ar-SA"/>
              </w:rPr>
              <w:t xml:space="preserve">Zugriff auf die </w:t>
            </w:r>
            <w:proofErr w:type="spellStart"/>
            <w:r>
              <w:rPr>
                <w:rFonts w:asciiTheme="minorHAnsi" w:hAnsiTheme="minorHAnsi" w:cstheme="minorHAnsi"/>
                <w:lang w:eastAsia="ar-SA"/>
              </w:rPr>
              <w:t>Regelgöße</w:t>
            </w:r>
            <w:proofErr w:type="spellEnd"/>
            <w:r>
              <w:rPr>
                <w:rFonts w:asciiTheme="minorHAnsi" w:hAnsiTheme="minorHAnsi" w:cstheme="minorHAnsi"/>
                <w:lang w:eastAsia="ar-SA"/>
              </w:rPr>
              <w:t xml:space="preserve"> über die Cloud</w:t>
            </w:r>
          </w:p>
          <w:p w14:paraId="1086AF90" w14:textId="0FDA514B" w:rsidR="00915B56" w:rsidRPr="00347410" w:rsidRDefault="00915B56" w:rsidP="00BE2E83">
            <w:pPr>
              <w:tabs>
                <w:tab w:val="left" w:pos="268"/>
              </w:tabs>
              <w:suppressAutoHyphens/>
              <w:snapToGrid w:val="0"/>
              <w:spacing w:after="0" w:line="240" w:lineRule="auto"/>
              <w:ind w:left="360" w:hanging="122"/>
              <w:rPr>
                <w:rFonts w:asciiTheme="minorHAnsi" w:hAnsiTheme="minorHAnsi" w:cstheme="minorHAnsi"/>
                <w:lang w:eastAsia="ar-SA"/>
              </w:rPr>
            </w:pPr>
            <w:r w:rsidRPr="00347410">
              <w:rPr>
                <w:rFonts w:asciiTheme="minorHAnsi" w:hAnsiTheme="minorHAnsi" w:cstheme="minorHAnsi"/>
                <w:lang w:eastAsia="ar-SA"/>
              </w:rPr>
              <w:t>Energiebedarfsvergleich geregelt/ ungeregelt</w:t>
            </w:r>
          </w:p>
          <w:p w14:paraId="030EB24F" w14:textId="77777777" w:rsidR="00915B56" w:rsidRDefault="00915B56" w:rsidP="00BE2E83">
            <w:pPr>
              <w:tabs>
                <w:tab w:val="left" w:pos="268"/>
              </w:tabs>
              <w:suppressAutoHyphens/>
              <w:snapToGrid w:val="0"/>
              <w:spacing w:after="0" w:line="240" w:lineRule="auto"/>
              <w:ind w:left="360" w:hanging="122"/>
              <w:rPr>
                <w:rFonts w:asciiTheme="minorHAnsi" w:hAnsiTheme="minorHAnsi" w:cstheme="minorHAnsi"/>
                <w:lang w:eastAsia="ar-SA"/>
              </w:rPr>
            </w:pPr>
          </w:p>
          <w:p w14:paraId="455893F8" w14:textId="77777777" w:rsidR="00915B56" w:rsidRPr="00C31093" w:rsidRDefault="00915B56" w:rsidP="007C419F">
            <w:pPr>
              <w:tabs>
                <w:tab w:val="left" w:pos="142"/>
              </w:tabs>
              <w:suppressAutoHyphens/>
              <w:snapToGrid w:val="0"/>
              <w:spacing w:after="0" w:line="240" w:lineRule="auto"/>
              <w:ind w:left="360" w:hanging="122"/>
              <w:rPr>
                <w:rFonts w:asciiTheme="minorHAnsi" w:hAnsiTheme="minorHAnsi" w:cstheme="minorHAnsi"/>
                <w:b/>
                <w:bCs/>
                <w:lang w:eastAsia="ar-SA"/>
              </w:rPr>
            </w:pPr>
            <w:r w:rsidRPr="00C31093">
              <w:rPr>
                <w:rFonts w:asciiTheme="minorHAnsi" w:hAnsiTheme="minorHAnsi" w:cstheme="minorHAnsi"/>
                <w:b/>
                <w:bCs/>
                <w:lang w:eastAsia="ar-SA"/>
              </w:rPr>
              <w:t>Üben/ Wiederholen/ Transfer</w:t>
            </w:r>
          </w:p>
          <w:p w14:paraId="7FD31338" w14:textId="526323DD" w:rsidR="00915B56" w:rsidRPr="000E4909" w:rsidRDefault="00915B56" w:rsidP="00BE2E83">
            <w:pPr>
              <w:tabs>
                <w:tab w:val="left" w:pos="268"/>
              </w:tabs>
              <w:suppressAutoHyphens/>
              <w:snapToGrid w:val="0"/>
              <w:spacing w:after="0" w:line="240" w:lineRule="auto"/>
              <w:ind w:left="360" w:hanging="122"/>
              <w:rPr>
                <w:rFonts w:asciiTheme="minorHAnsi" w:hAnsiTheme="minorHAnsi" w:cstheme="minorHAnsi"/>
                <w:lang w:eastAsia="ar-SA"/>
              </w:rPr>
            </w:pPr>
            <w:r w:rsidRPr="000E4909">
              <w:rPr>
                <w:rFonts w:asciiTheme="minorHAnsi" w:hAnsiTheme="minorHAnsi" w:cstheme="minorHAnsi"/>
                <w:lang w:eastAsia="ar-SA"/>
              </w:rPr>
              <w:t>REST, MQTT die nicht verwendete Methode integrieren</w:t>
            </w:r>
          </w:p>
          <w:p w14:paraId="426BF0FF" w14:textId="1C93CD86" w:rsidR="00915B56" w:rsidRPr="00464ABA" w:rsidRDefault="00915B56" w:rsidP="00BE2E83">
            <w:pPr>
              <w:tabs>
                <w:tab w:val="left" w:pos="268"/>
              </w:tabs>
              <w:suppressAutoHyphens/>
              <w:snapToGrid w:val="0"/>
              <w:spacing w:after="0" w:line="240" w:lineRule="auto"/>
              <w:ind w:left="360" w:hanging="122"/>
              <w:rPr>
                <w:rFonts w:asciiTheme="minorHAnsi" w:hAnsiTheme="minorHAnsi" w:cstheme="minorHAnsi"/>
                <w:lang w:eastAsia="ar-SA"/>
              </w:rPr>
            </w:pPr>
            <w:r>
              <w:rPr>
                <w:rFonts w:asciiTheme="minorHAnsi" w:hAnsiTheme="minorHAnsi" w:cstheme="minorHAnsi"/>
                <w:lang w:eastAsia="ar-SA"/>
              </w:rPr>
              <w:t xml:space="preserve">Simulationssoftware, z.B. </w:t>
            </w:r>
            <w:proofErr w:type="spellStart"/>
            <w:r>
              <w:rPr>
                <w:rFonts w:asciiTheme="minorHAnsi" w:hAnsiTheme="minorHAnsi" w:cstheme="minorHAnsi"/>
                <w:lang w:eastAsia="ar-SA"/>
              </w:rPr>
              <w:t>Packettracer</w:t>
            </w:r>
            <w:proofErr w:type="spellEnd"/>
          </w:p>
        </w:tc>
        <w:tc>
          <w:tcPr>
            <w:tcW w:w="2229" w:type="dxa"/>
            <w:vMerge w:val="restart"/>
            <w:tcBorders>
              <w:top w:val="single" w:sz="4" w:space="0" w:color="000000"/>
              <w:left w:val="single" w:sz="4" w:space="0" w:color="000000"/>
              <w:right w:val="single" w:sz="4" w:space="0" w:color="000000"/>
            </w:tcBorders>
          </w:tcPr>
          <w:p w14:paraId="01C22F85" w14:textId="77777777" w:rsidR="00915B56" w:rsidRDefault="00915B56" w:rsidP="00FF0CDF">
            <w:pPr>
              <w:tabs>
                <w:tab w:val="left" w:pos="268"/>
              </w:tabs>
              <w:suppressAutoHyphens/>
              <w:snapToGrid w:val="0"/>
              <w:spacing w:after="0" w:line="240" w:lineRule="auto"/>
              <w:ind w:left="360" w:hanging="122"/>
              <w:rPr>
                <w:rFonts w:asciiTheme="minorHAnsi" w:hAnsiTheme="minorHAnsi" w:cstheme="minorHAnsi"/>
                <w:lang w:eastAsia="ar-SA"/>
              </w:rPr>
            </w:pPr>
            <w:r w:rsidRPr="00C2022C">
              <w:rPr>
                <w:rFonts w:asciiTheme="minorHAnsi" w:hAnsiTheme="minorHAnsi" w:cstheme="minorHAnsi"/>
                <w:lang w:eastAsia="ar-SA"/>
              </w:rPr>
              <w:t>Arbeit in den Stammgruppen</w:t>
            </w:r>
          </w:p>
          <w:p w14:paraId="37F431A1" w14:textId="77777777" w:rsidR="00915B56" w:rsidRDefault="00915B56" w:rsidP="00FF0CDF">
            <w:pPr>
              <w:tabs>
                <w:tab w:val="left" w:pos="268"/>
              </w:tabs>
              <w:suppressAutoHyphens/>
              <w:snapToGrid w:val="0"/>
              <w:spacing w:after="0" w:line="240" w:lineRule="auto"/>
              <w:ind w:left="360" w:hanging="122"/>
              <w:rPr>
                <w:rFonts w:asciiTheme="minorHAnsi" w:hAnsiTheme="minorHAnsi" w:cstheme="minorHAnsi"/>
                <w:lang w:eastAsia="ar-SA"/>
              </w:rPr>
            </w:pPr>
            <w:r>
              <w:rPr>
                <w:rFonts w:asciiTheme="minorHAnsi" w:hAnsiTheme="minorHAnsi" w:cstheme="minorHAnsi"/>
                <w:lang w:eastAsia="ar-SA"/>
              </w:rPr>
              <w:t>Vorstellung der Ergebnisse vor der Klasse oder vor einer anderen Arbeitsgruppe</w:t>
            </w:r>
          </w:p>
          <w:p w14:paraId="42093E4E" w14:textId="75991AD4" w:rsidR="00915B56" w:rsidRPr="00B51A7A" w:rsidRDefault="00915B56" w:rsidP="00FF0CDF">
            <w:pPr>
              <w:tabs>
                <w:tab w:val="left" w:pos="268"/>
              </w:tabs>
              <w:suppressAutoHyphens/>
              <w:snapToGrid w:val="0"/>
              <w:spacing w:after="0" w:line="240" w:lineRule="auto"/>
              <w:ind w:left="360" w:hanging="122"/>
              <w:rPr>
                <w:rFonts w:asciiTheme="minorHAnsi" w:hAnsiTheme="minorHAnsi" w:cstheme="minorHAnsi"/>
                <w:lang w:eastAsia="ar-SA"/>
              </w:rPr>
            </w:pPr>
            <w:r>
              <w:rPr>
                <w:rFonts w:asciiTheme="minorHAnsi" w:hAnsiTheme="minorHAnsi" w:cstheme="minorHAnsi"/>
                <w:lang w:eastAsia="ar-SA"/>
              </w:rPr>
              <w:t>Für Distanzunterricht nur bedingt geeignet</w:t>
            </w:r>
          </w:p>
        </w:tc>
      </w:tr>
      <w:tr w:rsidR="00915B56" w:rsidRPr="00464ABA" w14:paraId="7417A2E8" w14:textId="77777777" w:rsidTr="00122413">
        <w:trPr>
          <w:trHeight w:val="2250"/>
        </w:trPr>
        <w:tc>
          <w:tcPr>
            <w:tcW w:w="1358" w:type="dxa"/>
            <w:vMerge/>
            <w:tcBorders>
              <w:left w:val="single" w:sz="4" w:space="0" w:color="000000"/>
            </w:tcBorders>
          </w:tcPr>
          <w:p w14:paraId="29D204A4" w14:textId="77777777" w:rsidR="00915B56" w:rsidRPr="00E3035A" w:rsidRDefault="00915B56" w:rsidP="009567B4">
            <w:pPr>
              <w:suppressAutoHyphens/>
              <w:snapToGrid w:val="0"/>
              <w:spacing w:after="0" w:line="240" w:lineRule="auto"/>
              <w:rPr>
                <w:rFonts w:asciiTheme="minorHAnsi" w:hAnsiTheme="minorHAnsi" w:cstheme="minorHAnsi"/>
                <w:color w:val="000000" w:themeColor="text1"/>
                <w:lang w:eastAsia="ar-SA"/>
              </w:rPr>
            </w:pPr>
          </w:p>
        </w:tc>
        <w:tc>
          <w:tcPr>
            <w:tcW w:w="4315" w:type="dxa"/>
            <w:gridSpan w:val="2"/>
            <w:tcBorders>
              <w:top w:val="single" w:sz="4" w:space="0" w:color="000000"/>
              <w:left w:val="single" w:sz="4" w:space="0" w:color="000000"/>
            </w:tcBorders>
          </w:tcPr>
          <w:p w14:paraId="34778D93" w14:textId="77777777" w:rsidR="008857C1" w:rsidRPr="00831A2B" w:rsidRDefault="008857C1" w:rsidP="008857C1">
            <w:pPr>
              <w:tabs>
                <w:tab w:val="left" w:pos="142"/>
              </w:tabs>
              <w:suppressAutoHyphens/>
              <w:snapToGrid w:val="0"/>
              <w:spacing w:after="0" w:line="240" w:lineRule="auto"/>
              <w:ind w:left="360" w:hanging="122"/>
              <w:rPr>
                <w:rFonts w:asciiTheme="minorHAnsi" w:hAnsiTheme="minorHAnsi" w:cstheme="minorHAnsi"/>
                <w:lang w:eastAsia="ar-SA"/>
              </w:rPr>
            </w:pPr>
            <w:r w:rsidRPr="00831A2B">
              <w:rPr>
                <w:rFonts w:asciiTheme="minorHAnsi" w:hAnsiTheme="minorHAnsi" w:cstheme="minorHAnsi"/>
                <w:lang w:eastAsia="ar-SA"/>
              </w:rPr>
              <w:t>… testen die Funktionalität der erstellten Software (6)</w:t>
            </w:r>
            <w:r>
              <w:rPr>
                <w:rFonts w:asciiTheme="minorHAnsi" w:hAnsiTheme="minorHAnsi" w:cstheme="minorHAnsi"/>
                <w:lang w:eastAsia="ar-SA"/>
              </w:rPr>
              <w:t xml:space="preserve"> (FP)</w:t>
            </w:r>
          </w:p>
          <w:p w14:paraId="697F070F" w14:textId="77777777" w:rsidR="008857C1" w:rsidRDefault="008857C1" w:rsidP="008857C1">
            <w:pPr>
              <w:tabs>
                <w:tab w:val="left" w:pos="142"/>
              </w:tabs>
              <w:suppressAutoHyphens/>
              <w:snapToGrid w:val="0"/>
              <w:spacing w:after="0" w:line="240" w:lineRule="auto"/>
              <w:ind w:left="360" w:hanging="122"/>
              <w:rPr>
                <w:rFonts w:asciiTheme="minorHAnsi" w:hAnsiTheme="minorHAnsi" w:cstheme="minorHAnsi"/>
                <w:lang w:eastAsia="ar-SA"/>
              </w:rPr>
            </w:pPr>
            <w:r w:rsidRPr="00831A2B">
              <w:rPr>
                <w:rFonts w:asciiTheme="minorHAnsi" w:hAnsiTheme="minorHAnsi" w:cstheme="minorHAnsi"/>
                <w:lang w:eastAsia="ar-SA"/>
              </w:rPr>
              <w:t xml:space="preserve">… beurteilen die Wirksamkeit des eingesetzten </w:t>
            </w:r>
            <w:proofErr w:type="spellStart"/>
            <w:r w:rsidRPr="00831A2B">
              <w:rPr>
                <w:rFonts w:asciiTheme="minorHAnsi" w:hAnsiTheme="minorHAnsi" w:cstheme="minorHAnsi"/>
                <w:lang w:eastAsia="ar-SA"/>
              </w:rPr>
              <w:t>Reglertyps</w:t>
            </w:r>
            <w:proofErr w:type="spellEnd"/>
            <w:r w:rsidRPr="00831A2B">
              <w:rPr>
                <w:rFonts w:asciiTheme="minorHAnsi" w:hAnsiTheme="minorHAnsi" w:cstheme="minorHAnsi"/>
                <w:lang w:eastAsia="ar-SA"/>
              </w:rPr>
              <w:t xml:space="preserve"> (6)</w:t>
            </w:r>
            <w:r>
              <w:rPr>
                <w:rFonts w:asciiTheme="minorHAnsi" w:hAnsiTheme="minorHAnsi" w:cstheme="minorHAnsi"/>
                <w:lang w:eastAsia="ar-SA"/>
              </w:rPr>
              <w:t xml:space="preserve"> (FP)</w:t>
            </w:r>
          </w:p>
          <w:p w14:paraId="493EAF4D" w14:textId="77777777" w:rsidR="008857C1" w:rsidRPr="00831A2B" w:rsidRDefault="008857C1" w:rsidP="008857C1">
            <w:pPr>
              <w:tabs>
                <w:tab w:val="left" w:pos="142"/>
              </w:tabs>
              <w:suppressAutoHyphens/>
              <w:snapToGrid w:val="0"/>
              <w:spacing w:after="0" w:line="240" w:lineRule="auto"/>
              <w:ind w:left="360" w:hanging="122"/>
              <w:rPr>
                <w:rFonts w:asciiTheme="minorHAnsi" w:hAnsiTheme="minorHAnsi" w:cstheme="minorHAnsi"/>
                <w:lang w:eastAsia="ar-SA"/>
              </w:rPr>
            </w:pPr>
            <w:r>
              <w:rPr>
                <w:rFonts w:asciiTheme="minorHAnsi" w:hAnsiTheme="minorHAnsi" w:cstheme="minorHAnsi"/>
                <w:lang w:eastAsia="ar-SA"/>
              </w:rPr>
              <w:t>… erkennen die Verzögerung innerhalb der Regelstrecke durch Verwendung dezentraler Systeme (6) (FP)</w:t>
            </w:r>
          </w:p>
          <w:p w14:paraId="04D8098C" w14:textId="77777777" w:rsidR="008857C1" w:rsidRDefault="008857C1" w:rsidP="008857C1">
            <w:pPr>
              <w:tabs>
                <w:tab w:val="left" w:pos="142"/>
              </w:tabs>
              <w:suppressAutoHyphens/>
              <w:snapToGrid w:val="0"/>
              <w:spacing w:after="0" w:line="240" w:lineRule="auto"/>
              <w:ind w:left="360" w:hanging="122"/>
              <w:rPr>
                <w:rFonts w:asciiTheme="minorHAnsi" w:hAnsiTheme="minorHAnsi" w:cstheme="minorHAnsi"/>
                <w:lang w:eastAsia="ar-SA"/>
              </w:rPr>
            </w:pPr>
            <w:r w:rsidRPr="00831A2B">
              <w:rPr>
                <w:rFonts w:asciiTheme="minorHAnsi" w:hAnsiTheme="minorHAnsi" w:cstheme="minorHAnsi"/>
                <w:lang w:eastAsia="ar-SA"/>
              </w:rPr>
              <w:t xml:space="preserve">… </w:t>
            </w:r>
            <w:r>
              <w:rPr>
                <w:rFonts w:asciiTheme="minorHAnsi" w:hAnsiTheme="minorHAnsi" w:cstheme="minorHAnsi"/>
                <w:lang w:eastAsia="ar-SA"/>
              </w:rPr>
              <w:t>berechnen und schätzen Energieeinsatz unter verschiedenen Vorbedingungen</w:t>
            </w:r>
            <w:r w:rsidRPr="00831A2B">
              <w:rPr>
                <w:rFonts w:asciiTheme="minorHAnsi" w:hAnsiTheme="minorHAnsi" w:cstheme="minorHAnsi"/>
                <w:lang w:eastAsia="ar-SA"/>
              </w:rPr>
              <w:t xml:space="preserve"> </w:t>
            </w:r>
            <w:r>
              <w:rPr>
                <w:rFonts w:asciiTheme="minorHAnsi" w:hAnsiTheme="minorHAnsi" w:cstheme="minorHAnsi"/>
                <w:lang w:eastAsia="ar-SA"/>
              </w:rPr>
              <w:t xml:space="preserve">ab und beurteilen diesen </w:t>
            </w:r>
            <w:r w:rsidRPr="00831A2B">
              <w:rPr>
                <w:rFonts w:asciiTheme="minorHAnsi" w:hAnsiTheme="minorHAnsi" w:cstheme="minorHAnsi"/>
                <w:lang w:eastAsia="ar-SA"/>
              </w:rPr>
              <w:t>(6)</w:t>
            </w:r>
            <w:r>
              <w:rPr>
                <w:rFonts w:asciiTheme="minorHAnsi" w:hAnsiTheme="minorHAnsi" w:cstheme="minorHAnsi"/>
                <w:lang w:eastAsia="ar-SA"/>
              </w:rPr>
              <w:t xml:space="preserve"> (FP, PK)</w:t>
            </w:r>
          </w:p>
          <w:p w14:paraId="7908D8B9" w14:textId="2A905257" w:rsidR="00915B56" w:rsidRPr="00831A2B" w:rsidRDefault="008857C1" w:rsidP="008857C1">
            <w:pPr>
              <w:tabs>
                <w:tab w:val="left" w:pos="142"/>
              </w:tabs>
              <w:suppressAutoHyphens/>
              <w:snapToGrid w:val="0"/>
              <w:spacing w:after="0" w:line="240" w:lineRule="auto"/>
              <w:ind w:left="360" w:hanging="122"/>
              <w:rPr>
                <w:rFonts w:asciiTheme="minorHAnsi" w:hAnsiTheme="minorHAnsi" w:cstheme="minorHAnsi"/>
                <w:lang w:eastAsia="ar-SA"/>
              </w:rPr>
            </w:pPr>
            <w:r>
              <w:rPr>
                <w:rFonts w:asciiTheme="minorHAnsi" w:hAnsiTheme="minorHAnsi" w:cstheme="minorHAnsi"/>
                <w:lang w:eastAsia="ar-SA"/>
              </w:rPr>
              <w:t xml:space="preserve">… präsentieren Arbeitsergebnisse </w:t>
            </w:r>
            <w:r>
              <w:rPr>
                <w:rFonts w:asciiTheme="minorHAnsi" w:hAnsiTheme="minorHAnsi" w:cstheme="minorHAnsi"/>
                <w:lang w:eastAsia="ar-SA"/>
              </w:rPr>
              <w:t xml:space="preserve">zielgruppengerecht </w:t>
            </w:r>
            <w:r>
              <w:rPr>
                <w:rFonts w:asciiTheme="minorHAnsi" w:hAnsiTheme="minorHAnsi" w:cstheme="minorHAnsi"/>
                <w:lang w:eastAsia="ar-SA"/>
              </w:rPr>
              <w:t>(PK)</w:t>
            </w:r>
          </w:p>
        </w:tc>
        <w:tc>
          <w:tcPr>
            <w:tcW w:w="2489" w:type="dxa"/>
            <w:vMerge/>
            <w:tcBorders>
              <w:left w:val="single" w:sz="4" w:space="0" w:color="000000"/>
              <w:right w:val="single" w:sz="4" w:space="0" w:color="000000"/>
            </w:tcBorders>
          </w:tcPr>
          <w:p w14:paraId="636F268B" w14:textId="77777777" w:rsidR="00915B56" w:rsidRDefault="00915B56" w:rsidP="00BE2E83">
            <w:pPr>
              <w:tabs>
                <w:tab w:val="left" w:pos="268"/>
              </w:tabs>
              <w:suppressAutoHyphens/>
              <w:snapToGrid w:val="0"/>
              <w:spacing w:after="0" w:line="240" w:lineRule="auto"/>
              <w:ind w:left="360" w:hanging="122"/>
              <w:rPr>
                <w:rFonts w:asciiTheme="minorHAnsi" w:hAnsiTheme="minorHAnsi" w:cstheme="minorHAnsi"/>
                <w:lang w:eastAsia="ar-SA"/>
              </w:rPr>
            </w:pPr>
          </w:p>
        </w:tc>
        <w:tc>
          <w:tcPr>
            <w:tcW w:w="2229" w:type="dxa"/>
            <w:vMerge/>
            <w:tcBorders>
              <w:left w:val="single" w:sz="4" w:space="0" w:color="000000"/>
              <w:right w:val="single" w:sz="4" w:space="0" w:color="000000"/>
            </w:tcBorders>
          </w:tcPr>
          <w:p w14:paraId="3A268DB8" w14:textId="77777777" w:rsidR="00915B56" w:rsidRPr="00C2022C" w:rsidRDefault="00915B56" w:rsidP="00FF0CDF">
            <w:pPr>
              <w:tabs>
                <w:tab w:val="left" w:pos="268"/>
              </w:tabs>
              <w:suppressAutoHyphens/>
              <w:snapToGrid w:val="0"/>
              <w:spacing w:after="0" w:line="240" w:lineRule="auto"/>
              <w:ind w:left="360" w:hanging="122"/>
              <w:rPr>
                <w:rFonts w:asciiTheme="minorHAnsi" w:hAnsiTheme="minorHAnsi" w:cstheme="minorHAnsi"/>
                <w:lang w:eastAsia="ar-SA"/>
              </w:rPr>
            </w:pPr>
          </w:p>
        </w:tc>
      </w:tr>
      <w:tr w:rsidR="00063BEE" w:rsidRPr="00464ABA" w14:paraId="11AD5543" w14:textId="77777777" w:rsidTr="00063BEE">
        <w:trPr>
          <w:trHeight w:val="1656"/>
        </w:trPr>
        <w:tc>
          <w:tcPr>
            <w:tcW w:w="1358" w:type="dxa"/>
            <w:vMerge w:val="restart"/>
            <w:tcBorders>
              <w:top w:val="single" w:sz="4" w:space="0" w:color="000000"/>
              <w:left w:val="single" w:sz="4" w:space="0" w:color="000000"/>
            </w:tcBorders>
          </w:tcPr>
          <w:p w14:paraId="011CB2E7" w14:textId="77777777" w:rsidR="00063BEE" w:rsidRPr="00E3035A" w:rsidRDefault="00063BEE" w:rsidP="009567B4">
            <w:pPr>
              <w:suppressAutoHyphens/>
              <w:snapToGrid w:val="0"/>
              <w:spacing w:after="0" w:line="240" w:lineRule="auto"/>
              <w:rPr>
                <w:rFonts w:asciiTheme="minorHAnsi" w:hAnsiTheme="minorHAnsi" w:cstheme="minorHAnsi"/>
                <w:color w:val="000000" w:themeColor="text1"/>
                <w:lang w:eastAsia="ar-SA"/>
              </w:rPr>
            </w:pPr>
            <w:r w:rsidRPr="00E3035A">
              <w:rPr>
                <w:rFonts w:asciiTheme="minorHAnsi" w:hAnsiTheme="minorHAnsi" w:cstheme="minorHAnsi"/>
                <w:color w:val="000000" w:themeColor="text1"/>
                <w:lang w:eastAsia="ar-SA"/>
              </w:rPr>
              <w:t>Reflektieren</w:t>
            </w:r>
          </w:p>
          <w:p w14:paraId="3FDAC824" w14:textId="77777777" w:rsidR="00063BEE" w:rsidRPr="00E3035A" w:rsidRDefault="00063BEE" w:rsidP="009567B4">
            <w:pPr>
              <w:suppressAutoHyphens/>
              <w:snapToGrid w:val="0"/>
              <w:spacing w:after="0" w:line="240" w:lineRule="auto"/>
              <w:rPr>
                <w:rFonts w:asciiTheme="minorHAnsi" w:hAnsiTheme="minorHAnsi" w:cstheme="minorHAnsi"/>
                <w:color w:val="000000" w:themeColor="text1"/>
                <w:lang w:eastAsia="ar-SA"/>
              </w:rPr>
            </w:pPr>
          </w:p>
          <w:p w14:paraId="54400129" w14:textId="5EA01F39" w:rsidR="00063BEE" w:rsidRPr="00E3035A" w:rsidRDefault="00063BEE" w:rsidP="009567B4">
            <w:pPr>
              <w:suppressAutoHyphens/>
              <w:snapToGrid w:val="0"/>
              <w:spacing w:after="0" w:line="240" w:lineRule="auto"/>
              <w:rPr>
                <w:rFonts w:asciiTheme="minorHAnsi" w:hAnsiTheme="minorHAnsi" w:cstheme="minorHAnsi"/>
                <w:color w:val="000000" w:themeColor="text1"/>
                <w:lang w:eastAsia="ar-SA"/>
              </w:rPr>
            </w:pPr>
          </w:p>
        </w:tc>
        <w:tc>
          <w:tcPr>
            <w:tcW w:w="4315" w:type="dxa"/>
            <w:gridSpan w:val="2"/>
            <w:tcBorders>
              <w:top w:val="single" w:sz="4" w:space="0" w:color="000000"/>
              <w:left w:val="single" w:sz="4" w:space="0" w:color="000000"/>
            </w:tcBorders>
          </w:tcPr>
          <w:p w14:paraId="1FE79A04" w14:textId="77777777" w:rsidR="00D23483" w:rsidRDefault="00D23483" w:rsidP="00D23483">
            <w:pPr>
              <w:tabs>
                <w:tab w:val="left" w:pos="142"/>
              </w:tabs>
              <w:suppressAutoHyphens/>
              <w:snapToGrid w:val="0"/>
              <w:spacing w:after="0" w:line="240" w:lineRule="auto"/>
              <w:ind w:left="360" w:hanging="122"/>
              <w:rPr>
                <w:rFonts w:asciiTheme="minorHAnsi" w:hAnsiTheme="minorHAnsi" w:cstheme="minorHAnsi"/>
                <w:lang w:eastAsia="ar-SA"/>
              </w:rPr>
            </w:pPr>
            <w:r>
              <w:rPr>
                <w:rFonts w:asciiTheme="minorHAnsi" w:hAnsiTheme="minorHAnsi" w:cstheme="minorHAnsi"/>
                <w:lang w:eastAsia="ar-SA"/>
              </w:rPr>
              <w:t>… geben ein Feedback zur Lernsituation mit Hilfe eines Unterrichtsbeobachtungsbogens</w:t>
            </w:r>
          </w:p>
          <w:p w14:paraId="130C4F91" w14:textId="77777777" w:rsidR="00D23483" w:rsidRDefault="00D23483" w:rsidP="00D23483">
            <w:pPr>
              <w:tabs>
                <w:tab w:val="left" w:pos="142"/>
              </w:tabs>
              <w:suppressAutoHyphens/>
              <w:snapToGrid w:val="0"/>
              <w:spacing w:after="0" w:line="240" w:lineRule="auto"/>
              <w:ind w:left="360" w:hanging="122"/>
              <w:rPr>
                <w:rFonts w:asciiTheme="minorHAnsi" w:hAnsiTheme="minorHAnsi" w:cstheme="minorHAnsi"/>
                <w:lang w:eastAsia="ar-SA"/>
              </w:rPr>
            </w:pPr>
            <w:r>
              <w:rPr>
                <w:rFonts w:asciiTheme="minorHAnsi" w:hAnsiTheme="minorHAnsi" w:cstheme="minorHAnsi"/>
                <w:lang w:eastAsia="ar-SA"/>
              </w:rPr>
              <w:t>… diskutieren im Klassenverband über die Herausforderungen der Umsetzung</w:t>
            </w:r>
          </w:p>
          <w:p w14:paraId="5A55256C" w14:textId="77777777" w:rsidR="00D23483" w:rsidRDefault="00D23483" w:rsidP="00D23483">
            <w:pPr>
              <w:tabs>
                <w:tab w:val="left" w:pos="142"/>
              </w:tabs>
              <w:suppressAutoHyphens/>
              <w:snapToGrid w:val="0"/>
              <w:spacing w:after="0" w:line="240" w:lineRule="auto"/>
              <w:ind w:left="360" w:hanging="122"/>
              <w:rPr>
                <w:rFonts w:asciiTheme="minorHAnsi" w:hAnsiTheme="minorHAnsi" w:cstheme="minorHAnsi"/>
                <w:lang w:eastAsia="ar-SA"/>
              </w:rPr>
            </w:pPr>
            <w:r>
              <w:rPr>
                <w:rFonts w:asciiTheme="minorHAnsi" w:hAnsiTheme="minorHAnsi" w:cstheme="minorHAnsi"/>
                <w:lang w:eastAsia="ar-SA"/>
              </w:rPr>
              <w:t>… diskutieren im Klassenverband, ob die eingangs beschriebenen Probleme zum IT-Grundschutz gelöst wurden</w:t>
            </w:r>
          </w:p>
          <w:p w14:paraId="4D0B4030" w14:textId="77777777" w:rsidR="00063BEE" w:rsidRDefault="00063BEE" w:rsidP="00D23483">
            <w:pPr>
              <w:tabs>
                <w:tab w:val="left" w:pos="142"/>
              </w:tabs>
              <w:suppressAutoHyphens/>
              <w:snapToGrid w:val="0"/>
              <w:spacing w:after="0" w:line="240" w:lineRule="auto"/>
              <w:rPr>
                <w:rFonts w:asciiTheme="minorHAnsi" w:hAnsiTheme="minorHAnsi" w:cstheme="minorHAnsi"/>
                <w:lang w:eastAsia="ar-SA"/>
              </w:rPr>
            </w:pPr>
          </w:p>
          <w:p w14:paraId="43AA467B" w14:textId="77777777" w:rsidR="00063BEE" w:rsidRPr="00C31093" w:rsidRDefault="00063BEE" w:rsidP="008726F6">
            <w:pPr>
              <w:tabs>
                <w:tab w:val="left" w:pos="142"/>
              </w:tabs>
              <w:suppressAutoHyphens/>
              <w:snapToGrid w:val="0"/>
              <w:spacing w:after="0" w:line="240" w:lineRule="auto"/>
              <w:ind w:left="360" w:hanging="122"/>
              <w:rPr>
                <w:rFonts w:asciiTheme="minorHAnsi" w:hAnsiTheme="minorHAnsi" w:cstheme="minorHAnsi"/>
                <w:b/>
                <w:bCs/>
                <w:lang w:eastAsia="ar-SA"/>
              </w:rPr>
            </w:pPr>
            <w:r w:rsidRPr="00C31093">
              <w:rPr>
                <w:rFonts w:asciiTheme="minorHAnsi" w:hAnsiTheme="minorHAnsi" w:cstheme="minorHAnsi"/>
                <w:b/>
                <w:bCs/>
                <w:lang w:eastAsia="ar-SA"/>
              </w:rPr>
              <w:t>Üben/ Wiederholen/ Transfer</w:t>
            </w:r>
          </w:p>
          <w:p w14:paraId="765EBCBD" w14:textId="77777777" w:rsidR="00063BEE" w:rsidRPr="00C310CC" w:rsidRDefault="00063BEE" w:rsidP="008726F6">
            <w:pPr>
              <w:tabs>
                <w:tab w:val="left" w:pos="142"/>
              </w:tabs>
              <w:suppressAutoHyphens/>
              <w:snapToGrid w:val="0"/>
              <w:spacing w:after="0" w:line="240" w:lineRule="auto"/>
              <w:ind w:left="360" w:hanging="122"/>
              <w:rPr>
                <w:rFonts w:asciiTheme="minorHAnsi" w:hAnsiTheme="minorHAnsi" w:cstheme="minorHAnsi"/>
                <w:lang w:eastAsia="ar-SA"/>
              </w:rPr>
            </w:pPr>
            <w:r w:rsidRPr="00C310CC">
              <w:rPr>
                <w:rFonts w:asciiTheme="minorHAnsi" w:hAnsiTheme="minorHAnsi" w:cstheme="minorHAnsi"/>
                <w:lang w:eastAsia="ar-SA"/>
              </w:rPr>
              <w:t>… verwenden eine alternative Art des Zugriffs auf einen Datenbestand (3)</w:t>
            </w:r>
          </w:p>
          <w:p w14:paraId="36795B5C" w14:textId="3377042B" w:rsidR="00063BEE" w:rsidRPr="00464ABA" w:rsidRDefault="00063BEE" w:rsidP="008726F6">
            <w:pPr>
              <w:tabs>
                <w:tab w:val="left" w:pos="142"/>
              </w:tabs>
              <w:suppressAutoHyphens/>
              <w:snapToGrid w:val="0"/>
              <w:spacing w:after="0" w:line="240" w:lineRule="auto"/>
              <w:ind w:left="360" w:hanging="122"/>
              <w:rPr>
                <w:rFonts w:asciiTheme="minorHAnsi" w:hAnsiTheme="minorHAnsi" w:cstheme="minorHAnsi"/>
                <w:lang w:eastAsia="ar-SA"/>
              </w:rPr>
            </w:pPr>
            <w:r w:rsidRPr="00C310CC">
              <w:rPr>
                <w:rFonts w:asciiTheme="minorHAnsi" w:hAnsiTheme="minorHAnsi" w:cstheme="minorHAnsi"/>
                <w:lang w:eastAsia="ar-SA"/>
              </w:rPr>
              <w:t xml:space="preserve">… </w:t>
            </w:r>
            <w:r>
              <w:rPr>
                <w:rFonts w:asciiTheme="minorHAnsi" w:hAnsiTheme="minorHAnsi" w:cstheme="minorHAnsi"/>
                <w:lang w:eastAsia="ar-SA"/>
              </w:rPr>
              <w:t>Simulieren die verwendete Hardware</w:t>
            </w:r>
            <w:r w:rsidRPr="00C310CC">
              <w:rPr>
                <w:rFonts w:asciiTheme="minorHAnsi" w:hAnsiTheme="minorHAnsi" w:cstheme="minorHAnsi"/>
                <w:lang w:eastAsia="ar-SA"/>
              </w:rPr>
              <w:t xml:space="preserve"> (6</w:t>
            </w:r>
            <w:r>
              <w:rPr>
                <w:rFonts w:asciiTheme="minorHAnsi" w:hAnsiTheme="minorHAnsi" w:cstheme="minorHAnsi"/>
                <w:lang w:eastAsia="ar-SA"/>
              </w:rPr>
              <w:t>)</w:t>
            </w:r>
          </w:p>
        </w:tc>
        <w:tc>
          <w:tcPr>
            <w:tcW w:w="2489" w:type="dxa"/>
            <w:vMerge w:val="restart"/>
            <w:tcBorders>
              <w:top w:val="single" w:sz="4" w:space="0" w:color="000000"/>
              <w:left w:val="single" w:sz="4" w:space="0" w:color="000000"/>
              <w:right w:val="single" w:sz="4" w:space="0" w:color="000000"/>
            </w:tcBorders>
          </w:tcPr>
          <w:p w14:paraId="05194997" w14:textId="77777777" w:rsidR="00063BEE" w:rsidRPr="00347410" w:rsidRDefault="00063BEE" w:rsidP="00AF75F1">
            <w:pPr>
              <w:tabs>
                <w:tab w:val="left" w:pos="268"/>
              </w:tabs>
              <w:suppressAutoHyphens/>
              <w:snapToGrid w:val="0"/>
              <w:spacing w:after="0" w:line="240" w:lineRule="auto"/>
              <w:ind w:left="360" w:hanging="122"/>
              <w:rPr>
                <w:rFonts w:asciiTheme="minorHAnsi" w:hAnsiTheme="minorHAnsi" w:cstheme="minorHAnsi"/>
                <w:lang w:eastAsia="ar-SA"/>
              </w:rPr>
            </w:pPr>
            <w:r>
              <w:rPr>
                <w:rFonts w:asciiTheme="minorHAnsi" w:hAnsiTheme="minorHAnsi" w:cstheme="minorHAnsi"/>
                <w:lang w:eastAsia="ar-SA"/>
              </w:rPr>
              <w:t xml:space="preserve">Zugriff auf die </w:t>
            </w:r>
            <w:proofErr w:type="spellStart"/>
            <w:r>
              <w:rPr>
                <w:rFonts w:asciiTheme="minorHAnsi" w:hAnsiTheme="minorHAnsi" w:cstheme="minorHAnsi"/>
                <w:lang w:eastAsia="ar-SA"/>
              </w:rPr>
              <w:t>Regelgöße</w:t>
            </w:r>
            <w:proofErr w:type="spellEnd"/>
            <w:r>
              <w:rPr>
                <w:rFonts w:asciiTheme="minorHAnsi" w:hAnsiTheme="minorHAnsi" w:cstheme="minorHAnsi"/>
                <w:lang w:eastAsia="ar-SA"/>
              </w:rPr>
              <w:t xml:space="preserve"> über die Cloud</w:t>
            </w:r>
          </w:p>
          <w:p w14:paraId="3628D789" w14:textId="77777777" w:rsidR="00063BEE" w:rsidRPr="00347410" w:rsidRDefault="00063BEE" w:rsidP="00AF75F1">
            <w:pPr>
              <w:tabs>
                <w:tab w:val="left" w:pos="268"/>
              </w:tabs>
              <w:suppressAutoHyphens/>
              <w:snapToGrid w:val="0"/>
              <w:spacing w:after="0" w:line="240" w:lineRule="auto"/>
              <w:ind w:left="360" w:hanging="122"/>
              <w:rPr>
                <w:rFonts w:asciiTheme="minorHAnsi" w:hAnsiTheme="minorHAnsi" w:cstheme="minorHAnsi"/>
                <w:lang w:eastAsia="ar-SA"/>
              </w:rPr>
            </w:pPr>
            <w:r>
              <w:rPr>
                <w:rFonts w:asciiTheme="minorHAnsi" w:hAnsiTheme="minorHAnsi" w:cstheme="minorHAnsi"/>
                <w:lang w:eastAsia="ar-SA"/>
              </w:rPr>
              <w:t xml:space="preserve">Prüfen, ob die im </w:t>
            </w:r>
            <w:r w:rsidRPr="000D6D9A">
              <w:rPr>
                <w:rFonts w:asciiTheme="minorHAnsi" w:hAnsiTheme="minorHAnsi" w:cstheme="minorHAnsi"/>
                <w:lang w:eastAsia="ar-SA"/>
              </w:rPr>
              <w:t>IT-Grundschutz im Baustein INF beschrieben</w:t>
            </w:r>
          </w:p>
          <w:p w14:paraId="68B2AD9D" w14:textId="57E166A7" w:rsidR="00063BEE" w:rsidRPr="00657220" w:rsidRDefault="00063BEE" w:rsidP="00AF75F1">
            <w:pPr>
              <w:jc w:val="center"/>
              <w:rPr>
                <w:rFonts w:asciiTheme="minorHAnsi" w:hAnsiTheme="minorHAnsi" w:cstheme="minorHAnsi"/>
                <w:lang w:eastAsia="ar-SA"/>
              </w:rPr>
            </w:pPr>
            <w:r w:rsidRPr="000D6D9A">
              <w:rPr>
                <w:rFonts w:asciiTheme="minorHAnsi" w:hAnsiTheme="minorHAnsi" w:cstheme="minorHAnsi"/>
                <w:lang w:eastAsia="ar-SA"/>
              </w:rPr>
              <w:t>typische</w:t>
            </w:r>
            <w:r>
              <w:rPr>
                <w:rFonts w:asciiTheme="minorHAnsi" w:hAnsiTheme="minorHAnsi" w:cstheme="minorHAnsi"/>
                <w:lang w:eastAsia="ar-SA"/>
              </w:rPr>
              <w:t>n</w:t>
            </w:r>
            <w:r w:rsidRPr="000D6D9A">
              <w:rPr>
                <w:rFonts w:asciiTheme="minorHAnsi" w:hAnsiTheme="minorHAnsi" w:cstheme="minorHAnsi"/>
                <w:lang w:eastAsia="ar-SA"/>
              </w:rPr>
              <w:t xml:space="preserve"> Gefährdungen für Serverräume </w:t>
            </w:r>
            <w:r>
              <w:rPr>
                <w:rFonts w:asciiTheme="minorHAnsi" w:hAnsiTheme="minorHAnsi" w:cstheme="minorHAnsi"/>
                <w:lang w:eastAsia="ar-SA"/>
              </w:rPr>
              <w:t>nach Installation der Regelung eingehalten sind</w:t>
            </w:r>
          </w:p>
        </w:tc>
        <w:tc>
          <w:tcPr>
            <w:tcW w:w="2229" w:type="dxa"/>
            <w:vMerge w:val="restart"/>
            <w:tcBorders>
              <w:top w:val="single" w:sz="4" w:space="0" w:color="000000"/>
              <w:left w:val="single" w:sz="4" w:space="0" w:color="000000"/>
              <w:right w:val="single" w:sz="4" w:space="0" w:color="000000"/>
            </w:tcBorders>
          </w:tcPr>
          <w:p w14:paraId="6878B93B" w14:textId="77777777" w:rsidR="00063BEE" w:rsidRDefault="00063BEE" w:rsidP="00E002ED">
            <w:pPr>
              <w:tabs>
                <w:tab w:val="left" w:pos="268"/>
              </w:tabs>
              <w:suppressAutoHyphens/>
              <w:snapToGrid w:val="0"/>
              <w:spacing w:after="0" w:line="240" w:lineRule="auto"/>
              <w:ind w:left="360" w:hanging="122"/>
              <w:rPr>
                <w:rFonts w:asciiTheme="minorHAnsi" w:hAnsiTheme="minorHAnsi" w:cstheme="minorHAnsi"/>
                <w:lang w:eastAsia="ar-SA"/>
              </w:rPr>
            </w:pPr>
            <w:r>
              <w:rPr>
                <w:rFonts w:asciiTheme="minorHAnsi" w:hAnsiTheme="minorHAnsi" w:cstheme="minorHAnsi"/>
                <w:lang w:eastAsia="ar-SA"/>
              </w:rPr>
              <w:t>Im Klassenverband</w:t>
            </w:r>
          </w:p>
          <w:p w14:paraId="7A66F09C" w14:textId="77777777" w:rsidR="00063BEE" w:rsidRDefault="00063BEE" w:rsidP="00E002ED">
            <w:pPr>
              <w:tabs>
                <w:tab w:val="left" w:pos="268"/>
              </w:tabs>
              <w:suppressAutoHyphens/>
              <w:snapToGrid w:val="0"/>
              <w:spacing w:after="0" w:line="240" w:lineRule="auto"/>
              <w:ind w:left="360" w:hanging="122"/>
              <w:rPr>
                <w:rFonts w:asciiTheme="minorHAnsi" w:hAnsiTheme="minorHAnsi" w:cstheme="minorHAnsi"/>
                <w:lang w:eastAsia="ar-SA"/>
              </w:rPr>
            </w:pPr>
          </w:p>
          <w:p w14:paraId="29BB4E08" w14:textId="5A298B41" w:rsidR="00063BEE" w:rsidRPr="00657220" w:rsidRDefault="00063BEE" w:rsidP="00E002ED">
            <w:pPr>
              <w:tabs>
                <w:tab w:val="left" w:pos="268"/>
              </w:tabs>
              <w:suppressAutoHyphens/>
              <w:snapToGrid w:val="0"/>
              <w:spacing w:after="0" w:line="240" w:lineRule="auto"/>
              <w:ind w:left="360" w:hanging="122"/>
              <w:rPr>
                <w:rFonts w:asciiTheme="minorHAnsi" w:hAnsiTheme="minorHAnsi" w:cstheme="minorHAnsi"/>
                <w:lang w:eastAsia="ar-SA"/>
              </w:rPr>
            </w:pPr>
            <w:r>
              <w:rPr>
                <w:rFonts w:asciiTheme="minorHAnsi" w:hAnsiTheme="minorHAnsi" w:cstheme="minorHAnsi"/>
                <w:lang w:eastAsia="ar-SA"/>
              </w:rPr>
              <w:t>Für Distanzunterricht geeignet</w:t>
            </w:r>
          </w:p>
        </w:tc>
      </w:tr>
      <w:tr w:rsidR="00063BEE" w:rsidRPr="00464ABA" w14:paraId="6BCA6ED3" w14:textId="77777777" w:rsidTr="00EA55B6">
        <w:trPr>
          <w:trHeight w:val="1656"/>
        </w:trPr>
        <w:tc>
          <w:tcPr>
            <w:tcW w:w="1358" w:type="dxa"/>
            <w:vMerge/>
            <w:tcBorders>
              <w:left w:val="single" w:sz="4" w:space="0" w:color="000000"/>
            </w:tcBorders>
          </w:tcPr>
          <w:p w14:paraId="57819449" w14:textId="77777777" w:rsidR="00063BEE" w:rsidRPr="00E3035A" w:rsidRDefault="00063BEE" w:rsidP="009567B4">
            <w:pPr>
              <w:suppressAutoHyphens/>
              <w:snapToGrid w:val="0"/>
              <w:spacing w:after="0" w:line="240" w:lineRule="auto"/>
              <w:rPr>
                <w:rFonts w:asciiTheme="minorHAnsi" w:hAnsiTheme="minorHAnsi" w:cstheme="minorHAnsi"/>
                <w:color w:val="000000" w:themeColor="text1"/>
                <w:lang w:eastAsia="ar-SA"/>
              </w:rPr>
            </w:pPr>
          </w:p>
        </w:tc>
        <w:tc>
          <w:tcPr>
            <w:tcW w:w="4315" w:type="dxa"/>
            <w:gridSpan w:val="2"/>
            <w:tcBorders>
              <w:top w:val="single" w:sz="4" w:space="0" w:color="000000"/>
              <w:left w:val="single" w:sz="4" w:space="0" w:color="000000"/>
            </w:tcBorders>
          </w:tcPr>
          <w:p w14:paraId="3B191B8B" w14:textId="77777777" w:rsidR="008857C1" w:rsidRDefault="008857C1" w:rsidP="008857C1">
            <w:pPr>
              <w:tabs>
                <w:tab w:val="left" w:pos="142"/>
              </w:tabs>
              <w:suppressAutoHyphens/>
              <w:snapToGrid w:val="0"/>
              <w:spacing w:after="0" w:line="240" w:lineRule="auto"/>
              <w:ind w:left="360" w:hanging="122"/>
              <w:rPr>
                <w:rFonts w:asciiTheme="minorHAnsi" w:hAnsiTheme="minorHAnsi" w:cstheme="minorHAnsi"/>
                <w:lang w:eastAsia="de-DE"/>
              </w:rPr>
            </w:pPr>
            <w:r w:rsidRPr="0009177D">
              <w:rPr>
                <w:rFonts w:asciiTheme="minorHAnsi" w:hAnsiTheme="minorHAnsi" w:cstheme="minorHAnsi"/>
                <w:lang w:eastAsia="ar-SA"/>
              </w:rPr>
              <w:t xml:space="preserve">... </w:t>
            </w:r>
            <w:r w:rsidRPr="001E1A49">
              <w:rPr>
                <w:rFonts w:asciiTheme="minorHAnsi" w:hAnsiTheme="minorHAnsi" w:cstheme="minorHAnsi"/>
                <w:lang w:eastAsia="de-DE"/>
              </w:rPr>
              <w:t>reflektieren den Arbeitsprozess hinsichtlich möglicher Optimierungen</w:t>
            </w:r>
            <w:r>
              <w:rPr>
                <w:rFonts w:asciiTheme="minorHAnsi" w:hAnsiTheme="minorHAnsi" w:cstheme="minorHAnsi"/>
                <w:lang w:eastAsia="de-DE"/>
              </w:rPr>
              <w:t xml:space="preserve"> (7)</w:t>
            </w:r>
          </w:p>
          <w:p w14:paraId="2122AA3C" w14:textId="4293E03E" w:rsidR="008857C1" w:rsidRPr="0009177D" w:rsidRDefault="008857C1" w:rsidP="00D23483">
            <w:pPr>
              <w:tabs>
                <w:tab w:val="left" w:pos="142"/>
              </w:tabs>
              <w:suppressAutoHyphens/>
              <w:snapToGrid w:val="0"/>
              <w:spacing w:after="0" w:line="240" w:lineRule="auto"/>
              <w:ind w:left="360" w:hanging="122"/>
              <w:rPr>
                <w:rFonts w:asciiTheme="minorHAnsi" w:hAnsiTheme="minorHAnsi" w:cstheme="minorHAnsi"/>
                <w:lang w:eastAsia="ar-SA"/>
              </w:rPr>
            </w:pPr>
            <w:r>
              <w:rPr>
                <w:rFonts w:asciiTheme="minorHAnsi" w:hAnsiTheme="minorHAnsi" w:cstheme="minorHAnsi"/>
                <w:lang w:eastAsia="de-DE"/>
              </w:rPr>
              <w:t xml:space="preserve">… </w:t>
            </w:r>
            <w:r w:rsidRPr="001E1A49">
              <w:rPr>
                <w:rFonts w:asciiTheme="minorHAnsi" w:hAnsiTheme="minorHAnsi" w:cstheme="minorHAnsi"/>
                <w:lang w:eastAsia="de-DE"/>
              </w:rPr>
              <w:t>diskutieren das Ergebnis in Bezug auf Betriebssicherheit</w:t>
            </w:r>
            <w:r w:rsidRPr="0009177D">
              <w:rPr>
                <w:rFonts w:asciiTheme="minorHAnsi" w:hAnsiTheme="minorHAnsi" w:cstheme="minorHAnsi"/>
                <w:lang w:eastAsia="ar-SA"/>
              </w:rPr>
              <w:t xml:space="preserve"> (7)</w:t>
            </w:r>
          </w:p>
        </w:tc>
        <w:tc>
          <w:tcPr>
            <w:tcW w:w="2489" w:type="dxa"/>
            <w:vMerge/>
            <w:tcBorders>
              <w:left w:val="single" w:sz="4" w:space="0" w:color="000000"/>
              <w:right w:val="single" w:sz="4" w:space="0" w:color="000000"/>
            </w:tcBorders>
          </w:tcPr>
          <w:p w14:paraId="49E980FC" w14:textId="77777777" w:rsidR="00063BEE" w:rsidRDefault="00063BEE" w:rsidP="00AF75F1">
            <w:pPr>
              <w:tabs>
                <w:tab w:val="left" w:pos="268"/>
              </w:tabs>
              <w:suppressAutoHyphens/>
              <w:snapToGrid w:val="0"/>
              <w:spacing w:after="0" w:line="240" w:lineRule="auto"/>
              <w:ind w:left="360" w:hanging="122"/>
              <w:rPr>
                <w:rFonts w:asciiTheme="minorHAnsi" w:hAnsiTheme="minorHAnsi" w:cstheme="minorHAnsi"/>
                <w:lang w:eastAsia="ar-SA"/>
              </w:rPr>
            </w:pPr>
          </w:p>
        </w:tc>
        <w:tc>
          <w:tcPr>
            <w:tcW w:w="2229" w:type="dxa"/>
            <w:vMerge/>
            <w:tcBorders>
              <w:left w:val="single" w:sz="4" w:space="0" w:color="000000"/>
              <w:right w:val="single" w:sz="4" w:space="0" w:color="000000"/>
            </w:tcBorders>
          </w:tcPr>
          <w:p w14:paraId="1E061E70" w14:textId="77777777" w:rsidR="00063BEE" w:rsidRDefault="00063BEE" w:rsidP="00E002ED">
            <w:pPr>
              <w:tabs>
                <w:tab w:val="left" w:pos="268"/>
              </w:tabs>
              <w:suppressAutoHyphens/>
              <w:snapToGrid w:val="0"/>
              <w:spacing w:after="0" w:line="240" w:lineRule="auto"/>
              <w:ind w:left="360" w:hanging="122"/>
              <w:rPr>
                <w:rFonts w:asciiTheme="minorHAnsi" w:hAnsiTheme="minorHAnsi" w:cstheme="minorHAnsi"/>
                <w:lang w:eastAsia="ar-SA"/>
              </w:rPr>
            </w:pPr>
          </w:p>
        </w:tc>
      </w:tr>
      <w:tr w:rsidR="009567B4" w:rsidRPr="00097078" w14:paraId="26AB676A" w14:textId="77777777" w:rsidTr="005D4101">
        <w:trPr>
          <w:trHeight w:val="444"/>
        </w:trPr>
        <w:tc>
          <w:tcPr>
            <w:tcW w:w="5673" w:type="dxa"/>
            <w:gridSpan w:val="3"/>
            <w:tcBorders>
              <w:top w:val="single" w:sz="4" w:space="0" w:color="000000"/>
              <w:left w:val="single" w:sz="4" w:space="0" w:color="000000"/>
              <w:bottom w:val="single" w:sz="4" w:space="0" w:color="000000"/>
              <w:right w:val="single" w:sz="4" w:space="0" w:color="000000"/>
            </w:tcBorders>
            <w:vAlign w:val="center"/>
          </w:tcPr>
          <w:p w14:paraId="57A3B81A" w14:textId="72D6C013" w:rsidR="009567B4" w:rsidRPr="00097078" w:rsidRDefault="009567B4" w:rsidP="009567B4">
            <w:pPr>
              <w:tabs>
                <w:tab w:val="left" w:pos="268"/>
              </w:tabs>
              <w:suppressAutoHyphens/>
              <w:spacing w:after="0" w:line="240" w:lineRule="auto"/>
              <w:rPr>
                <w:rFonts w:asciiTheme="minorHAnsi" w:hAnsiTheme="minorHAnsi" w:cstheme="minorHAnsi"/>
                <w:b/>
                <w:bCs/>
                <w:lang w:eastAsia="ar-SA"/>
              </w:rPr>
            </w:pPr>
            <w:r>
              <w:rPr>
                <w:rFonts w:asciiTheme="minorHAnsi" w:hAnsiTheme="minorHAnsi" w:cstheme="minorHAnsi"/>
                <w:b/>
                <w:bCs/>
                <w:lang w:eastAsia="ar-SA"/>
              </w:rPr>
              <w:t xml:space="preserve">Verantwortlich: </w:t>
            </w:r>
            <w:r w:rsidRPr="005A5BF8">
              <w:rPr>
                <w:rFonts w:asciiTheme="minorHAnsi" w:hAnsiTheme="minorHAnsi" w:cstheme="minorHAnsi"/>
                <w:lang w:eastAsia="ar-SA"/>
              </w:rPr>
              <w:t xml:space="preserve">Böhm BBS Osterholz, Kemmries Multi Media </w:t>
            </w:r>
            <w:proofErr w:type="spellStart"/>
            <w:r w:rsidRPr="005A5BF8">
              <w:rPr>
                <w:rFonts w:asciiTheme="minorHAnsi" w:hAnsiTheme="minorHAnsi" w:cstheme="minorHAnsi"/>
                <w:lang w:eastAsia="ar-SA"/>
              </w:rPr>
              <w:t>BbS</w:t>
            </w:r>
            <w:proofErr w:type="spellEnd"/>
            <w:r w:rsidRPr="005A5BF8">
              <w:rPr>
                <w:rFonts w:asciiTheme="minorHAnsi" w:hAnsiTheme="minorHAnsi" w:cstheme="minorHAnsi"/>
                <w:lang w:eastAsia="ar-SA"/>
              </w:rPr>
              <w:t xml:space="preserve"> Hannover, </w:t>
            </w:r>
            <w:proofErr w:type="spellStart"/>
            <w:r w:rsidRPr="005A5BF8">
              <w:rPr>
                <w:rFonts w:asciiTheme="minorHAnsi" w:hAnsiTheme="minorHAnsi" w:cstheme="minorHAnsi"/>
                <w:lang w:eastAsia="ar-SA"/>
              </w:rPr>
              <w:t>Rua</w:t>
            </w:r>
            <w:proofErr w:type="spellEnd"/>
            <w:r w:rsidRPr="005A5BF8">
              <w:rPr>
                <w:rFonts w:asciiTheme="minorHAnsi" w:hAnsiTheme="minorHAnsi" w:cstheme="minorHAnsi"/>
                <w:lang w:eastAsia="ar-SA"/>
              </w:rPr>
              <w:t xml:space="preserve"> BBS Wolfsburg</w:t>
            </w:r>
          </w:p>
        </w:tc>
        <w:tc>
          <w:tcPr>
            <w:tcW w:w="4718" w:type="dxa"/>
            <w:gridSpan w:val="2"/>
            <w:tcBorders>
              <w:top w:val="single" w:sz="4" w:space="0" w:color="000000"/>
              <w:left w:val="single" w:sz="4" w:space="0" w:color="000000"/>
              <w:bottom w:val="single" w:sz="4" w:space="0" w:color="000000"/>
              <w:right w:val="single" w:sz="4" w:space="0" w:color="000000"/>
            </w:tcBorders>
            <w:vAlign w:val="center"/>
          </w:tcPr>
          <w:p w14:paraId="24428314" w14:textId="63353D2F" w:rsidR="009567B4" w:rsidRPr="00097078" w:rsidRDefault="009567B4" w:rsidP="009567B4">
            <w:pPr>
              <w:tabs>
                <w:tab w:val="left" w:pos="268"/>
              </w:tabs>
              <w:suppressAutoHyphens/>
              <w:spacing w:after="0" w:line="240" w:lineRule="auto"/>
              <w:rPr>
                <w:rFonts w:asciiTheme="minorHAnsi" w:hAnsiTheme="minorHAnsi" w:cstheme="minorHAnsi"/>
                <w:b/>
                <w:bCs/>
                <w:lang w:eastAsia="ar-SA"/>
              </w:rPr>
            </w:pPr>
            <w:r>
              <w:rPr>
                <w:rFonts w:asciiTheme="minorHAnsi" w:hAnsiTheme="minorHAnsi" w:cstheme="minorHAnsi"/>
                <w:b/>
                <w:bCs/>
                <w:lang w:eastAsia="ar-SA"/>
              </w:rPr>
              <w:t xml:space="preserve">Bearbeitungsdatum: </w:t>
            </w:r>
            <w:r w:rsidR="006C08A9">
              <w:rPr>
                <w:rFonts w:asciiTheme="minorHAnsi" w:hAnsiTheme="minorHAnsi" w:cstheme="minorHAnsi"/>
                <w:lang w:eastAsia="ar-SA"/>
              </w:rPr>
              <w:t>22</w:t>
            </w:r>
            <w:r w:rsidRPr="005A5BF8">
              <w:rPr>
                <w:rFonts w:asciiTheme="minorHAnsi" w:hAnsiTheme="minorHAnsi" w:cstheme="minorHAnsi"/>
                <w:lang w:eastAsia="ar-SA"/>
              </w:rPr>
              <w:t>.0</w:t>
            </w:r>
            <w:r w:rsidR="00F532FC">
              <w:rPr>
                <w:rFonts w:asciiTheme="minorHAnsi" w:hAnsiTheme="minorHAnsi" w:cstheme="minorHAnsi"/>
                <w:lang w:eastAsia="ar-SA"/>
              </w:rPr>
              <w:t>6</w:t>
            </w:r>
            <w:r w:rsidRPr="005A5BF8">
              <w:rPr>
                <w:rFonts w:asciiTheme="minorHAnsi" w:hAnsiTheme="minorHAnsi" w:cstheme="minorHAnsi"/>
                <w:lang w:eastAsia="ar-SA"/>
              </w:rPr>
              <w:t>.2022</w:t>
            </w:r>
          </w:p>
        </w:tc>
      </w:tr>
      <w:tr w:rsidR="009567B4" w:rsidRPr="00464ABA" w14:paraId="3A46D8F7" w14:textId="77777777" w:rsidTr="00066BDB">
        <w:tc>
          <w:tcPr>
            <w:tcW w:w="10391" w:type="dxa"/>
            <w:gridSpan w:val="5"/>
            <w:tcBorders>
              <w:top w:val="single" w:sz="4" w:space="0" w:color="000000"/>
              <w:left w:val="single" w:sz="4" w:space="0" w:color="000000"/>
              <w:bottom w:val="single" w:sz="4" w:space="0" w:color="000000"/>
              <w:right w:val="single" w:sz="4" w:space="0" w:color="000000"/>
            </w:tcBorders>
            <w:vAlign w:val="center"/>
          </w:tcPr>
          <w:p w14:paraId="47248D72" w14:textId="77777777" w:rsidR="009567B4" w:rsidRDefault="009567B4" w:rsidP="009567B4">
            <w:pPr>
              <w:tabs>
                <w:tab w:val="left" w:pos="268"/>
              </w:tabs>
              <w:suppressAutoHyphens/>
              <w:spacing w:after="0" w:line="240" w:lineRule="auto"/>
              <w:rPr>
                <w:rFonts w:asciiTheme="minorHAnsi" w:hAnsiTheme="minorHAnsi" w:cstheme="minorHAnsi"/>
                <w:b/>
                <w:bCs/>
                <w:color w:val="000000" w:themeColor="text1"/>
                <w:lang w:eastAsia="ar-SA"/>
              </w:rPr>
            </w:pPr>
            <w:r w:rsidRPr="000D1E51">
              <w:rPr>
                <w:rFonts w:asciiTheme="minorHAnsi" w:hAnsiTheme="minorHAnsi" w:cstheme="minorHAnsi"/>
                <w:b/>
                <w:bCs/>
                <w:color w:val="000000" w:themeColor="text1"/>
                <w:lang w:eastAsia="ar-SA"/>
              </w:rPr>
              <w:t>Arbeitsmaterialien/Links:</w:t>
            </w:r>
            <w:r>
              <w:rPr>
                <w:rFonts w:asciiTheme="minorHAnsi" w:hAnsiTheme="minorHAnsi" w:cstheme="minorHAnsi"/>
                <w:b/>
                <w:bCs/>
                <w:color w:val="000000" w:themeColor="text1"/>
                <w:lang w:eastAsia="ar-SA"/>
              </w:rPr>
              <w:t xml:space="preserve"> </w:t>
            </w:r>
            <w:r w:rsidRPr="00220DA0">
              <w:rPr>
                <w:rFonts w:asciiTheme="minorHAnsi" w:hAnsiTheme="minorHAnsi" w:cstheme="minorHAnsi"/>
                <w:b/>
                <w:bCs/>
                <w:color w:val="000000" w:themeColor="text1"/>
                <w:lang w:eastAsia="ar-SA"/>
              </w:rPr>
              <w:t xml:space="preserve">Moodle-Kurs: </w:t>
            </w:r>
          </w:p>
          <w:p w14:paraId="6053290A" w14:textId="1B8D84EE" w:rsidR="009567B4" w:rsidRPr="00CA4164" w:rsidRDefault="009567B4" w:rsidP="009567B4">
            <w:pPr>
              <w:tabs>
                <w:tab w:val="left" w:pos="268"/>
              </w:tabs>
              <w:suppressAutoHyphens/>
              <w:spacing w:after="0" w:line="240" w:lineRule="auto"/>
              <w:rPr>
                <w:rFonts w:asciiTheme="minorHAnsi" w:hAnsiTheme="minorHAnsi" w:cstheme="minorHAnsi"/>
                <w:color w:val="000000" w:themeColor="text1"/>
                <w:lang w:eastAsia="ar-SA"/>
              </w:rPr>
            </w:pPr>
            <w:proofErr w:type="spellStart"/>
            <w:r>
              <w:rPr>
                <w:rFonts w:asciiTheme="minorHAnsi" w:hAnsiTheme="minorHAnsi" w:cstheme="minorHAnsi"/>
                <w:color w:val="000000" w:themeColor="text1"/>
                <w:lang w:eastAsia="ar-SA"/>
              </w:rPr>
              <w:t>Moodlekurs</w:t>
            </w:r>
            <w:proofErr w:type="spellEnd"/>
            <w:r>
              <w:rPr>
                <w:rFonts w:asciiTheme="minorHAnsi" w:hAnsiTheme="minorHAnsi" w:cstheme="minorHAnsi"/>
                <w:color w:val="000000" w:themeColor="text1"/>
                <w:lang w:eastAsia="ar-SA"/>
              </w:rPr>
              <w:t xml:space="preserve"> auf ELEC Moodle </w:t>
            </w:r>
            <w:proofErr w:type="spellStart"/>
            <w:r>
              <w:rPr>
                <w:rFonts w:asciiTheme="minorHAnsi" w:hAnsiTheme="minorHAnsi" w:cstheme="minorHAnsi"/>
                <w:color w:val="000000" w:themeColor="text1"/>
                <w:lang w:eastAsia="ar-SA"/>
              </w:rPr>
              <w:t>NiBiS</w:t>
            </w:r>
            <w:proofErr w:type="spellEnd"/>
          </w:p>
          <w:p w14:paraId="4F6A40DA" w14:textId="51C8C07E" w:rsidR="009567B4" w:rsidRPr="00E37B02" w:rsidRDefault="009567B4" w:rsidP="009567B4">
            <w:pPr>
              <w:tabs>
                <w:tab w:val="left" w:pos="268"/>
              </w:tabs>
              <w:suppressAutoHyphens/>
              <w:spacing w:after="0" w:line="240" w:lineRule="auto"/>
              <w:rPr>
                <w:rFonts w:asciiTheme="minorHAnsi" w:hAnsiTheme="minorHAnsi" w:cstheme="minorHAnsi"/>
                <w:b/>
                <w:bCs/>
                <w:color w:val="000000" w:themeColor="text1"/>
                <w:lang w:eastAsia="ar-SA"/>
              </w:rPr>
            </w:pPr>
            <w:proofErr w:type="spellStart"/>
            <w:r w:rsidRPr="00CA4164">
              <w:rPr>
                <w:rFonts w:asciiTheme="minorHAnsi" w:hAnsiTheme="minorHAnsi" w:cstheme="minorHAnsi"/>
                <w:color w:val="000000" w:themeColor="text1"/>
                <w:lang w:eastAsia="ar-SA"/>
              </w:rPr>
              <w:lastRenderedPageBreak/>
              <w:t>Netacad</w:t>
            </w:r>
            <w:proofErr w:type="spellEnd"/>
            <w:r w:rsidRPr="00CA4164">
              <w:rPr>
                <w:rFonts w:asciiTheme="minorHAnsi" w:hAnsiTheme="minorHAnsi" w:cstheme="minorHAnsi"/>
                <w:color w:val="000000" w:themeColor="text1"/>
                <w:lang w:eastAsia="ar-SA"/>
              </w:rPr>
              <w:t xml:space="preserve">-Kurs: IoT </w:t>
            </w:r>
            <w:proofErr w:type="spellStart"/>
            <w:r w:rsidRPr="00CA4164">
              <w:rPr>
                <w:rFonts w:asciiTheme="minorHAnsi" w:hAnsiTheme="minorHAnsi" w:cstheme="minorHAnsi"/>
                <w:color w:val="000000" w:themeColor="text1"/>
                <w:lang w:eastAsia="ar-SA"/>
              </w:rPr>
              <w:t>Fundamentals</w:t>
            </w:r>
            <w:proofErr w:type="spellEnd"/>
            <w:r w:rsidRPr="00CA4164">
              <w:rPr>
                <w:rFonts w:asciiTheme="minorHAnsi" w:hAnsiTheme="minorHAnsi" w:cstheme="minorHAnsi"/>
                <w:color w:val="000000" w:themeColor="text1"/>
                <w:lang w:eastAsia="ar-SA"/>
              </w:rPr>
              <w:t xml:space="preserve"> - </w:t>
            </w:r>
            <w:proofErr w:type="spellStart"/>
            <w:r w:rsidRPr="00CA4164">
              <w:rPr>
                <w:rFonts w:asciiTheme="minorHAnsi" w:hAnsiTheme="minorHAnsi" w:cstheme="minorHAnsi"/>
                <w:color w:val="000000" w:themeColor="text1"/>
                <w:lang w:eastAsia="ar-SA"/>
              </w:rPr>
              <w:t>Connecting</w:t>
            </w:r>
            <w:proofErr w:type="spellEnd"/>
            <w:r w:rsidRPr="00CA4164">
              <w:rPr>
                <w:rFonts w:asciiTheme="minorHAnsi" w:hAnsiTheme="minorHAnsi" w:cstheme="minorHAnsi"/>
                <w:color w:val="000000" w:themeColor="text1"/>
                <w:lang w:eastAsia="ar-SA"/>
              </w:rPr>
              <w:t xml:space="preserve"> Things</w:t>
            </w:r>
          </w:p>
        </w:tc>
      </w:tr>
      <w:tr w:rsidR="009567B4" w:rsidRPr="00464ABA" w14:paraId="033472B7" w14:textId="77777777" w:rsidTr="00066BDB">
        <w:tc>
          <w:tcPr>
            <w:tcW w:w="10391" w:type="dxa"/>
            <w:gridSpan w:val="5"/>
            <w:tcBorders>
              <w:top w:val="single" w:sz="4" w:space="0" w:color="000000"/>
              <w:left w:val="single" w:sz="4" w:space="0" w:color="000000"/>
              <w:bottom w:val="single" w:sz="4" w:space="0" w:color="000000"/>
              <w:right w:val="single" w:sz="4" w:space="0" w:color="000000"/>
            </w:tcBorders>
            <w:vAlign w:val="center"/>
          </w:tcPr>
          <w:p w14:paraId="4AFE598A" w14:textId="1249722A" w:rsidR="009567B4" w:rsidRPr="00E3035A" w:rsidRDefault="009567B4" w:rsidP="009567B4">
            <w:pPr>
              <w:tabs>
                <w:tab w:val="left" w:pos="268"/>
              </w:tabs>
              <w:suppressAutoHyphens/>
              <w:spacing w:after="0" w:line="240" w:lineRule="auto"/>
              <w:rPr>
                <w:rFonts w:asciiTheme="minorHAnsi" w:hAnsiTheme="minorHAnsi" w:cstheme="minorHAnsi"/>
                <w:color w:val="000000" w:themeColor="text1"/>
                <w:lang w:eastAsia="ar-SA"/>
              </w:rPr>
            </w:pPr>
            <w:r w:rsidRPr="00E3035A">
              <w:rPr>
                <w:rFonts w:asciiTheme="minorHAnsi" w:hAnsiTheme="minorHAnsi" w:cstheme="minorHAnsi"/>
                <w:b/>
                <w:bCs/>
                <w:color w:val="000000" w:themeColor="text1"/>
                <w:lang w:eastAsia="ar-SA"/>
              </w:rPr>
              <w:lastRenderedPageBreak/>
              <w:t>Schulische Entscheidungen:</w:t>
            </w:r>
          </w:p>
          <w:p w14:paraId="1ABDECDC" w14:textId="02E0CA11" w:rsidR="009567B4" w:rsidRPr="00464ABA" w:rsidRDefault="00660EF5" w:rsidP="009567B4">
            <w:pPr>
              <w:tabs>
                <w:tab w:val="left" w:pos="268"/>
              </w:tabs>
              <w:suppressAutoHyphens/>
              <w:spacing w:after="0" w:line="240" w:lineRule="auto"/>
              <w:rPr>
                <w:rFonts w:asciiTheme="minorHAnsi" w:hAnsiTheme="minorHAnsi" w:cstheme="minorHAnsi"/>
                <w:lang w:eastAsia="ar-SA"/>
              </w:rPr>
            </w:pPr>
            <w:r w:rsidRPr="00F77E7D">
              <w:rPr>
                <w:rFonts w:asciiTheme="minorHAnsi" w:hAnsiTheme="minorHAnsi" w:cstheme="minorHAnsi"/>
                <w:lang w:eastAsia="ar-SA"/>
              </w:rPr>
              <w:t>Baut auf LS7.1 auf, muss nicht unbedingt als zweite LS im Jahresablauf unterrichtet werden</w:t>
            </w:r>
          </w:p>
        </w:tc>
      </w:tr>
      <w:tr w:rsidR="009567B4" w:rsidRPr="00464ABA" w14:paraId="4A105636" w14:textId="77777777" w:rsidTr="00066BDB">
        <w:tc>
          <w:tcPr>
            <w:tcW w:w="10391" w:type="dxa"/>
            <w:gridSpan w:val="5"/>
            <w:tcBorders>
              <w:top w:val="single" w:sz="4" w:space="0" w:color="000000"/>
              <w:left w:val="single" w:sz="4" w:space="0" w:color="000000"/>
              <w:bottom w:val="single" w:sz="4" w:space="0" w:color="000000"/>
              <w:right w:val="single" w:sz="4" w:space="0" w:color="000000"/>
            </w:tcBorders>
            <w:vAlign w:val="center"/>
          </w:tcPr>
          <w:p w14:paraId="64338222" w14:textId="77777777" w:rsidR="009567B4" w:rsidRDefault="009567B4" w:rsidP="009567B4">
            <w:pPr>
              <w:tabs>
                <w:tab w:val="left" w:pos="268"/>
              </w:tabs>
              <w:suppressAutoHyphens/>
              <w:spacing w:after="0" w:line="240" w:lineRule="auto"/>
              <w:rPr>
                <w:rFonts w:asciiTheme="minorHAnsi" w:hAnsiTheme="minorHAnsi" w:cstheme="minorHAnsi"/>
                <w:b/>
                <w:bCs/>
                <w:color w:val="000000" w:themeColor="text1"/>
                <w:lang w:eastAsia="ar-SA"/>
              </w:rPr>
            </w:pPr>
            <w:r w:rsidRPr="000D1E51">
              <w:rPr>
                <w:rFonts w:asciiTheme="minorHAnsi" w:hAnsiTheme="minorHAnsi" w:cstheme="minorHAnsi"/>
                <w:b/>
                <w:bCs/>
                <w:color w:val="000000" w:themeColor="text1"/>
                <w:lang w:eastAsia="ar-SA"/>
              </w:rPr>
              <w:t>Leistungsnachweis</w:t>
            </w:r>
            <w:r>
              <w:rPr>
                <w:rFonts w:asciiTheme="minorHAnsi" w:hAnsiTheme="minorHAnsi" w:cstheme="minorHAnsi"/>
                <w:b/>
                <w:bCs/>
                <w:color w:val="000000" w:themeColor="text1"/>
                <w:lang w:eastAsia="ar-SA"/>
              </w:rPr>
              <w:t>e</w:t>
            </w:r>
            <w:r w:rsidRPr="000D1E51">
              <w:rPr>
                <w:rFonts w:asciiTheme="minorHAnsi" w:hAnsiTheme="minorHAnsi" w:cstheme="minorHAnsi"/>
                <w:b/>
                <w:bCs/>
                <w:color w:val="000000" w:themeColor="text1"/>
                <w:lang w:eastAsia="ar-SA"/>
              </w:rPr>
              <w:t>:</w:t>
            </w:r>
          </w:p>
          <w:p w14:paraId="38F27F74" w14:textId="7C48D93C" w:rsidR="009567B4" w:rsidRPr="0063467E" w:rsidRDefault="009567B4" w:rsidP="009567B4">
            <w:pPr>
              <w:tabs>
                <w:tab w:val="left" w:pos="268"/>
              </w:tabs>
              <w:suppressAutoHyphens/>
              <w:spacing w:after="0" w:line="240" w:lineRule="auto"/>
              <w:rPr>
                <w:rFonts w:asciiTheme="minorHAnsi" w:hAnsiTheme="minorHAnsi" w:cstheme="minorHAnsi"/>
                <w:lang w:eastAsia="ar-SA"/>
              </w:rPr>
            </w:pPr>
            <w:r w:rsidRPr="0063467E">
              <w:rPr>
                <w:rFonts w:asciiTheme="minorHAnsi" w:hAnsiTheme="minorHAnsi" w:cstheme="minorHAnsi"/>
                <w:lang w:eastAsia="ar-SA"/>
              </w:rPr>
              <w:t xml:space="preserve">Projektergebnisse lernprozessbegleitend, Klassenarbeit in Moodle </w:t>
            </w:r>
            <w:proofErr w:type="spellStart"/>
            <w:r w:rsidRPr="0063467E">
              <w:rPr>
                <w:rFonts w:asciiTheme="minorHAnsi" w:hAnsiTheme="minorHAnsi" w:cstheme="minorHAnsi"/>
                <w:lang w:eastAsia="ar-SA"/>
              </w:rPr>
              <w:t>lernstandsbezogen</w:t>
            </w:r>
            <w:proofErr w:type="spellEnd"/>
            <w:r w:rsidRPr="0063467E">
              <w:rPr>
                <w:rFonts w:asciiTheme="minorHAnsi" w:hAnsiTheme="minorHAnsi" w:cstheme="minorHAnsi"/>
                <w:lang w:eastAsia="ar-SA"/>
              </w:rPr>
              <w:t xml:space="preserve"> am Ende der LS</w:t>
            </w:r>
          </w:p>
        </w:tc>
      </w:tr>
      <w:tr w:rsidR="009567B4" w:rsidRPr="00464ABA" w14:paraId="1DB386C8" w14:textId="77777777" w:rsidTr="00066BDB">
        <w:tc>
          <w:tcPr>
            <w:tcW w:w="10391" w:type="dxa"/>
            <w:gridSpan w:val="5"/>
            <w:tcBorders>
              <w:top w:val="single" w:sz="4" w:space="0" w:color="000000"/>
              <w:left w:val="single" w:sz="4" w:space="0" w:color="000000"/>
              <w:bottom w:val="single" w:sz="4" w:space="0" w:color="000000"/>
              <w:right w:val="single" w:sz="4" w:space="0" w:color="000000"/>
            </w:tcBorders>
            <w:vAlign w:val="center"/>
          </w:tcPr>
          <w:p w14:paraId="6FC843FC" w14:textId="32893BA7" w:rsidR="009567B4" w:rsidRDefault="009567B4" w:rsidP="009567B4">
            <w:pPr>
              <w:tabs>
                <w:tab w:val="left" w:pos="268"/>
              </w:tabs>
              <w:suppressAutoHyphens/>
              <w:spacing w:after="0" w:line="240" w:lineRule="auto"/>
              <w:rPr>
                <w:rFonts w:asciiTheme="minorHAnsi" w:hAnsiTheme="minorHAnsi" w:cstheme="minorHAnsi"/>
                <w:b/>
                <w:bCs/>
                <w:lang w:eastAsia="ar-SA"/>
              </w:rPr>
            </w:pPr>
            <w:r w:rsidRPr="00464ABA">
              <w:rPr>
                <w:rFonts w:asciiTheme="minorHAnsi" w:hAnsiTheme="minorHAnsi" w:cstheme="minorHAnsi"/>
                <w:b/>
                <w:bCs/>
                <w:lang w:eastAsia="ar-SA"/>
              </w:rPr>
              <w:t>Mögliche Verknüpfungen zu anderen Lernfeldern/Fächern:</w:t>
            </w:r>
          </w:p>
          <w:p w14:paraId="70E509BD" w14:textId="2D355A24" w:rsidR="009567B4" w:rsidRPr="00464ABA" w:rsidRDefault="00B42763" w:rsidP="009567B4">
            <w:pPr>
              <w:tabs>
                <w:tab w:val="left" w:pos="268"/>
              </w:tabs>
              <w:suppressAutoHyphens/>
              <w:spacing w:after="0" w:line="240" w:lineRule="auto"/>
              <w:rPr>
                <w:rFonts w:asciiTheme="minorHAnsi" w:hAnsiTheme="minorHAnsi" w:cstheme="minorHAnsi"/>
                <w:b/>
                <w:bCs/>
                <w:lang w:eastAsia="ar-SA"/>
              </w:rPr>
            </w:pPr>
            <w:r w:rsidRPr="00C46C80">
              <w:rPr>
                <w:rFonts w:asciiTheme="minorHAnsi" w:hAnsiTheme="minorHAnsi" w:cstheme="minorHAnsi"/>
                <w:lang w:eastAsia="ar-SA"/>
              </w:rPr>
              <w:t>Baut auf den Lernsituationen des LF2 und LF5 auf, Querbezüge zu LF8 (</w:t>
            </w:r>
            <w:r w:rsidR="00A7391F">
              <w:rPr>
                <w:rFonts w:asciiTheme="minorHAnsi" w:hAnsiTheme="minorHAnsi" w:cstheme="minorHAnsi"/>
                <w:lang w:eastAsia="ar-SA"/>
              </w:rPr>
              <w:t>objektorientierte Programmierung</w:t>
            </w:r>
            <w:r w:rsidRPr="00C46C80">
              <w:rPr>
                <w:rFonts w:asciiTheme="minorHAnsi" w:hAnsiTheme="minorHAnsi" w:cstheme="minorHAnsi"/>
                <w:lang w:eastAsia="ar-SA"/>
              </w:rPr>
              <w:t>, REST,), LF9 (</w:t>
            </w:r>
            <w:r w:rsidR="00FA6272">
              <w:rPr>
                <w:rFonts w:asciiTheme="minorHAnsi" w:hAnsiTheme="minorHAnsi" w:cstheme="minorHAnsi"/>
                <w:lang w:eastAsia="ar-SA"/>
              </w:rPr>
              <w:t>Vernetzung, Adressierung</w:t>
            </w:r>
            <w:r w:rsidRPr="00C46C80">
              <w:rPr>
                <w:rFonts w:asciiTheme="minorHAnsi" w:hAnsiTheme="minorHAnsi" w:cstheme="minorHAnsi"/>
                <w:lang w:eastAsia="ar-SA"/>
              </w:rPr>
              <w:t>)</w:t>
            </w:r>
          </w:p>
        </w:tc>
      </w:tr>
    </w:tbl>
    <w:p w14:paraId="0B466886" w14:textId="74AE2950" w:rsidR="00097078" w:rsidRPr="005F0622" w:rsidRDefault="000D1E51" w:rsidP="000D1E51">
      <w:pPr>
        <w:jc w:val="right"/>
        <w:rPr>
          <w:rFonts w:ascii="Calibri Light" w:hAnsi="Calibri Light" w:cs="Calibri Light"/>
          <w:i/>
          <w:iCs/>
          <w:sz w:val="16"/>
          <w:szCs w:val="16"/>
        </w:rPr>
      </w:pPr>
      <w:r w:rsidRPr="005F0622">
        <w:rPr>
          <w:rFonts w:ascii="Calibri Light" w:hAnsi="Calibri Light" w:cs="Calibri Light"/>
          <w:i/>
          <w:iCs/>
          <w:sz w:val="16"/>
          <w:szCs w:val="16"/>
        </w:rPr>
        <w:t xml:space="preserve">Formularversion </w:t>
      </w:r>
      <w:r w:rsidR="003755FC">
        <w:rPr>
          <w:rFonts w:ascii="Calibri Light" w:hAnsi="Calibri Light" w:cs="Calibri Light"/>
          <w:i/>
          <w:iCs/>
          <w:sz w:val="16"/>
          <w:szCs w:val="16"/>
        </w:rPr>
        <w:t>11</w:t>
      </w:r>
      <w:r w:rsidRPr="005F0622">
        <w:rPr>
          <w:rFonts w:ascii="Calibri Light" w:hAnsi="Calibri Light" w:cs="Calibri Light"/>
          <w:i/>
          <w:iCs/>
          <w:sz w:val="16"/>
          <w:szCs w:val="16"/>
        </w:rPr>
        <w:t>/2021</w:t>
      </w:r>
    </w:p>
    <w:sectPr w:rsidR="00097078" w:rsidRPr="005F0622" w:rsidSect="007E4B74">
      <w:headerReference w:type="even" r:id="rId10"/>
      <w:headerReference w:type="default" r:id="rId11"/>
      <w:footerReference w:type="even" r:id="rId12"/>
      <w:footerReference w:type="default" r:id="rId13"/>
      <w:headerReference w:type="first" r:id="rId14"/>
      <w:footerReference w:type="first" r:id="rId15"/>
      <w:pgSz w:w="11906" w:h="16838"/>
      <w:pgMar w:top="401" w:right="1417" w:bottom="39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244BE" w14:textId="77777777" w:rsidR="00061E8A" w:rsidRDefault="00061E8A" w:rsidP="00CC4A80">
      <w:pPr>
        <w:spacing w:after="0" w:line="240" w:lineRule="auto"/>
      </w:pPr>
      <w:r>
        <w:separator/>
      </w:r>
    </w:p>
  </w:endnote>
  <w:endnote w:type="continuationSeparator" w:id="0">
    <w:p w14:paraId="27572B5A" w14:textId="77777777" w:rsidR="00061E8A" w:rsidRDefault="00061E8A" w:rsidP="00CC4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47882" w14:textId="77777777" w:rsidR="00344857" w:rsidRDefault="0034485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05BD6" w14:textId="77777777" w:rsidR="00CC4A80" w:rsidRDefault="00CC4A8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22A7F" w14:textId="77777777" w:rsidR="00344857" w:rsidRDefault="0034485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27FC8" w14:textId="77777777" w:rsidR="00061E8A" w:rsidRDefault="00061E8A" w:rsidP="00CC4A80">
      <w:pPr>
        <w:spacing w:after="0" w:line="240" w:lineRule="auto"/>
      </w:pPr>
      <w:r>
        <w:separator/>
      </w:r>
    </w:p>
  </w:footnote>
  <w:footnote w:type="continuationSeparator" w:id="0">
    <w:p w14:paraId="5A604167" w14:textId="77777777" w:rsidR="00061E8A" w:rsidRDefault="00061E8A" w:rsidP="00CC4A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53D2E" w14:textId="77777777" w:rsidR="00344857" w:rsidRDefault="0034485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5411" w14:textId="77777777" w:rsidR="00344857" w:rsidRDefault="0034485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38AF1" w14:textId="77777777" w:rsidR="00344857" w:rsidRDefault="0034485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num w:numId="1" w16cid:durableId="1410154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proofState w:spelling="clean" w:grammar="clean"/>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4E2"/>
    <w:rsid w:val="00004037"/>
    <w:rsid w:val="00026665"/>
    <w:rsid w:val="00043506"/>
    <w:rsid w:val="0005337A"/>
    <w:rsid w:val="00061D8A"/>
    <w:rsid w:val="00061E8A"/>
    <w:rsid w:val="00063BEE"/>
    <w:rsid w:val="0006750F"/>
    <w:rsid w:val="00077149"/>
    <w:rsid w:val="00092337"/>
    <w:rsid w:val="00097078"/>
    <w:rsid w:val="000B1610"/>
    <w:rsid w:val="000C1F4F"/>
    <w:rsid w:val="000D1E51"/>
    <w:rsid w:val="000E4977"/>
    <w:rsid w:val="00102E8C"/>
    <w:rsid w:val="001064BC"/>
    <w:rsid w:val="00106D7C"/>
    <w:rsid w:val="0011298B"/>
    <w:rsid w:val="00134BEF"/>
    <w:rsid w:val="00145FBF"/>
    <w:rsid w:val="00153731"/>
    <w:rsid w:val="00171000"/>
    <w:rsid w:val="00173DEE"/>
    <w:rsid w:val="001B027F"/>
    <w:rsid w:val="001C393C"/>
    <w:rsid w:val="001C6F70"/>
    <w:rsid w:val="001E45AB"/>
    <w:rsid w:val="00215C42"/>
    <w:rsid w:val="00252809"/>
    <w:rsid w:val="00263082"/>
    <w:rsid w:val="00275683"/>
    <w:rsid w:val="00294BB8"/>
    <w:rsid w:val="002A4785"/>
    <w:rsid w:val="002D2B79"/>
    <w:rsid w:val="002E34AD"/>
    <w:rsid w:val="002F127E"/>
    <w:rsid w:val="0030161B"/>
    <w:rsid w:val="0031678B"/>
    <w:rsid w:val="00327480"/>
    <w:rsid w:val="00330D24"/>
    <w:rsid w:val="003423B0"/>
    <w:rsid w:val="00342AC8"/>
    <w:rsid w:val="00344857"/>
    <w:rsid w:val="003566A2"/>
    <w:rsid w:val="00373DCC"/>
    <w:rsid w:val="003755FC"/>
    <w:rsid w:val="00381F6D"/>
    <w:rsid w:val="003A137A"/>
    <w:rsid w:val="003A4C24"/>
    <w:rsid w:val="003A54E2"/>
    <w:rsid w:val="003A55BF"/>
    <w:rsid w:val="003B6503"/>
    <w:rsid w:val="003D49EF"/>
    <w:rsid w:val="0040348D"/>
    <w:rsid w:val="00412C92"/>
    <w:rsid w:val="00414DF2"/>
    <w:rsid w:val="0042553D"/>
    <w:rsid w:val="00427774"/>
    <w:rsid w:val="00431BD3"/>
    <w:rsid w:val="00435BB7"/>
    <w:rsid w:val="004418BE"/>
    <w:rsid w:val="004445CD"/>
    <w:rsid w:val="0044539B"/>
    <w:rsid w:val="00447EBE"/>
    <w:rsid w:val="00457770"/>
    <w:rsid w:val="00461C9E"/>
    <w:rsid w:val="00464ABA"/>
    <w:rsid w:val="004742F1"/>
    <w:rsid w:val="00483346"/>
    <w:rsid w:val="004A062B"/>
    <w:rsid w:val="004A2219"/>
    <w:rsid w:val="004A5004"/>
    <w:rsid w:val="004B1CD1"/>
    <w:rsid w:val="004B2183"/>
    <w:rsid w:val="004E55AE"/>
    <w:rsid w:val="004F5B1C"/>
    <w:rsid w:val="005131F2"/>
    <w:rsid w:val="00515879"/>
    <w:rsid w:val="005354EF"/>
    <w:rsid w:val="00540ECD"/>
    <w:rsid w:val="00541A4D"/>
    <w:rsid w:val="0054544D"/>
    <w:rsid w:val="00562091"/>
    <w:rsid w:val="00562C1F"/>
    <w:rsid w:val="005734E1"/>
    <w:rsid w:val="005745F5"/>
    <w:rsid w:val="00581ADD"/>
    <w:rsid w:val="00586E2A"/>
    <w:rsid w:val="005922BC"/>
    <w:rsid w:val="005A4536"/>
    <w:rsid w:val="005A5BF8"/>
    <w:rsid w:val="005C5695"/>
    <w:rsid w:val="005C73AE"/>
    <w:rsid w:val="005D1522"/>
    <w:rsid w:val="005D6A3F"/>
    <w:rsid w:val="005F0622"/>
    <w:rsid w:val="0063059B"/>
    <w:rsid w:val="006308D7"/>
    <w:rsid w:val="0063467E"/>
    <w:rsid w:val="006474DC"/>
    <w:rsid w:val="0065111D"/>
    <w:rsid w:val="006532AD"/>
    <w:rsid w:val="00657220"/>
    <w:rsid w:val="00660EF5"/>
    <w:rsid w:val="00670DBA"/>
    <w:rsid w:val="006773CC"/>
    <w:rsid w:val="0069336D"/>
    <w:rsid w:val="00697556"/>
    <w:rsid w:val="006A10EA"/>
    <w:rsid w:val="006A6360"/>
    <w:rsid w:val="006C08A9"/>
    <w:rsid w:val="006C6319"/>
    <w:rsid w:val="006D29E8"/>
    <w:rsid w:val="00731086"/>
    <w:rsid w:val="00732B47"/>
    <w:rsid w:val="00740B76"/>
    <w:rsid w:val="00740FD0"/>
    <w:rsid w:val="00742129"/>
    <w:rsid w:val="00742B27"/>
    <w:rsid w:val="0075444A"/>
    <w:rsid w:val="0078519F"/>
    <w:rsid w:val="00790124"/>
    <w:rsid w:val="00790E9C"/>
    <w:rsid w:val="007961ED"/>
    <w:rsid w:val="007B238A"/>
    <w:rsid w:val="007C419F"/>
    <w:rsid w:val="007E4B74"/>
    <w:rsid w:val="0081001C"/>
    <w:rsid w:val="0081116B"/>
    <w:rsid w:val="00814F30"/>
    <w:rsid w:val="0086284D"/>
    <w:rsid w:val="00870F1A"/>
    <w:rsid w:val="008726F6"/>
    <w:rsid w:val="008857C1"/>
    <w:rsid w:val="008A296E"/>
    <w:rsid w:val="008A4CAD"/>
    <w:rsid w:val="008B6477"/>
    <w:rsid w:val="008C2A38"/>
    <w:rsid w:val="008C599C"/>
    <w:rsid w:val="008D554F"/>
    <w:rsid w:val="00907D1C"/>
    <w:rsid w:val="00913530"/>
    <w:rsid w:val="00915B56"/>
    <w:rsid w:val="009567B4"/>
    <w:rsid w:val="00962876"/>
    <w:rsid w:val="0097113D"/>
    <w:rsid w:val="009711A8"/>
    <w:rsid w:val="009769EB"/>
    <w:rsid w:val="00977DCE"/>
    <w:rsid w:val="0098790A"/>
    <w:rsid w:val="00990317"/>
    <w:rsid w:val="00992324"/>
    <w:rsid w:val="009A3081"/>
    <w:rsid w:val="009D4483"/>
    <w:rsid w:val="009D7FEA"/>
    <w:rsid w:val="009E2DCA"/>
    <w:rsid w:val="009F5CFE"/>
    <w:rsid w:val="00A02918"/>
    <w:rsid w:val="00A06F49"/>
    <w:rsid w:val="00A3012F"/>
    <w:rsid w:val="00A40B13"/>
    <w:rsid w:val="00A40BE2"/>
    <w:rsid w:val="00A53629"/>
    <w:rsid w:val="00A6061F"/>
    <w:rsid w:val="00A635CD"/>
    <w:rsid w:val="00A7391F"/>
    <w:rsid w:val="00A749C0"/>
    <w:rsid w:val="00A815F8"/>
    <w:rsid w:val="00A82331"/>
    <w:rsid w:val="00A83767"/>
    <w:rsid w:val="00A96650"/>
    <w:rsid w:val="00AB0EBE"/>
    <w:rsid w:val="00AB4EE4"/>
    <w:rsid w:val="00AD428E"/>
    <w:rsid w:val="00AD6294"/>
    <w:rsid w:val="00AE30A7"/>
    <w:rsid w:val="00AE39CC"/>
    <w:rsid w:val="00AE7FAD"/>
    <w:rsid w:val="00AF75F1"/>
    <w:rsid w:val="00B14F9A"/>
    <w:rsid w:val="00B200C7"/>
    <w:rsid w:val="00B32A4D"/>
    <w:rsid w:val="00B36920"/>
    <w:rsid w:val="00B42763"/>
    <w:rsid w:val="00B440D1"/>
    <w:rsid w:val="00B464FE"/>
    <w:rsid w:val="00B51A7A"/>
    <w:rsid w:val="00B51DBB"/>
    <w:rsid w:val="00B740E7"/>
    <w:rsid w:val="00BA5734"/>
    <w:rsid w:val="00BA789C"/>
    <w:rsid w:val="00BC6554"/>
    <w:rsid w:val="00BD471F"/>
    <w:rsid w:val="00BE2E83"/>
    <w:rsid w:val="00BE61BA"/>
    <w:rsid w:val="00C05DDE"/>
    <w:rsid w:val="00C149B1"/>
    <w:rsid w:val="00C14FC6"/>
    <w:rsid w:val="00C21411"/>
    <w:rsid w:val="00C31093"/>
    <w:rsid w:val="00C83A96"/>
    <w:rsid w:val="00C9147F"/>
    <w:rsid w:val="00C91EE3"/>
    <w:rsid w:val="00C9321E"/>
    <w:rsid w:val="00C93B62"/>
    <w:rsid w:val="00CB41B4"/>
    <w:rsid w:val="00CC4A80"/>
    <w:rsid w:val="00CD7790"/>
    <w:rsid w:val="00D002ED"/>
    <w:rsid w:val="00D132FC"/>
    <w:rsid w:val="00D23483"/>
    <w:rsid w:val="00D24FEB"/>
    <w:rsid w:val="00D26F74"/>
    <w:rsid w:val="00D34C67"/>
    <w:rsid w:val="00D41009"/>
    <w:rsid w:val="00D4536C"/>
    <w:rsid w:val="00D60268"/>
    <w:rsid w:val="00D6630F"/>
    <w:rsid w:val="00D663E1"/>
    <w:rsid w:val="00D72A47"/>
    <w:rsid w:val="00D7378F"/>
    <w:rsid w:val="00D931D1"/>
    <w:rsid w:val="00DA2E2D"/>
    <w:rsid w:val="00DA3DF3"/>
    <w:rsid w:val="00DB4F52"/>
    <w:rsid w:val="00DC6C5A"/>
    <w:rsid w:val="00E002ED"/>
    <w:rsid w:val="00E0257F"/>
    <w:rsid w:val="00E0326B"/>
    <w:rsid w:val="00E10936"/>
    <w:rsid w:val="00E23978"/>
    <w:rsid w:val="00E2715A"/>
    <w:rsid w:val="00E3035A"/>
    <w:rsid w:val="00E34FE1"/>
    <w:rsid w:val="00E37B02"/>
    <w:rsid w:val="00E41DA3"/>
    <w:rsid w:val="00E65A9C"/>
    <w:rsid w:val="00E6783F"/>
    <w:rsid w:val="00E82FF2"/>
    <w:rsid w:val="00E848D5"/>
    <w:rsid w:val="00E86372"/>
    <w:rsid w:val="00E91324"/>
    <w:rsid w:val="00E93509"/>
    <w:rsid w:val="00E97D4E"/>
    <w:rsid w:val="00EB3CE3"/>
    <w:rsid w:val="00EC2F70"/>
    <w:rsid w:val="00EE6170"/>
    <w:rsid w:val="00EE7B1C"/>
    <w:rsid w:val="00F03F7A"/>
    <w:rsid w:val="00F051E2"/>
    <w:rsid w:val="00F20BD6"/>
    <w:rsid w:val="00F24B14"/>
    <w:rsid w:val="00F424A5"/>
    <w:rsid w:val="00F529A8"/>
    <w:rsid w:val="00F532FC"/>
    <w:rsid w:val="00F5429A"/>
    <w:rsid w:val="00F713BC"/>
    <w:rsid w:val="00F76114"/>
    <w:rsid w:val="00F82F6D"/>
    <w:rsid w:val="00F97494"/>
    <w:rsid w:val="00FA6207"/>
    <w:rsid w:val="00FA6272"/>
    <w:rsid w:val="00FA69B9"/>
    <w:rsid w:val="00FB3381"/>
    <w:rsid w:val="00FC1C1C"/>
    <w:rsid w:val="00FD16B7"/>
    <w:rsid w:val="00FD25C1"/>
    <w:rsid w:val="00FE3AE3"/>
    <w:rsid w:val="00FF0CDF"/>
    <w:rsid w:val="00FF4982"/>
    <w:rsid w:val="00FF63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FA27E6"/>
  <w15:docId w15:val="{11F5D8EC-7E5F-4EEE-A7B3-9C0FBA765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81F6D"/>
    <w:pPr>
      <w:spacing w:after="200" w:line="276" w:lineRule="auto"/>
    </w:pPr>
    <w:rPr>
      <w:rFonts w:cs="Calibr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3A54E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A54E2"/>
    <w:rPr>
      <w:rFonts w:ascii="Tahoma" w:hAnsi="Tahoma" w:cs="Tahoma"/>
      <w:sz w:val="16"/>
      <w:szCs w:val="16"/>
    </w:rPr>
  </w:style>
  <w:style w:type="paragraph" w:styleId="Kopfzeile">
    <w:name w:val="header"/>
    <w:basedOn w:val="Standard"/>
    <w:link w:val="KopfzeileZchn"/>
    <w:uiPriority w:val="99"/>
    <w:semiHidden/>
    <w:unhideWhenUsed/>
    <w:rsid w:val="00CC4A80"/>
    <w:pPr>
      <w:tabs>
        <w:tab w:val="center" w:pos="4536"/>
        <w:tab w:val="right" w:pos="9072"/>
      </w:tabs>
    </w:pPr>
  </w:style>
  <w:style w:type="character" w:customStyle="1" w:styleId="KopfzeileZchn">
    <w:name w:val="Kopfzeile Zchn"/>
    <w:basedOn w:val="Absatz-Standardschriftart"/>
    <w:link w:val="Kopfzeile"/>
    <w:uiPriority w:val="99"/>
    <w:semiHidden/>
    <w:rsid w:val="00CC4A80"/>
    <w:rPr>
      <w:rFonts w:cs="Calibri"/>
      <w:lang w:eastAsia="en-US"/>
    </w:rPr>
  </w:style>
  <w:style w:type="paragraph" w:styleId="Fuzeile">
    <w:name w:val="footer"/>
    <w:basedOn w:val="Standard"/>
    <w:link w:val="FuzeileZchn"/>
    <w:uiPriority w:val="99"/>
    <w:semiHidden/>
    <w:unhideWhenUsed/>
    <w:rsid w:val="00CC4A80"/>
    <w:pPr>
      <w:tabs>
        <w:tab w:val="center" w:pos="4536"/>
        <w:tab w:val="right" w:pos="9072"/>
      </w:tabs>
    </w:pPr>
  </w:style>
  <w:style w:type="character" w:customStyle="1" w:styleId="FuzeileZchn">
    <w:name w:val="Fußzeile Zchn"/>
    <w:basedOn w:val="Absatz-Standardschriftart"/>
    <w:link w:val="Fuzeile"/>
    <w:uiPriority w:val="99"/>
    <w:semiHidden/>
    <w:rsid w:val="00CC4A80"/>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443BA7D5FC4314DA13BC669F11E6A76" ma:contentTypeVersion="7" ma:contentTypeDescription="Ein neues Dokument erstellen." ma:contentTypeScope="" ma:versionID="7d328aed0c8be568ad098ae6d7f2c059">
  <xsd:schema xmlns:xsd="http://www.w3.org/2001/XMLSchema" xmlns:xs="http://www.w3.org/2001/XMLSchema" xmlns:p="http://schemas.microsoft.com/office/2006/metadata/properties" xmlns:ns2="c7b5bbf6-6630-46fe-808b-d09ea878809d" targetNamespace="http://schemas.microsoft.com/office/2006/metadata/properties" ma:root="true" ma:fieldsID="a8836439dfe4ac2ef8102d9b9c6f2c6c" ns2:_="">
    <xsd:import namespace="c7b5bbf6-6630-46fe-808b-d09ea878809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b5bbf6-6630-46fe-808b-d09ea87880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B42DC4-F951-42FC-8A16-0F97047190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b5bbf6-6630-46fe-808b-d09ea8788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C58DD0-7CC7-47C7-B7BA-5D6FB4EBBB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DC2831-3E46-458F-B517-50746792B4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983</Words>
  <Characters>7157</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lpstr>
    </vt:vector>
  </TitlesOfParts>
  <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Joachim Kemmries</dc:creator>
  <cp:keywords/>
  <dc:description/>
  <cp:lastModifiedBy>Jochen Kemmries</cp:lastModifiedBy>
  <cp:revision>101</cp:revision>
  <cp:lastPrinted>2021-01-11T14:39:00Z</cp:lastPrinted>
  <dcterms:created xsi:type="dcterms:W3CDTF">2022-05-31T11:22:00Z</dcterms:created>
  <dcterms:modified xsi:type="dcterms:W3CDTF">2022-06-23T11:12:00Z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0x0101008443BA7D5FC4314DA13BC669F11E6A76</vt:lpwstr>
  </property>
</Properties>
</file>