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9"/>
        <w:gridCol w:w="1475"/>
        <w:gridCol w:w="2840"/>
        <w:gridCol w:w="2489"/>
        <w:gridCol w:w="2228"/>
      </w:tblGrid>
      <w:tr w:rsidR="00BA55D3" w14:paraId="67F8CF5B" w14:textId="77777777" w:rsidTr="004B049B">
        <w:trPr>
          <w:trHeight w:val="538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5938D527" w14:textId="77777777" w:rsidR="00BA55D3" w:rsidRDefault="00EB7825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de-DE"/>
              </w:rPr>
              <w:t>K522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74560EE2" w14:textId="77777777" w:rsidR="00BA55D3" w:rsidRDefault="00EB7825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LF 4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485EC83" w14:textId="77777777" w:rsidR="00BA55D3" w:rsidRDefault="00EB7825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Bildungsgang IT-Berufe</w:t>
            </w:r>
          </w:p>
          <w:p w14:paraId="40CF3388" w14:textId="77777777" w:rsidR="00BA55D3" w:rsidRDefault="00EB7825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 Ausbildungsjahr</w:t>
            </w:r>
          </w:p>
        </w:tc>
      </w:tr>
      <w:tr w:rsidR="00BA55D3" w14:paraId="5107C9F5" w14:textId="77777777" w:rsidTr="004B049B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C5ED" w14:textId="77777777" w:rsidR="00BA55D3" w:rsidRDefault="00EB782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de-DE"/>
              </w:rPr>
              <w:t>Kompetenzformulierung:</w:t>
            </w:r>
          </w:p>
          <w:p w14:paraId="29B0F635" w14:textId="77777777" w:rsidR="00BA55D3" w:rsidRDefault="00EB7825">
            <w:pPr>
              <w:widowControl w:val="0"/>
              <w:spacing w:after="0" w:line="240" w:lineRule="auto"/>
            </w:pPr>
            <w:r>
              <w:t>Die Schülerinnen und Schüler informieren sich über Informationssicherheit (Schutzziele) und rechtliche Regelungen vor dem Hintergrund der aktuellen Sicherheitslage Sie wenden Standards der IT-Sicherheit an und</w:t>
            </w:r>
          </w:p>
          <w:p w14:paraId="04E21252" w14:textId="77777777" w:rsidR="00BA55D3" w:rsidRDefault="00EB7825">
            <w:pPr>
              <w:widowControl w:val="0"/>
              <w:spacing w:after="0" w:line="240" w:lineRule="auto"/>
            </w:pPr>
            <w:r>
              <w:t>strukturieren Schutzziele der IT-Sicherheit.</w:t>
            </w:r>
          </w:p>
          <w:p w14:paraId="6FE576B4" w14:textId="77777777" w:rsidR="00BA55D3" w:rsidRDefault="00BA55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ar-SA"/>
              </w:rPr>
            </w:pPr>
          </w:p>
        </w:tc>
      </w:tr>
      <w:tr w:rsidR="00BA55D3" w14:paraId="7410968E" w14:textId="77777777" w:rsidTr="004B049B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8B81" w14:textId="2C6A1519" w:rsidR="00BA55D3" w:rsidRDefault="00EB7825">
            <w:pPr>
              <w:widowControl w:val="0"/>
              <w:spacing w:after="0" w:line="240" w:lineRule="auto"/>
            </w:pPr>
            <w:r>
              <w:rPr>
                <w:rFonts w:cstheme="minorHAnsi"/>
                <w:b/>
                <w:bCs/>
                <w:lang w:eastAsia="de-DE"/>
              </w:rPr>
              <w:t>Curricularer Bezug:</w:t>
            </w:r>
            <w:r>
              <w:t xml:space="preserve"> Lernfeld 4: Schutzbedarfsanalyse im eigenen Arbeitsbereich durchführen </w:t>
            </w:r>
            <w:r w:rsidR="00767C72">
              <w:br/>
            </w:r>
            <w:r>
              <w:t>Zeitrichtwert: 40 Stunden (Rahmenlehrplan für die Ausbildungsberufe Fachinformatiker und Fachinformatikerin</w:t>
            </w:r>
          </w:p>
          <w:p w14:paraId="2B83A2FD" w14:textId="77777777" w:rsidR="00BA55D3" w:rsidRDefault="00EB7825">
            <w:pPr>
              <w:widowControl w:val="0"/>
              <w:spacing w:after="0" w:line="240" w:lineRule="auto"/>
            </w:pPr>
            <w:r>
              <w:t>IT-System-Elektroniker und IT-System-Elektronikerin (Beschluss der Kultusministerkonferenz vom 13.12.2019))</w:t>
            </w:r>
          </w:p>
        </w:tc>
      </w:tr>
      <w:tr w:rsidR="00BA55D3" w14:paraId="5D568924" w14:textId="77777777" w:rsidTr="004B049B">
        <w:trPr>
          <w:trHeight w:val="519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CACD6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Titel der Lernsituation (Kurzfassung):</w:t>
            </w:r>
          </w:p>
          <w:p w14:paraId="532F7345" w14:textId="7CB82D41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/>
                <w:lang w:eastAsia="ar-SA"/>
              </w:rPr>
            </w:pPr>
            <w:r>
              <w:rPr>
                <w:rFonts w:cstheme="minorHAnsi"/>
                <w:bCs/>
                <w:i/>
                <w:color w:val="000000" w:themeColor="text1"/>
                <w:lang w:eastAsia="ar-SA"/>
              </w:rPr>
              <w:t>LS4.1 IT-Schutzbedarf: Mitarbeiterschulung planen</w:t>
            </w:r>
            <w:r w:rsidR="00767C72">
              <w:rPr>
                <w:rFonts w:cstheme="minorHAnsi"/>
                <w:bCs/>
                <w:i/>
                <w:color w:val="000000" w:themeColor="text1"/>
                <w:lang w:eastAsia="ar-SA"/>
              </w:rPr>
              <w:t xml:space="preserve"> und vorbereiten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FCA0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Geplanter Zeitrichtwert:</w:t>
            </w:r>
          </w:p>
          <w:p w14:paraId="099968CF" w14:textId="40C30A38" w:rsidR="00BA55D3" w:rsidRDefault="00767C7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>
              <w:rPr>
                <w:rFonts w:cstheme="minorHAnsi"/>
                <w:i/>
                <w:iCs/>
                <w:lang w:eastAsia="ar-SA"/>
              </w:rPr>
              <w:t xml:space="preserve"> </w:t>
            </w:r>
            <w:r w:rsidR="007F2050">
              <w:rPr>
                <w:rFonts w:cstheme="minorHAnsi"/>
                <w:i/>
                <w:iCs/>
                <w:lang w:eastAsia="ar-SA"/>
              </w:rPr>
              <w:t>16</w:t>
            </w:r>
            <w:bookmarkStart w:id="0" w:name="_GoBack"/>
            <w:bookmarkEnd w:id="0"/>
            <w:r w:rsidR="00EB7825">
              <w:rPr>
                <w:rFonts w:cstheme="minorHAnsi"/>
                <w:i/>
                <w:iCs/>
                <w:lang w:eastAsia="ar-SA"/>
              </w:rPr>
              <w:t xml:space="preserve"> Std.</w:t>
            </w:r>
          </w:p>
        </w:tc>
      </w:tr>
      <w:tr w:rsidR="00BA55D3" w14:paraId="612972E8" w14:textId="77777777" w:rsidTr="004B049B"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80FE8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Handlungssituation:</w:t>
            </w:r>
          </w:p>
          <w:p w14:paraId="0AE70B5B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Als neuer IT-Sicherheitsexperte der Change-IT GmbH müssen Sie erstmal den Stand der Technik und den IST-Zustand der IT-Sicherheit allgemein ermitteln. Mit diesen Erkenntnissen sollen Sie dann die Geschäftsführung für IT-Sicherheit sensibilisieren. Weiterhin sollen Sie dann Schulungsmaterial für die Mitarbeiterinnen und Mitarbeiter Ihres Unternehmens erstellen.</w:t>
            </w:r>
          </w:p>
          <w:p w14:paraId="5CAB4DE4" w14:textId="77777777" w:rsidR="00BA55D3" w:rsidRDefault="00BA55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07A2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Handlungsergebnis:</w:t>
            </w:r>
          </w:p>
          <w:p w14:paraId="24A9A998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Schulungsmaterial zum Thema IT-Sicherheit für eine Mitarbeiterschulung incl. Einer Checkliste zur Durchführung einer Schutzbedarfsanalyse des eigenen IT-Arbeitsplatzes</w:t>
            </w:r>
          </w:p>
          <w:p w14:paraId="1BDBFA99" w14:textId="77777777" w:rsidR="00BA55D3" w:rsidRDefault="00BA55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55D3" w14:paraId="20A4927D" w14:textId="77777777" w:rsidTr="004B049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1862" w14:textId="60D08768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Vorausgesetzte Fähigkeiten und Kenntnisse</w:t>
            </w:r>
            <w:r>
              <w:rPr>
                <w:rFonts w:cstheme="minorHAnsi"/>
                <w:lang w:eastAsia="ar-SA"/>
              </w:rPr>
              <w:t>:</w:t>
            </w:r>
            <w:r w:rsidR="00965822">
              <w:rPr>
                <w:rFonts w:cstheme="minorHAnsi"/>
                <w:lang w:eastAsia="ar-SA"/>
              </w:rPr>
              <w:t xml:space="preserve"> keine</w:t>
            </w:r>
          </w:p>
          <w:p w14:paraId="7FF622DE" w14:textId="77777777" w:rsidR="00BA55D3" w:rsidRDefault="00BA55D3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55D3" w14:paraId="33A5B7D2" w14:textId="77777777" w:rsidTr="004B049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985B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 xml:space="preserve"> </w:t>
            </w:r>
          </w:p>
        </w:tc>
      </w:tr>
      <w:tr w:rsidR="00BA55D3" w14:paraId="750AA679" w14:textId="77777777" w:rsidTr="004B049B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9C82E" w14:textId="77777777" w:rsidR="00BA55D3" w:rsidRDefault="00BA55D3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18531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Handlungsschritte</w:t>
            </w:r>
          </w:p>
          <w:p w14:paraId="2FEFAC00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Handlungskompetenzen</w:t>
            </w:r>
          </w:p>
          <w:p w14:paraId="18A657F1" w14:textId="77777777" w:rsidR="00BA55D3" w:rsidRDefault="00EB782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(Fachkompetenzen und personale Kompetenzen)</w:t>
            </w:r>
            <w:r>
              <w:rPr>
                <w:rFonts w:cstheme="minorHAnsi"/>
                <w:b/>
                <w:bCs/>
                <w:lang w:eastAsia="ar-SA"/>
              </w:rPr>
              <w:t xml:space="preserve">: </w:t>
            </w:r>
            <w:r>
              <w:rPr>
                <w:rFonts w:cstheme="minorHAnsi"/>
                <w:b/>
                <w:bCs/>
                <w:lang w:eastAsia="ar-SA"/>
              </w:rPr>
              <w:br/>
              <w:t>Die Schülerinnen und Schüler 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6728" w14:textId="77777777" w:rsidR="00BA55D3" w:rsidRDefault="00EB7825">
            <w:pPr>
              <w:widowControl w:val="0"/>
              <w:tabs>
                <w:tab w:val="center" w:pos="1949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Inhalte: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429F" w14:textId="77777777" w:rsidR="00BA55D3" w:rsidRDefault="00EB7825">
            <w:pPr>
              <w:widowControl w:val="0"/>
              <w:tabs>
                <w:tab w:val="center" w:pos="1949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Sozialform/ Methoden/ Material/ Hinweise Distanzunterricht:</w:t>
            </w:r>
          </w:p>
        </w:tc>
      </w:tr>
      <w:tr w:rsidR="004B049B" w14:paraId="3CFDE21C" w14:textId="77777777" w:rsidTr="004B049B">
        <w:trPr>
          <w:trHeight w:val="23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</w:tcPr>
          <w:p w14:paraId="34A1728F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Informieren bzw. Analysieren</w:t>
            </w:r>
          </w:p>
          <w:p w14:paraId="30B4A281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5489B2E" w14:textId="2F48CA58" w:rsidR="004B049B" w:rsidRDefault="004B049B" w:rsidP="0018219B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t xml:space="preserve">informieren sich über Informationssicherheit (Schutzziele) und rechtliche Regelungen sowie die Einhaltung von betrieblichen Vorgaben zur Bestimmung des Schutzniveaus für den eigenen Arbeitsbereich. 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941A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ISO 2700x</w:t>
            </w:r>
          </w:p>
          <w:p w14:paraId="0A224CAB" w14:textId="4A5A9C11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BSI IT-Grundschutz-katalog</w:t>
            </w:r>
            <w:r w:rsidR="00E426A9">
              <w:rPr>
                <w:rFonts w:cstheme="minorHAnsi"/>
                <w:lang w:eastAsia="ar-SA"/>
              </w:rPr>
              <w:t xml:space="preserve"> </w:t>
            </w:r>
            <w:r>
              <w:rPr>
                <w:rFonts w:cstheme="minorHAnsi"/>
                <w:lang w:eastAsia="ar-SA"/>
              </w:rPr>
              <w:t xml:space="preserve">und </w:t>
            </w:r>
            <w:r>
              <w:t>weitere Sicherheitsstandards</w:t>
            </w:r>
          </w:p>
          <w:p w14:paraId="60E3E5B4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4880770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A200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48BA9CC" w14:textId="4D4BE0F7" w:rsidR="004B049B" w:rsidRPr="004B049B" w:rsidRDefault="004B049B" w:rsidP="0018219B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Gruppenarbeit Schreibgitter</w:t>
            </w:r>
          </w:p>
        </w:tc>
      </w:tr>
      <w:tr w:rsidR="004B049B" w14:paraId="11F98754" w14:textId="77777777" w:rsidTr="0018219B">
        <w:trPr>
          <w:trHeight w:val="236"/>
        </w:trPr>
        <w:tc>
          <w:tcPr>
            <w:tcW w:w="1359" w:type="dxa"/>
            <w:tcBorders>
              <w:left w:val="single" w:sz="4" w:space="0" w:color="000000"/>
              <w:bottom w:val="single" w:sz="4" w:space="0" w:color="auto"/>
            </w:tcBorders>
          </w:tcPr>
          <w:p w14:paraId="72D80E55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5AABBA0" w14:textId="77777777" w:rsidR="004B049B" w:rsidRDefault="004B049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CE6EE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41153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4B049B" w14:paraId="7BD0C6CE" w14:textId="77777777" w:rsidTr="0018219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3C1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Planen/ Entscheiden</w:t>
            </w:r>
          </w:p>
          <w:p w14:paraId="4504AC78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5F594AC3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C81" w14:textId="77777777" w:rsidR="004B049B" w:rsidRDefault="004B049B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planen die Vorgehensweise bei der Umsetzung der IT-Sicherheit im eigenen Betrieb</w:t>
            </w:r>
          </w:p>
          <w:p w14:paraId="3A6A9FC2" w14:textId="77777777" w:rsidR="004B049B" w:rsidRDefault="004B049B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Analysieren die verschiedenen möglichen Vorgehensweisen/Modelle</w:t>
            </w:r>
          </w:p>
          <w:p w14:paraId="277FA8B9" w14:textId="77777777" w:rsidR="004B049B" w:rsidRDefault="004B049B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dokumentieren die wichtigen Informationen zur Einhaltung des Datenschutzes</w:t>
            </w:r>
          </w:p>
          <w:p w14:paraId="6778937A" w14:textId="77777777" w:rsidR="004B049B" w:rsidRDefault="004B049B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treffen Entscheidungen, welches Modell für das Unternehmen am geeignetsten ist.</w:t>
            </w:r>
          </w:p>
          <w:p w14:paraId="2271FE5B" w14:textId="522D738A" w:rsidR="004B049B" w:rsidRPr="0018219B" w:rsidRDefault="004B049B" w:rsidP="0018219B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 xml:space="preserve">Entscheiden sich für Aspekte, die bei </w:t>
            </w:r>
            <w:r>
              <w:rPr>
                <w:rFonts w:cstheme="minorHAnsi"/>
                <w:color w:val="000000" w:themeColor="text1"/>
                <w:lang w:eastAsia="ar-SA"/>
              </w:rPr>
              <w:lastRenderedPageBreak/>
              <w:t>einer Mitarbeiterschulung zu berücksichtigen sind.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BF3B" w14:textId="77777777" w:rsidR="004B049B" w:rsidRDefault="004B049B">
            <w:pPr>
              <w:widowControl w:val="0"/>
              <w:rPr>
                <w:rFonts w:asciiTheme="minorHAnsi" w:hAnsiTheme="minorHAnsi" w:cstheme="minorHAnsi"/>
                <w:lang w:eastAsia="ar-SA"/>
              </w:rPr>
            </w:pPr>
          </w:p>
          <w:p w14:paraId="17AFE991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Informationssicherheit und Sicherheitsstandards</w:t>
            </w:r>
          </w:p>
          <w:p w14:paraId="52A01CD1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637E6028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 xml:space="preserve">Bedrohungslage </w:t>
            </w:r>
          </w:p>
          <w:p w14:paraId="023BBD65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48DD7D85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lang w:eastAsia="ar-SA"/>
              </w:rPr>
              <w:t>gesetzlichen Grundlagen</w:t>
            </w:r>
          </w:p>
          <w:p w14:paraId="74252923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Schutzziele der IT-Sicherheit</w:t>
            </w:r>
          </w:p>
          <w:p w14:paraId="50A8220B" w14:textId="77777777" w:rsidR="004B049B" w:rsidRDefault="004B049B">
            <w:pPr>
              <w:widowControl w:val="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36D" w14:textId="77777777" w:rsidR="004B049B" w:rsidRPr="0018219B" w:rsidRDefault="004B049B" w:rsidP="0018219B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6AD7A7DC" w14:textId="77777777" w:rsidR="004B049B" w:rsidRPr="0018219B" w:rsidRDefault="004B049B" w:rsidP="0018219B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47B4518C" w14:textId="77777777" w:rsidR="004B049B" w:rsidRDefault="004B049B" w:rsidP="0018219B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Gruppenarbeit</w:t>
            </w:r>
          </w:p>
          <w:p w14:paraId="6E4F85E6" w14:textId="11C35B84" w:rsidR="004B049B" w:rsidRPr="0018219B" w:rsidRDefault="004B049B" w:rsidP="0018219B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Schreibgitter</w:t>
            </w:r>
          </w:p>
        </w:tc>
      </w:tr>
      <w:tr w:rsidR="004B049B" w14:paraId="35DE8CC7" w14:textId="77777777" w:rsidTr="0018219B">
        <w:trPr>
          <w:trHeight w:val="10132"/>
        </w:trPr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09D974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 xml:space="preserve">Durchführen </w:t>
            </w:r>
          </w:p>
          <w:p w14:paraId="06E7F662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0BE3CCC5" w14:textId="77777777" w:rsidR="004B049B" w:rsidRDefault="004B049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3D3359C3" w14:textId="73A1C8E6" w:rsidR="004B049B" w:rsidRDefault="004B049B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lang w:eastAsia="ar-SA"/>
              </w:rPr>
              <w:t xml:space="preserve">entwerfen ein ISMS (Informationssicherheitsmanagementsystem) </w:t>
            </w:r>
            <w:r>
              <w:rPr>
                <w:rFonts w:cstheme="minorHAnsi"/>
                <w:color w:val="000000" w:themeColor="text1"/>
                <w:lang w:eastAsia="ar-SA"/>
              </w:rPr>
              <w:t>mittels eines s</w:t>
            </w:r>
            <w:r w:rsidR="00767C72">
              <w:rPr>
                <w:rFonts w:cstheme="minorHAnsi"/>
                <w:color w:val="000000" w:themeColor="text1"/>
                <w:lang w:eastAsia="ar-SA"/>
              </w:rPr>
              <w:t>tandardisierten Verfahrens, das</w:t>
            </w:r>
            <w:r>
              <w:rPr>
                <w:rFonts w:cstheme="minorHAnsi"/>
                <w:color w:val="000000" w:themeColor="text1"/>
                <w:lang w:eastAsia="ar-SA"/>
              </w:rPr>
              <w:t xml:space="preserve"> für den Betrieb besonders geeignet ist. </w:t>
            </w:r>
          </w:p>
          <w:p w14:paraId="76077084" w14:textId="77777777" w:rsidR="004B049B" w:rsidRDefault="004B049B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erstellen einen Prozessablauf zur Einführung eines ISMS.</w:t>
            </w:r>
          </w:p>
          <w:p w14:paraId="167480A0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0E773998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0EE929EE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21FA3B4C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17C1900E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77C01A76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1FC4159C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407DB526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319B447A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2C9ED5B6" w14:textId="77777777" w:rsidR="004B049B" w:rsidRDefault="004B049B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lang w:eastAsia="ar-SA"/>
              </w:rPr>
              <w:t>erstellen eine Präsentation, die die Bedrohungslage und die gesetzlichen Grundlagen verdeutlicht</w:t>
            </w:r>
            <w:r>
              <w:rPr>
                <w:rFonts w:cstheme="minorHAnsi"/>
                <w:color w:val="000000" w:themeColor="text1"/>
                <w:lang w:eastAsia="ar-SA"/>
              </w:rPr>
              <w:t xml:space="preserve"> </w:t>
            </w:r>
          </w:p>
          <w:p w14:paraId="64797557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22977CB9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28989130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000698F6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1826C387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2227C154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6A3065E2" w14:textId="77777777" w:rsidR="004B049B" w:rsidRDefault="004B049B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strukturieren die Schutzziele der IT-Sicherheit, die Sie einhalten und sichern müssen</w:t>
            </w:r>
          </w:p>
          <w:p w14:paraId="5DC189D5" w14:textId="77777777" w:rsidR="004B049B" w:rsidRDefault="004B049B">
            <w:pPr>
              <w:pStyle w:val="Listenabsatz"/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64D19E72" w14:textId="77777777" w:rsidR="004B049B" w:rsidRDefault="004B04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58B87519" w14:textId="77777777" w:rsidR="004B049B" w:rsidRDefault="004B049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37711953" w14:textId="77777777" w:rsidR="004B049B" w:rsidRDefault="004B049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572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ISMS-Definition und Prozessbeschreibung</w:t>
            </w:r>
          </w:p>
          <w:p w14:paraId="5EA5D40B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1AC49B97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SDM – Standard</w:t>
            </w:r>
          </w:p>
          <w:p w14:paraId="0391B16C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Datenschutz Modell</w:t>
            </w:r>
          </w:p>
          <w:p w14:paraId="07502D3E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29E44F0F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IT-Sicherheits-management nach neuer ISO27001</w:t>
            </w:r>
          </w:p>
          <w:p w14:paraId="36B9BA62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0E300378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Verzeichnis der Verarbeitungstätigkeit</w:t>
            </w:r>
          </w:p>
          <w:p w14:paraId="6301B91B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54272895" w14:textId="77777777" w:rsidR="004B049B" w:rsidRDefault="004B049B">
            <w:pPr>
              <w:widowControl w:val="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Basis-, Standard- und Kern-Absicherung.</w:t>
            </w:r>
          </w:p>
          <w:p w14:paraId="7D4CCBEB" w14:textId="77777777" w:rsidR="004B049B" w:rsidRDefault="004B049B">
            <w:pPr>
              <w:widowControl w:val="0"/>
              <w:rPr>
                <w:rFonts w:asciiTheme="minorHAnsi" w:hAnsiTheme="minorHAnsi" w:cstheme="minorHAnsi"/>
                <w:lang w:eastAsia="ar-SA"/>
              </w:rPr>
            </w:pPr>
          </w:p>
          <w:p w14:paraId="0637F6E1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Sicherheitsprozess</w:t>
            </w:r>
          </w:p>
          <w:p w14:paraId="2C06B6A2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189934BA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Sicherheitskonzept</w:t>
            </w:r>
          </w:p>
          <w:p w14:paraId="48888F2C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39E96F64" w14:textId="77777777" w:rsidR="004B049B" w:rsidRDefault="004B049B">
            <w:pPr>
              <w:widowControl w:val="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Sicherheitsmanagement</w:t>
            </w:r>
          </w:p>
          <w:p w14:paraId="4B631217" w14:textId="77777777" w:rsidR="004B049B" w:rsidRDefault="004B049B">
            <w:pPr>
              <w:widowControl w:val="0"/>
              <w:rPr>
                <w:rFonts w:asciiTheme="minorHAnsi" w:hAnsiTheme="minorHAnsi" w:cstheme="minorHAnsi"/>
                <w:lang w:eastAsia="ar-SA"/>
              </w:rPr>
            </w:pPr>
          </w:p>
          <w:p w14:paraId="32B9D020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1D723850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BSI</w:t>
            </w:r>
          </w:p>
          <w:p w14:paraId="41E722FD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IT-Sicherheit</w:t>
            </w:r>
          </w:p>
          <w:p w14:paraId="5B361A27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Gesetze und Standards bzgl. der IT-Sicherheit</w:t>
            </w:r>
          </w:p>
          <w:p w14:paraId="459626A1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2C54CDE0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Gesetze und Standards bzgl. des Datenschutzes</w:t>
            </w:r>
          </w:p>
          <w:p w14:paraId="4C6AC69E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375276BD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Urheberrecht, Copyright, Lizenzen</w:t>
            </w:r>
          </w:p>
          <w:p w14:paraId="71A1F43E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894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159E71ED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Teamarbeit</w:t>
            </w:r>
          </w:p>
          <w:p w14:paraId="7A8543D2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6587CE5E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Schreibgitter</w:t>
            </w:r>
          </w:p>
          <w:p w14:paraId="2604C863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20884872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27500605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4403C808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601DA90E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6CEB693B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1E30F2E6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56E31BC6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61AD59F0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52603250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4F771701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26BA6971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586BD2FD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3B8A23EE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3D912A24" w14:textId="1DC80DE5" w:rsidR="004B049B" w:rsidRPr="00610FC7" w:rsidRDefault="00610FC7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 w:rsidRPr="00610FC7">
              <w:rPr>
                <w:rFonts w:cstheme="minorHAnsi"/>
                <w:lang w:eastAsia="ar-SA"/>
              </w:rPr>
              <w:t>Partnerarbeit</w:t>
            </w:r>
          </w:p>
          <w:p w14:paraId="1EC9DEF0" w14:textId="493D01E4" w:rsidR="00610FC7" w:rsidRPr="00610FC7" w:rsidRDefault="00610FC7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 w:rsidRPr="00610FC7">
              <w:rPr>
                <w:rFonts w:cstheme="minorHAnsi"/>
                <w:lang w:eastAsia="ar-SA"/>
              </w:rPr>
              <w:t>Präsentation</w:t>
            </w:r>
          </w:p>
          <w:p w14:paraId="050A8844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001A3C60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098ACDAD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2D010C10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1C389C18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42C90A97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759E61A9" w14:textId="77777777" w:rsidR="004B049B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20A50981" w14:textId="77777777" w:rsidR="00767C72" w:rsidRPr="00610FC7" w:rsidRDefault="00767C72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581574B9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Expertengruppen</w:t>
            </w:r>
          </w:p>
          <w:p w14:paraId="4A2BBF70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0B5C0A8D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Teamarbeit</w:t>
            </w:r>
          </w:p>
          <w:p w14:paraId="650D750C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5050458B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Präsentation</w:t>
            </w:r>
          </w:p>
          <w:p w14:paraId="3288CCD3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452680A3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</w:p>
          <w:p w14:paraId="7121B9B7" w14:textId="77777777" w:rsidR="004B049B" w:rsidRPr="00610FC7" w:rsidRDefault="004B049B" w:rsidP="00610FC7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Plenum</w:t>
            </w:r>
          </w:p>
        </w:tc>
      </w:tr>
      <w:tr w:rsidR="004B049B" w14:paraId="4A06634A" w14:textId="77777777" w:rsidTr="0018219B">
        <w:trPr>
          <w:trHeight w:val="1759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973E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Kontrollieren/ Bewerten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82FC38" w14:textId="77777777" w:rsidR="004B049B" w:rsidRDefault="004B049B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stellen ihre Lösungen im Plenum vor</w:t>
            </w:r>
          </w:p>
          <w:p w14:paraId="0112A9E5" w14:textId="77777777" w:rsidR="004B049B" w:rsidRDefault="004B049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440C567C" w14:textId="77777777" w:rsidR="004B049B" w:rsidRDefault="004B049B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 xml:space="preserve">erhalten und geben Rückmeldungen zu den vorgestellten Lösungen. </w:t>
            </w:r>
          </w:p>
          <w:p w14:paraId="285EB7E7" w14:textId="77777777" w:rsidR="004B049B" w:rsidRDefault="004B049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EA97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2E517C3F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Unklarheiten werden beseitigt, nötige Ergänzungen getätigt und die Arbeitsergebnisse werden gesichert.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4B1E" w14:textId="77777777" w:rsidR="004B049B" w:rsidRDefault="004B049B" w:rsidP="00610FC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Plenum</w:t>
            </w:r>
          </w:p>
        </w:tc>
      </w:tr>
      <w:tr w:rsidR="004B049B" w14:paraId="45622C25" w14:textId="77777777" w:rsidTr="0018219B">
        <w:trPr>
          <w:trHeight w:val="134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14DC9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color w:val="000000" w:themeColor="text1"/>
                <w:lang w:eastAsia="ar-SA"/>
              </w:rPr>
              <w:t>Reflektieren</w:t>
            </w:r>
          </w:p>
          <w:p w14:paraId="6091F41B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5A4E92B6" w14:textId="77777777" w:rsidR="004B049B" w:rsidRDefault="004B049B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755" w14:textId="77777777" w:rsidR="004B049B" w:rsidRDefault="004B049B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 xml:space="preserve">reflektieren ihre Vorgehensweise </w:t>
            </w:r>
          </w:p>
          <w:p w14:paraId="49403AFB" w14:textId="77777777" w:rsidR="004B049B" w:rsidRDefault="004B049B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 xml:space="preserve">dokumentieren mögliche Verbesserungspotentiale.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38461" w14:textId="77777777" w:rsidR="004B049B" w:rsidRDefault="004B049B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Dabei werden auch alternative Vorgehensweisen in Betracht gezogen</w:t>
            </w:r>
          </w:p>
          <w:p w14:paraId="2D9A44DF" w14:textId="77777777" w:rsidR="004B049B" w:rsidRDefault="004B049B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EB5E" w14:textId="77777777" w:rsidR="004B049B" w:rsidRDefault="004B049B" w:rsidP="00610FC7">
            <w:pPr>
              <w:widowControl w:val="0"/>
              <w:tabs>
                <w:tab w:val="left" w:pos="268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Plenum</w:t>
            </w:r>
          </w:p>
        </w:tc>
      </w:tr>
      <w:tr w:rsidR="00BA55D3" w14:paraId="65A8A91E" w14:textId="77777777" w:rsidTr="004B049B">
        <w:trPr>
          <w:trHeight w:val="444"/>
        </w:trPr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90E4" w14:textId="6BFF9C68" w:rsidR="00BA55D3" w:rsidRDefault="00EB7825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lastRenderedPageBreak/>
              <w:t>Verantwortlich:</w:t>
            </w:r>
            <w:r w:rsidR="00767C72">
              <w:rPr>
                <w:rFonts w:cstheme="minorHAnsi"/>
                <w:b/>
                <w:bCs/>
                <w:lang w:eastAsia="ar-SA"/>
              </w:rPr>
              <w:t xml:space="preserve"> 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5C02" w14:textId="766A6DB4" w:rsidR="00BA55D3" w:rsidRDefault="00EB7825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Bearbeitungsdatum:</w:t>
            </w:r>
            <w:r w:rsidR="00767C72">
              <w:rPr>
                <w:rFonts w:cstheme="minorHAnsi"/>
                <w:b/>
                <w:bCs/>
                <w:lang w:eastAsia="ar-SA"/>
              </w:rPr>
              <w:t xml:space="preserve"> 22-11-08</w:t>
            </w:r>
          </w:p>
        </w:tc>
      </w:tr>
      <w:tr w:rsidR="00BA55D3" w14:paraId="7F36AD76" w14:textId="77777777" w:rsidTr="004B049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CF6C" w14:textId="77777777" w:rsidR="00BA55D3" w:rsidRDefault="00EB7825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ar-SA"/>
              </w:rPr>
              <w:t>Arbeitsmaterialien/Links:</w:t>
            </w:r>
          </w:p>
          <w:p w14:paraId="735E2ECF" w14:textId="3E3517DA" w:rsidR="00BA55D3" w:rsidRPr="00E426A9" w:rsidRDefault="00610FC7" w:rsidP="00E426A9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proofErr w:type="spellStart"/>
            <w:r w:rsidRPr="00E426A9">
              <w:rPr>
                <w:rFonts w:asciiTheme="minorHAnsi" w:hAnsiTheme="minorHAnsi" w:cstheme="minorHAnsi"/>
                <w:bCs/>
                <w:lang w:eastAsia="ar-SA"/>
              </w:rPr>
              <w:t>Moodle</w:t>
            </w:r>
            <w:proofErr w:type="spellEnd"/>
            <w:r w:rsidRPr="00E426A9">
              <w:rPr>
                <w:rFonts w:asciiTheme="minorHAnsi" w:hAnsiTheme="minorHAnsi" w:cstheme="minorHAnsi"/>
                <w:bCs/>
                <w:lang w:eastAsia="ar-SA"/>
              </w:rPr>
              <w:t>-Kurs, (Link einfügen)</w:t>
            </w:r>
          </w:p>
        </w:tc>
      </w:tr>
      <w:tr w:rsidR="00BA55D3" w14:paraId="676360BB" w14:textId="77777777" w:rsidTr="004B049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8837" w14:textId="77777777" w:rsidR="00BA55D3" w:rsidRDefault="00EB7825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ar-SA"/>
              </w:rPr>
              <w:t>Schulische Entscheidungen:</w:t>
            </w:r>
          </w:p>
          <w:p w14:paraId="55DBAC07" w14:textId="77777777" w:rsidR="00BA55D3" w:rsidRDefault="00BA55D3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55D3" w14:paraId="6631D30D" w14:textId="77777777" w:rsidTr="004B049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DE1E" w14:textId="77777777" w:rsidR="00BA55D3" w:rsidRDefault="00EB7825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ar-SA"/>
              </w:rPr>
              <w:t>Leistungsnachweise:</w:t>
            </w:r>
          </w:p>
          <w:p w14:paraId="39900C3A" w14:textId="4A69DDED" w:rsidR="00BA55D3" w:rsidRPr="00E426A9" w:rsidRDefault="00E426A9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E426A9">
              <w:rPr>
                <w:rFonts w:asciiTheme="minorHAnsi" w:hAnsiTheme="minorHAnsi" w:cstheme="minorHAnsi"/>
                <w:bCs/>
                <w:lang w:eastAsia="ar-SA"/>
              </w:rPr>
              <w:t>Klassenarbeit</w:t>
            </w:r>
          </w:p>
        </w:tc>
      </w:tr>
      <w:tr w:rsidR="00BA55D3" w14:paraId="2598C06B" w14:textId="77777777" w:rsidTr="004B049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8C97" w14:textId="77777777" w:rsidR="00BA55D3" w:rsidRDefault="00EB7825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Mögliche Verknüpfungen zu anderen Lernfeldern/Fächern:</w:t>
            </w:r>
          </w:p>
          <w:p w14:paraId="187041CB" w14:textId="77777777" w:rsidR="00BA55D3" w:rsidRDefault="00BA55D3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14:paraId="701AA122" w14:textId="77777777" w:rsidR="00BA55D3" w:rsidRDefault="00EB7825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 w:cs="Calibri Light"/>
          <w:i/>
          <w:iCs/>
          <w:sz w:val="16"/>
          <w:szCs w:val="16"/>
        </w:rPr>
        <w:t>Formularversion 11/2021</w:t>
      </w:r>
    </w:p>
    <w:sectPr w:rsidR="00BA55D3">
      <w:headerReference w:type="default" r:id="rId10"/>
      <w:footerReference w:type="default" r:id="rId11"/>
      <w:pgSz w:w="11906" w:h="16838"/>
      <w:pgMar w:top="765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5EFA6" w14:textId="77777777" w:rsidR="00EB7825" w:rsidRDefault="00EB7825">
      <w:pPr>
        <w:spacing w:after="0" w:line="240" w:lineRule="auto"/>
      </w:pPr>
      <w:r>
        <w:separator/>
      </w:r>
    </w:p>
  </w:endnote>
  <w:endnote w:type="continuationSeparator" w:id="0">
    <w:p w14:paraId="169FBEA3" w14:textId="77777777" w:rsidR="00EB7825" w:rsidRDefault="00EB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B7C1" w14:textId="77777777" w:rsidR="00BA55D3" w:rsidRDefault="00BA55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2BAF1" w14:textId="77777777" w:rsidR="00EB7825" w:rsidRDefault="00EB7825">
      <w:pPr>
        <w:spacing w:after="0" w:line="240" w:lineRule="auto"/>
      </w:pPr>
      <w:r>
        <w:separator/>
      </w:r>
    </w:p>
  </w:footnote>
  <w:footnote w:type="continuationSeparator" w:id="0">
    <w:p w14:paraId="65ECED4F" w14:textId="77777777" w:rsidR="00EB7825" w:rsidRDefault="00EB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6BAEA" w14:textId="77777777" w:rsidR="00BA55D3" w:rsidRDefault="00BA55D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2DD"/>
    <w:multiLevelType w:val="multilevel"/>
    <w:tmpl w:val="017E8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F32939"/>
    <w:multiLevelType w:val="multilevel"/>
    <w:tmpl w:val="393E5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4F4C77"/>
    <w:multiLevelType w:val="multilevel"/>
    <w:tmpl w:val="8E8C22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D5A25"/>
    <w:multiLevelType w:val="multilevel"/>
    <w:tmpl w:val="16F8A7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E44F1C"/>
    <w:multiLevelType w:val="multilevel"/>
    <w:tmpl w:val="3D1226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D43D11"/>
    <w:multiLevelType w:val="multilevel"/>
    <w:tmpl w:val="CF020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D3"/>
    <w:rsid w:val="0018219B"/>
    <w:rsid w:val="004B049B"/>
    <w:rsid w:val="00610FC7"/>
    <w:rsid w:val="00767C72"/>
    <w:rsid w:val="007F2050"/>
    <w:rsid w:val="00965822"/>
    <w:rsid w:val="00BA55D3"/>
    <w:rsid w:val="00E426A9"/>
    <w:rsid w:val="00E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62C3"/>
  <w15:docId w15:val="{A8E618F0-6D43-4C21-B638-38853AF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23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A54E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CC4A80"/>
    <w:rPr>
      <w:rFonts w:cs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CC4A80"/>
    <w:rPr>
      <w:rFonts w:cs="Calibri"/>
      <w:lang w:eastAsia="en-U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DejaVu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DejaVu Sans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32004"/>
    <w:pPr>
      <w:ind w:left="720"/>
      <w:contextualSpacing/>
    </w:pPr>
  </w:style>
  <w:style w:type="paragraph" w:styleId="berarbeitung">
    <w:name w:val="Revision"/>
    <w:hidden/>
    <w:uiPriority w:val="99"/>
    <w:semiHidden/>
    <w:rsid w:val="004B049B"/>
    <w:pPr>
      <w:suppressAutoHyphens w:val="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3BA7D5FC4314DA13BC669F11E6A76" ma:contentTypeVersion="7" ma:contentTypeDescription="Ein neues Dokument erstellen." ma:contentTypeScope="" ma:versionID="7d328aed0c8be568ad098ae6d7f2c059">
  <xsd:schema xmlns:xsd="http://www.w3.org/2001/XMLSchema" xmlns:xs="http://www.w3.org/2001/XMLSchema" xmlns:p="http://schemas.microsoft.com/office/2006/metadata/properties" xmlns:ns2="c7b5bbf6-6630-46fe-808b-d09ea878809d" targetNamespace="http://schemas.microsoft.com/office/2006/metadata/properties" ma:root="true" ma:fieldsID="a8836439dfe4ac2ef8102d9b9c6f2c6c" ns2:_="">
    <xsd:import namespace="c7b5bbf6-6630-46fe-808b-d09ea8788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bbf6-6630-46fe-808b-d09ea878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42DC4-F951-42FC-8A16-0F970471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bbf6-6630-46fe-808b-d09ea8788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C2831-3E46-458F-B517-50746792B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8DD0-7CC7-47C7-B7BA-5D6FB4EBBB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Olaf von Maydell</dc:creator>
  <dc:description/>
  <cp:lastModifiedBy>Jens Philipp</cp:lastModifiedBy>
  <cp:revision>9</cp:revision>
  <cp:lastPrinted>2021-01-11T14:39:00Z</cp:lastPrinted>
  <dcterms:created xsi:type="dcterms:W3CDTF">2022-06-01T09:28:00Z</dcterms:created>
  <dcterms:modified xsi:type="dcterms:W3CDTF">2022-11-08T15:07:00Z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0x0101008443BA7D5FC4314DA13BC669F11E6A76</vt:lpwstr>
  </property>
</Properties>
</file>